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7AF" w:rsidRPr="00EB344F" w:rsidRDefault="005457AF" w:rsidP="00A5220D">
      <w:pPr>
        <w:pStyle w:val="NoSpacing"/>
        <w:jc w:val="center"/>
        <w:rPr>
          <w:b/>
          <w:bCs/>
          <w:color w:val="FF0000"/>
          <w:sz w:val="28"/>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style="position:absolute;left:0;text-align:left;margin-left:403.1pt;margin-top:0;width:48.9pt;height:73.4pt;z-index:-251645440;visibility:visible;mso-position-horizontal-relative:margin;mso-position-vertical-relative:margin">
            <v:imagedata r:id="rId7" o:title="" cropright="36428f"/>
            <w10:wrap type="square" anchorx="margin" anchory="margin"/>
          </v:shape>
        </w:pict>
      </w:r>
      <w:r w:rsidRPr="00EB344F">
        <w:rPr>
          <w:b/>
          <w:bCs/>
          <w:color w:val="FF0000"/>
          <w:sz w:val="28"/>
          <w:szCs w:val="24"/>
        </w:rPr>
        <w:t>Government of Nepal</w:t>
      </w:r>
    </w:p>
    <w:p w:rsidR="005457AF" w:rsidRPr="00EB344F" w:rsidRDefault="005457AF" w:rsidP="00A5220D">
      <w:pPr>
        <w:pStyle w:val="NoSpacing"/>
        <w:spacing w:line="276" w:lineRule="auto"/>
        <w:jc w:val="center"/>
        <w:rPr>
          <w:b/>
          <w:bCs/>
          <w:color w:val="FF0000"/>
          <w:sz w:val="34"/>
          <w:szCs w:val="32"/>
        </w:rPr>
      </w:pPr>
      <w:r>
        <w:rPr>
          <w:noProof/>
        </w:rPr>
        <w:pict>
          <v:shape id="Picture 3" o:spid="_x0000_s1027" type="#_x0000_t75" style="position:absolute;left:0;text-align:left;margin-left:-5.25pt;margin-top:5.15pt;width:56.25pt;height:53.65pt;z-index:251670016;visibility:visible">
            <v:imagedata r:id="rId8" o:title="" croptop="37148f" cropbottom="21369f" cropleft="13234f" cropright="41922f"/>
            <w10:wrap type="square"/>
          </v:shape>
        </w:pict>
      </w:r>
      <w:r w:rsidRPr="00EB344F">
        <w:rPr>
          <w:b/>
          <w:bCs/>
          <w:color w:val="FF0000"/>
          <w:sz w:val="30"/>
          <w:szCs w:val="28"/>
        </w:rPr>
        <w:t>Ministry of Agriculture and Cooperatives</w:t>
      </w:r>
    </w:p>
    <w:p w:rsidR="005457AF" w:rsidRPr="00EB344F" w:rsidRDefault="005457AF" w:rsidP="00A5220D">
      <w:pPr>
        <w:pStyle w:val="NoSpacing"/>
        <w:spacing w:line="276" w:lineRule="auto"/>
        <w:ind w:left="1276" w:hanging="1276"/>
        <w:jc w:val="center"/>
        <w:rPr>
          <w:rFonts w:ascii="Cambria" w:hAnsi="Cambria"/>
          <w:b/>
          <w:bCs/>
          <w:color w:val="006600"/>
          <w:sz w:val="36"/>
          <w:szCs w:val="36"/>
        </w:rPr>
      </w:pPr>
      <w:r>
        <w:rPr>
          <w:noProof/>
        </w:rPr>
        <w:pict>
          <v:shapetype id="_x0000_t202" coordsize="21600,21600" o:spt="202" path="m,l,21600r21600,l21600,xe">
            <v:stroke joinstyle="miter"/>
            <v:path gradientshapeok="t" o:connecttype="rect"/>
          </v:shapetype>
          <v:shape id="Text Box 2" o:spid="_x0000_s1028" type="#_x0000_t202" style="position:absolute;left:0;text-align:left;margin-left:341.55pt;margin-top:37.6pt;width:57.3pt;height:22.8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" strokecolor="#f8f8f8">
            <v:stroke opacity="0"/>
            <v:textbox>
              <w:txbxContent>
                <w:p w:rsidR="005457AF" w:rsidRPr="00CD46F4" w:rsidRDefault="005457AF" w:rsidP="00A5220D">
                  <w:pPr>
                    <w:spacing w:after="0" w:line="216" w:lineRule="auto"/>
                    <w:rPr>
                      <w:rFonts w:ascii="Arial Black" w:hAnsi="Arial Black"/>
                      <w:sz w:val="28"/>
                    </w:rPr>
                  </w:pPr>
                  <w:r w:rsidRPr="00CD46F4">
                    <w:rPr>
                      <w:rFonts w:ascii="Arial Black" w:hAnsi="Arial Black"/>
                      <w:sz w:val="28"/>
                    </w:rPr>
                    <w:t>IFAD</w:t>
                  </w:r>
                </w:p>
              </w:txbxContent>
            </v:textbox>
          </v:shape>
        </w:pict>
      </w:r>
      <w:r w:rsidRPr="00EB344F">
        <w:rPr>
          <w:rFonts w:ascii="Cambria" w:hAnsi="Cambria"/>
          <w:b/>
          <w:bCs/>
          <w:color w:val="006600"/>
          <w:sz w:val="38"/>
          <w:szCs w:val="36"/>
        </w:rPr>
        <w:t>High Value Agriculture Project in Hill                                  and Mountain Areas (HVAP)</w:t>
      </w:r>
    </w:p>
    <w:p w:rsidR="005457AF" w:rsidRDefault="005457AF" w:rsidP="00A5220D">
      <w:pPr>
        <w:spacing w:after="0" w:line="240" w:lineRule="auto"/>
        <w:jc w:val="center"/>
        <w:rPr>
          <w:rFonts w:ascii="Comic Sans MS" w:hAnsi="Comic Sans MS"/>
          <w:b/>
          <w:color w:val="0000FF"/>
          <w:sz w:val="50"/>
        </w:rPr>
      </w:pPr>
      <w:r>
        <w:rPr>
          <w:noProof/>
          <w:lang w:val="en-US"/>
        </w:rPr>
        <w:pict>
          <v:shapetype id="_x0000_t32" coordsize="21600,21600" o:spt="32" o:oned="t" path="m,l21600,21600e" filled="f">
            <v:path arrowok="t" fillok="f" o:connecttype="none"/>
            <o:lock v:ext="edit" shapetype="t"/>
          </v:shapetype>
          <v:shape id="_x0000_s1029" type="#_x0000_t32" style="position:absolute;left:0;text-align:left;margin-left:-11.7pt;margin-top:21.95pt;width:463.3pt;height:0;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" strokecolor="#0d0d0d" strokeweight="3pt"/>
        </w:pict>
      </w:r>
    </w:p>
    <w:p w:rsidR="005457AF" w:rsidRPr="007F3C43" w:rsidRDefault="005457AF" w:rsidP="00A5220D">
      <w:pPr>
        <w:spacing w:after="0" w:line="240" w:lineRule="auto"/>
        <w:jc w:val="center"/>
        <w:rPr>
          <w:b/>
          <w:sz w:val="46"/>
        </w:rPr>
      </w:pPr>
      <w:r w:rsidRPr="00CD46F4">
        <w:rPr>
          <w:rFonts w:ascii="Comic Sans MS" w:hAnsi="Comic Sans MS"/>
          <w:b/>
          <w:color w:val="0000FF"/>
          <w:sz w:val="50"/>
        </w:rPr>
        <w:t>A Report</w:t>
      </w:r>
      <w:r>
        <w:rPr>
          <w:b/>
          <w:sz w:val="46"/>
        </w:rPr>
        <w:t xml:space="preserve"> </w:t>
      </w:r>
      <w:r w:rsidRPr="00CD46F4">
        <w:rPr>
          <w:rFonts w:ascii="Comic Sans MS" w:hAnsi="Comic Sans MS"/>
          <w:b/>
          <w:color w:val="0000FF"/>
          <w:sz w:val="50"/>
        </w:rPr>
        <w:t>on</w:t>
      </w:r>
      <w:r w:rsidRPr="007F3C43">
        <w:rPr>
          <w:b/>
          <w:sz w:val="46"/>
        </w:rPr>
        <w:t xml:space="preserve"> </w:t>
      </w:r>
    </w:p>
    <w:p w:rsidR="005457AF" w:rsidRPr="00B54D3A" w:rsidRDefault="005457AF" w:rsidP="00A5220D">
      <w:pPr>
        <w:spacing w:after="0" w:line="240" w:lineRule="auto"/>
        <w:jc w:val="center"/>
        <w:rPr>
          <w:rFonts w:ascii="Comic Sans MS" w:hAnsi="Comic Sans MS"/>
          <w:b/>
          <w:color w:val="FF0000"/>
          <w:sz w:val="52"/>
        </w:rPr>
      </w:pPr>
      <w:r w:rsidRPr="00B54D3A">
        <w:rPr>
          <w:rFonts w:ascii="Comic Sans MS" w:hAnsi="Comic Sans MS"/>
          <w:b/>
          <w:color w:val="FF0000"/>
          <w:sz w:val="52"/>
        </w:rPr>
        <w:t>Value Chain Analysis of Vegetable seeds in Nepal</w:t>
      </w:r>
    </w:p>
    <w:p w:rsidR="005457AF" w:rsidRPr="00CD46F4" w:rsidRDefault="005457AF" w:rsidP="00A5220D">
      <w:pPr>
        <w:spacing w:after="0" w:line="240" w:lineRule="auto"/>
        <w:jc w:val="center"/>
        <w:rPr>
          <w:rFonts w:ascii="Comic Sans MS" w:hAnsi="Comic Sans MS"/>
          <w:b/>
          <w:color w:val="FF0000"/>
          <w:sz w:val="54"/>
        </w:rPr>
      </w:pPr>
      <w:r>
        <w:rPr>
          <w:noProof/>
          <w:lang w:val="en-US"/>
        </w:rPr>
        <w:pict>
          <v:shape id="AutoShape 34" o:spid="_x0000_s1030" type="#_x0000_t32" style="position:absolute;left:0;text-align:left;margin-left:3pt;margin-top:14.45pt;width:463.3pt;height:0;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" strokecolor="#0d0d0d" strokeweight="3pt"/>
        </w:pict>
      </w:r>
    </w:p>
    <w:p w:rsidR="005457AF" w:rsidRDefault="005457AF" w:rsidP="00B54D3A">
      <w:pPr>
        <w:pStyle w:val="NoSpacing"/>
        <w:jc w:val="right"/>
        <w:rPr>
          <w:rFonts w:ascii="Arial Rounded MT Bold" w:hAnsi="Arial Rounded MT Bold"/>
          <w:color w:val="FF0000"/>
          <w:sz w:val="28"/>
        </w:rPr>
      </w:pPr>
      <w:r>
        <w:rPr>
          <w:noProof/>
        </w:rPr>
        <w:pict>
          <v:shape id="Picture 21" o:spid="_x0000_s1031" type="#_x0000_t75" style="position:absolute;left:0;text-align:left;margin-left:42.1pt;margin-top:-3.55pt;width:353.75pt;height:246.25pt;z-index:251675136;visibility:visible;mso-wrap-distance-left:24.84pt;mso-wrap-distance-top:14.88pt;mso-wrap-distance-right:23.9pt;mso-wrap-distance-bottom:15.08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">
            <v:imagedata r:id="rId9" o:title=""/>
            <o:lock v:ext="edit" aspectratio="f"/>
            <w10:wrap type="square"/>
          </v:shape>
        </w:pict>
      </w:r>
    </w:p>
    <w:p w:rsidR="005457AF" w:rsidRDefault="005457AF" w:rsidP="00B54D3A">
      <w:pPr>
        <w:pStyle w:val="NoSpacing"/>
        <w:jc w:val="right"/>
        <w:rPr>
          <w:rFonts w:ascii="Arial Rounded MT Bold" w:hAnsi="Arial Rounded MT Bold"/>
          <w:color w:val="FF0000"/>
          <w:sz w:val="28"/>
        </w:rPr>
      </w:pPr>
    </w:p>
    <w:p w:rsidR="005457AF" w:rsidRDefault="005457AF" w:rsidP="00B54D3A">
      <w:pPr>
        <w:pStyle w:val="NoSpacing"/>
        <w:jc w:val="right"/>
        <w:rPr>
          <w:rFonts w:ascii="Arial Rounded MT Bold" w:hAnsi="Arial Rounded MT Bold"/>
          <w:color w:val="FF0000"/>
          <w:sz w:val="28"/>
        </w:rPr>
      </w:pPr>
    </w:p>
    <w:p w:rsidR="005457AF" w:rsidRDefault="005457AF" w:rsidP="00B54D3A">
      <w:pPr>
        <w:pStyle w:val="NoSpacing"/>
        <w:jc w:val="right"/>
        <w:rPr>
          <w:rFonts w:ascii="Arial Rounded MT Bold" w:hAnsi="Arial Rounded MT Bold"/>
          <w:color w:val="FF0000"/>
          <w:sz w:val="28"/>
        </w:rPr>
      </w:pPr>
    </w:p>
    <w:p w:rsidR="005457AF" w:rsidRDefault="005457AF" w:rsidP="00B54D3A">
      <w:pPr>
        <w:pStyle w:val="NoSpacing"/>
        <w:jc w:val="right"/>
        <w:rPr>
          <w:rFonts w:ascii="Arial Rounded MT Bold" w:hAnsi="Arial Rounded MT Bold"/>
          <w:color w:val="FF0000"/>
          <w:sz w:val="28"/>
        </w:rPr>
      </w:pPr>
    </w:p>
    <w:p w:rsidR="005457AF" w:rsidRDefault="005457AF" w:rsidP="00B54D3A">
      <w:pPr>
        <w:pStyle w:val="NoSpacing"/>
        <w:jc w:val="right"/>
        <w:rPr>
          <w:rFonts w:ascii="Arial Rounded MT Bold" w:hAnsi="Arial Rounded MT Bold"/>
          <w:color w:val="FF0000"/>
          <w:sz w:val="28"/>
        </w:rPr>
      </w:pPr>
    </w:p>
    <w:p w:rsidR="005457AF" w:rsidRDefault="005457AF" w:rsidP="00B54D3A">
      <w:pPr>
        <w:pStyle w:val="NoSpacing"/>
        <w:jc w:val="right"/>
        <w:rPr>
          <w:rFonts w:ascii="Arial Rounded MT Bold" w:hAnsi="Arial Rounded MT Bold"/>
          <w:color w:val="FF0000"/>
          <w:sz w:val="28"/>
        </w:rPr>
      </w:pPr>
    </w:p>
    <w:p w:rsidR="005457AF" w:rsidRDefault="005457AF" w:rsidP="00B54D3A">
      <w:pPr>
        <w:pStyle w:val="NoSpacing"/>
        <w:jc w:val="right"/>
        <w:rPr>
          <w:rFonts w:ascii="Arial Rounded MT Bold" w:hAnsi="Arial Rounded MT Bold"/>
          <w:color w:val="FF0000"/>
          <w:sz w:val="28"/>
        </w:rPr>
      </w:pPr>
    </w:p>
    <w:p w:rsidR="005457AF" w:rsidRDefault="005457AF" w:rsidP="00B54D3A">
      <w:pPr>
        <w:pStyle w:val="NoSpacing"/>
        <w:jc w:val="right"/>
        <w:rPr>
          <w:rFonts w:ascii="Arial Rounded MT Bold" w:hAnsi="Arial Rounded MT Bold"/>
          <w:color w:val="FF0000"/>
          <w:sz w:val="28"/>
        </w:rPr>
      </w:pPr>
    </w:p>
    <w:p w:rsidR="005457AF" w:rsidRDefault="005457AF" w:rsidP="00B54D3A">
      <w:pPr>
        <w:pStyle w:val="NoSpacing"/>
        <w:jc w:val="right"/>
        <w:rPr>
          <w:rFonts w:ascii="Arial Rounded MT Bold" w:hAnsi="Arial Rounded MT Bold"/>
          <w:color w:val="FF0000"/>
          <w:sz w:val="28"/>
        </w:rPr>
      </w:pPr>
    </w:p>
    <w:p w:rsidR="005457AF" w:rsidRDefault="005457AF" w:rsidP="00B54D3A">
      <w:pPr>
        <w:pStyle w:val="NoSpacing"/>
        <w:jc w:val="right"/>
        <w:rPr>
          <w:rFonts w:ascii="Arial Rounded MT Bold" w:hAnsi="Arial Rounded MT Bold"/>
          <w:color w:val="FF0000"/>
          <w:sz w:val="28"/>
        </w:rPr>
      </w:pPr>
    </w:p>
    <w:p w:rsidR="005457AF" w:rsidRDefault="005457AF" w:rsidP="00B54D3A">
      <w:pPr>
        <w:pStyle w:val="NoSpacing"/>
        <w:jc w:val="right"/>
        <w:rPr>
          <w:rFonts w:ascii="Arial Rounded MT Bold" w:hAnsi="Arial Rounded MT Bold"/>
          <w:color w:val="FF0000"/>
          <w:sz w:val="28"/>
        </w:rPr>
      </w:pPr>
    </w:p>
    <w:p w:rsidR="005457AF" w:rsidRDefault="005457AF" w:rsidP="00B54D3A">
      <w:pPr>
        <w:pStyle w:val="NoSpacing"/>
        <w:jc w:val="right"/>
        <w:rPr>
          <w:rFonts w:ascii="Arial Rounded MT Bold" w:hAnsi="Arial Rounded MT Bold"/>
          <w:color w:val="FF0000"/>
          <w:sz w:val="28"/>
        </w:rPr>
      </w:pPr>
    </w:p>
    <w:p w:rsidR="005457AF" w:rsidRDefault="005457AF" w:rsidP="00B54D3A">
      <w:pPr>
        <w:pStyle w:val="NoSpacing"/>
        <w:jc w:val="right"/>
        <w:rPr>
          <w:rFonts w:ascii="Arial Rounded MT Bold" w:hAnsi="Arial Rounded MT Bold"/>
          <w:color w:val="FF0000"/>
          <w:sz w:val="28"/>
        </w:rPr>
      </w:pPr>
    </w:p>
    <w:p w:rsidR="005457AF" w:rsidRDefault="005457AF" w:rsidP="00B54D3A">
      <w:pPr>
        <w:pStyle w:val="NoSpacing"/>
        <w:jc w:val="right"/>
        <w:rPr>
          <w:rFonts w:ascii="Arial Rounded MT Bold" w:hAnsi="Arial Rounded MT Bold"/>
          <w:color w:val="FF0000"/>
          <w:sz w:val="28"/>
        </w:rPr>
      </w:pPr>
    </w:p>
    <w:p w:rsidR="005457AF" w:rsidRDefault="005457AF" w:rsidP="00B54D3A">
      <w:pPr>
        <w:pStyle w:val="NoSpacing"/>
        <w:jc w:val="right"/>
        <w:rPr>
          <w:rFonts w:ascii="Arial Rounded MT Bold" w:hAnsi="Arial Rounded MT Bold"/>
          <w:color w:val="FF0000"/>
          <w:sz w:val="28"/>
        </w:rPr>
      </w:pPr>
    </w:p>
    <w:p w:rsidR="005457AF" w:rsidRDefault="005457AF" w:rsidP="00B54D3A">
      <w:pPr>
        <w:pStyle w:val="NoSpacing"/>
        <w:jc w:val="right"/>
        <w:rPr>
          <w:rFonts w:ascii="Arial Rounded MT Bold" w:hAnsi="Arial Rounded MT Bold"/>
          <w:color w:val="FF0000"/>
          <w:sz w:val="28"/>
        </w:rPr>
      </w:pPr>
      <w:r w:rsidRPr="00B54D3A">
        <w:rPr>
          <w:rFonts w:ascii="Arial Rounded MT Bold" w:hAnsi="Arial Rounded MT Bold"/>
          <w:color w:val="FF0000"/>
          <w:sz w:val="28"/>
        </w:rPr>
        <w:t>July, 2011</w:t>
      </w:r>
    </w:p>
    <w:p w:rsidR="005457AF" w:rsidRPr="00B54D3A" w:rsidRDefault="005457AF" w:rsidP="00B54D3A">
      <w:pPr>
        <w:pStyle w:val="NoSpacing"/>
        <w:jc w:val="right"/>
        <w:rPr>
          <w:rFonts w:ascii="Comic Sans MS" w:hAnsi="Comic Sans MS"/>
          <w:sz w:val="2"/>
        </w:rPr>
      </w:pPr>
    </w:p>
    <w:tbl>
      <w:tblPr>
        <w:tblW w:w="9329" w:type="dxa"/>
        <w:tblBorders>
          <w:top w:val="single" w:sz="24" w:space="0" w:color="000000"/>
        </w:tblBorders>
        <w:tblLook w:val="00A0"/>
      </w:tblPr>
      <w:tblGrid>
        <w:gridCol w:w="5137"/>
        <w:gridCol w:w="4192"/>
      </w:tblGrid>
      <w:tr w:rsidR="005457AF" w:rsidRPr="009618EE" w:rsidTr="00C66A23">
        <w:trPr>
          <w:trHeight w:val="2320"/>
        </w:trPr>
        <w:tc>
          <w:tcPr>
            <w:tcW w:w="5137" w:type="dxa"/>
            <w:tcBorders>
              <w:top w:val="single" w:sz="24" w:space="0" w:color="000000"/>
            </w:tcBorders>
            <w:vAlign w:val="center"/>
          </w:tcPr>
          <w:p w:rsidR="005457AF" w:rsidRDefault="005457AF" w:rsidP="00C66A23">
            <w:pPr>
              <w:pStyle w:val="NoSpacing"/>
              <w:rPr>
                <w:rFonts w:ascii="Arial" w:hAnsi="Arial" w:cs="Arial"/>
                <w:b/>
                <w:bCs/>
                <w:color w:val="006600"/>
                <w:sz w:val="2"/>
                <w:szCs w:val="40"/>
                <w:lang w:val="fr-FR"/>
              </w:rPr>
            </w:pPr>
          </w:p>
          <w:p w:rsidR="005457AF" w:rsidRPr="00BB299E" w:rsidRDefault="005457AF" w:rsidP="00C66A23">
            <w:pPr>
              <w:pStyle w:val="NoSpacing"/>
              <w:rPr>
                <w:rFonts w:ascii="Arial" w:hAnsi="Arial" w:cs="Arial"/>
                <w:b/>
                <w:bCs/>
                <w:color w:val="006600"/>
                <w:sz w:val="2"/>
                <w:szCs w:val="40"/>
                <w:lang w:val="fr-FR"/>
              </w:rPr>
            </w:pPr>
          </w:p>
          <w:p w:rsidR="005457AF" w:rsidRPr="00433923" w:rsidRDefault="005457AF" w:rsidP="00C66A23">
            <w:pPr>
              <w:pStyle w:val="NoSpacing"/>
              <w:rPr>
                <w:rFonts w:ascii="Arial" w:hAnsi="Arial" w:cs="Arial"/>
                <w:b/>
                <w:bCs/>
                <w:color w:val="006600"/>
                <w:sz w:val="24"/>
                <w:szCs w:val="40"/>
                <w:lang w:val="fr-FR"/>
              </w:rPr>
            </w:pPr>
            <w:r w:rsidRPr="00433923">
              <w:rPr>
                <w:rFonts w:ascii="Arial" w:hAnsi="Arial" w:cs="Arial"/>
                <w:b/>
                <w:bCs/>
                <w:color w:val="006600"/>
                <w:sz w:val="28"/>
                <w:szCs w:val="40"/>
                <w:lang w:val="fr-FR"/>
              </w:rPr>
              <w:t>Project Management Unit (PMU)</w:t>
            </w:r>
          </w:p>
          <w:p w:rsidR="005457AF" w:rsidRPr="00433923" w:rsidRDefault="005457AF" w:rsidP="00C66A23">
            <w:pPr>
              <w:pStyle w:val="NoSpacing"/>
              <w:rPr>
                <w:rFonts w:ascii="Arial" w:hAnsi="Arial" w:cs="Arial"/>
                <w:b/>
                <w:bCs/>
                <w:color w:val="006600"/>
                <w:sz w:val="26"/>
                <w:szCs w:val="32"/>
                <w:lang w:val="fr-FR"/>
              </w:rPr>
            </w:pPr>
            <w:r w:rsidRPr="00433923">
              <w:rPr>
                <w:rFonts w:ascii="Arial" w:hAnsi="Arial" w:cs="Arial"/>
                <w:b/>
                <w:bCs/>
                <w:color w:val="006600"/>
                <w:sz w:val="26"/>
                <w:szCs w:val="32"/>
                <w:lang w:val="fr-FR"/>
              </w:rPr>
              <w:t>Birendranagar, Surkhet, Nepal</w:t>
            </w:r>
          </w:p>
          <w:p w:rsidR="005457AF" w:rsidRPr="00EB344F" w:rsidRDefault="005457AF" w:rsidP="00C66A23">
            <w:pPr>
              <w:pStyle w:val="NoSpacing"/>
              <w:rPr>
                <w:rFonts w:ascii="Arial" w:hAnsi="Arial" w:cs="Arial"/>
                <w:b/>
                <w:bCs/>
                <w:color w:val="006600"/>
                <w:sz w:val="26"/>
                <w:szCs w:val="32"/>
                <w:lang w:val="fr-FR"/>
              </w:rPr>
            </w:pPr>
            <w:r w:rsidRPr="00EB344F">
              <w:rPr>
                <w:rFonts w:ascii="Arial" w:hAnsi="Arial" w:cs="Arial"/>
                <w:b/>
                <w:bCs/>
                <w:color w:val="006600"/>
                <w:sz w:val="26"/>
                <w:szCs w:val="32"/>
                <w:lang w:val="fr-FR"/>
              </w:rPr>
              <w:t xml:space="preserve">Phone: + 977 83 520038 </w:t>
            </w:r>
          </w:p>
          <w:p w:rsidR="005457AF" w:rsidRPr="00EB344F" w:rsidRDefault="005457AF" w:rsidP="00C66A23">
            <w:pPr>
              <w:pStyle w:val="NoSpacing"/>
              <w:rPr>
                <w:rFonts w:ascii="Arial" w:hAnsi="Arial" w:cs="Arial"/>
                <w:b/>
                <w:bCs/>
                <w:color w:val="006600"/>
                <w:sz w:val="26"/>
                <w:szCs w:val="32"/>
                <w:lang w:val="fr-FR"/>
              </w:rPr>
            </w:pPr>
            <w:r w:rsidRPr="00EB344F">
              <w:rPr>
                <w:rFonts w:ascii="Arial" w:hAnsi="Arial" w:cs="Arial"/>
                <w:b/>
                <w:bCs/>
                <w:color w:val="006600"/>
                <w:sz w:val="26"/>
                <w:szCs w:val="32"/>
                <w:lang w:val="fr-FR"/>
              </w:rPr>
              <w:t>Fax: + 977 83 525403</w:t>
            </w:r>
          </w:p>
          <w:p w:rsidR="005457AF" w:rsidRPr="00EB344F" w:rsidRDefault="005457AF" w:rsidP="00C66A23">
            <w:pPr>
              <w:pStyle w:val="NoSpacing"/>
              <w:rPr>
                <w:rFonts w:ascii="Arial" w:hAnsi="Arial" w:cs="Arial"/>
                <w:b/>
                <w:bCs/>
                <w:color w:val="006600"/>
                <w:sz w:val="26"/>
                <w:szCs w:val="32"/>
                <w:lang w:val="fr-FR"/>
              </w:rPr>
            </w:pPr>
            <w:r w:rsidRPr="00EB344F">
              <w:rPr>
                <w:rFonts w:ascii="Arial" w:hAnsi="Arial" w:cs="Arial"/>
                <w:b/>
                <w:bCs/>
                <w:color w:val="006600"/>
                <w:sz w:val="26"/>
                <w:szCs w:val="32"/>
                <w:lang w:val="fr-FR"/>
              </w:rPr>
              <w:t xml:space="preserve">Email: </w:t>
            </w:r>
            <w:hyperlink r:id="rId10" w:history="1">
              <w:r w:rsidRPr="00EB344F">
                <w:rPr>
                  <w:rStyle w:val="Hyperlink"/>
                  <w:rFonts w:ascii="Arial" w:hAnsi="Arial" w:cs="Arial"/>
                  <w:b/>
                  <w:bCs/>
                  <w:sz w:val="26"/>
                  <w:szCs w:val="32"/>
                  <w:lang w:val="fr-FR"/>
                </w:rPr>
                <w:t>info@hvap.gov.np</w:t>
              </w:r>
            </w:hyperlink>
          </w:p>
          <w:p w:rsidR="005457AF" w:rsidRPr="00433923" w:rsidRDefault="005457AF" w:rsidP="00C66A23">
            <w:pPr>
              <w:pStyle w:val="NoSpacing"/>
              <w:rPr>
                <w:rFonts w:ascii="Arial" w:hAnsi="Arial" w:cs="Arial"/>
                <w:b/>
                <w:bCs/>
                <w:color w:val="006600"/>
                <w:sz w:val="28"/>
                <w:szCs w:val="32"/>
                <w:lang w:val="nl-NL"/>
              </w:rPr>
            </w:pPr>
            <w:r w:rsidRPr="00433923">
              <w:rPr>
                <w:rFonts w:ascii="Arial" w:hAnsi="Arial" w:cs="Arial"/>
                <w:b/>
                <w:bCs/>
                <w:color w:val="006600"/>
                <w:sz w:val="26"/>
                <w:szCs w:val="32"/>
                <w:lang w:val="nl-NL"/>
              </w:rPr>
              <w:t xml:space="preserve">Website: </w:t>
            </w:r>
            <w:hyperlink r:id="rId11" w:history="1">
              <w:r w:rsidRPr="00433923">
                <w:rPr>
                  <w:rStyle w:val="Hyperlink"/>
                  <w:rFonts w:ascii="Arial" w:hAnsi="Arial" w:cs="Arial"/>
                  <w:b/>
                  <w:bCs/>
                  <w:sz w:val="26"/>
                  <w:szCs w:val="32"/>
                  <w:lang w:val="nl-NL"/>
                </w:rPr>
                <w:t>www.hvap.gov.np</w:t>
              </w:r>
            </w:hyperlink>
          </w:p>
        </w:tc>
        <w:tc>
          <w:tcPr>
            <w:tcW w:w="4192" w:type="dxa"/>
            <w:tcBorders>
              <w:top w:val="single" w:sz="24" w:space="0" w:color="000000"/>
            </w:tcBorders>
            <w:vAlign w:val="center"/>
          </w:tcPr>
          <w:p w:rsidR="005457AF" w:rsidRPr="007F3C43" w:rsidRDefault="005457AF" w:rsidP="00C66A23">
            <w:pPr>
              <w:pStyle w:val="NormalWeb"/>
              <w:spacing w:before="0" w:beforeAutospacing="0" w:after="0" w:afterAutospacing="0"/>
              <w:textAlignment w:val="baseline"/>
              <w:rPr>
                <w:i/>
                <w:color w:val="FFFFFF"/>
                <w:lang w:val="nl-NL"/>
              </w:rPr>
            </w:pPr>
            <w:r>
              <w:rPr>
                <w:noProof/>
              </w:rPr>
              <w:pict>
                <v:group id="Group 105" o:spid="_x0000_s1032" style="position:absolute;margin-left:7.35pt;margin-top:2.85pt;width:195.85pt;height:118.25pt;z-index:251673088;mso-position-horizontal-relative:text;mso-position-vertical-relative:text" coordorigin="6537,13145" coordsize="4071,2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">
                  <v:shape id="Picture 2" o:spid="_x0000_s1033" type="#_x0000_t75" style="position:absolute;left:8808;top:13821;width:1800;height:16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OO4bAAAAA2wAAAA8AAABkcnMvZG93bnJldi54bWxET8uKwjAU3QvzD+EKsxFNHbDMVKM4PkDE&#10;zXT8gEtzbYrNTWmirX9vFoLLw3kvVr2txZ1aXzlWMJ0kIIgLpysuFZz/9+NvED4ga6wdk4IHeVgt&#10;PwYLzLTr+I/ueShFDGGfoQITQpNJ6QtDFv3ENcSRu7jWYoiwLaVusYvhtpZfSZJKixXHBoMNbQwV&#10;1/xmFRxlbk6bdHoemR1ej7+zdfWz7ZT6HPbrOYhAfXiLX+6DVpDG9fFL/A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047hsAAAADbAAAADwAAAAAAAAAAAAAAAACfAgAA&#10;ZHJzL2Rvd25yZXYueG1sUEsFBgAAAAAEAAQA9wAAAIwDAAAAAA==&#10;">
                    <v:imagedata r:id="rId12" o:title="" gain="109227f"/>
                  </v:shape>
                  <v:shape id="_x0000_s1034" type="#_x0000_t75" style="position:absolute;left:6549;top:13821;width:2289;height:1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PA4PCAAAA2wAAAA8AAABkcnMvZG93bnJldi54bWxEj0+LwjAQxe/CfocwC95sqociXaMEobAg&#10;i/jn4N6GZmyLzaQ0Wdv99kYQPD7evN+bt9qMthV36n3jWME8SUEQl840XCk4n4rZEoQPyAZbx6Tg&#10;nzxs1h+TFebGDXyg+zFUIkLY56igDqHLpfRlTRZ94jri6F1dbzFE2VfS9DhEuG3lIk0zabHh2FBj&#10;R9uaytvxz8Y3MnMtUPuiwMs+6N+dHvyPVmr6OeovEIHG8D5+pb+NgmwOzy0RAH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DwODwgAAANsAAAAPAAAAAAAAAAAAAAAAAJ8C&#10;AABkcnMvZG93bnJldi54bWxQSwUGAAAAAAQABAD3AAAAjgMAAAAA&#10;">
                    <v:imagedata r:id="rId13" o:title="" gain="109227f"/>
                  </v:shape>
                  <v:shape id="_x0000_s1035" type="#_x0000_t202" style="position:absolute;left:6537;top:13145;width:3895;height: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Op8MA&#10;AADbAAAADwAAAGRycy9kb3ducmV2LnhtbESPS2vDMBCE74X8B7GFXkIs14cQHCshhJT2areX3BZr&#10;/aDWyrZUP/rrq0Khx2FmvmGy82I6MdHoWssKnqMYBHFpdcu1go/3l90BhPPIGjvLpGAlB+fT5iHD&#10;VNuZc5oKX4sAYZeigsb7PpXSlQ0ZdJHtiYNX2dGgD3KspR5xDnDTySSO99Jgy2GhwZ6uDZWfxZdR&#10;YOfbaiwNcbK9f5vX62XIq2RQ6ulxuRxBeFr8f/iv/aYV7BP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WOp8MAAADbAAAADwAAAAAAAAAAAAAAAACYAgAAZHJzL2Rv&#10;d25yZXYueG1sUEsFBgAAAAAEAAQA9QAAAIgDAAAAAA==&#10;" strokecolor="white">
                    <v:textbox>
                      <w:txbxContent>
                        <w:p w:rsidR="005457AF" w:rsidRPr="00CD46F4" w:rsidRDefault="005457AF" w:rsidP="00A5220D">
                          <w:pPr>
                            <w:pStyle w:val="NormalWeb"/>
                            <w:spacing w:before="0" w:beforeAutospacing="0" w:after="0" w:afterAutospacing="0"/>
                            <w:textAlignment w:val="baseline"/>
                            <w:rPr>
                              <w:rFonts w:ascii="Monotype Corsiva" w:hAnsi="Monotype Corsiva"/>
                              <w:b/>
                              <w:iCs/>
                              <w:kern w:val="24"/>
                              <w:sz w:val="50"/>
                              <w:szCs w:val="48"/>
                              <w:u w:val="single"/>
                            </w:rPr>
                          </w:pPr>
                          <w:r w:rsidRPr="00CD46F4">
                            <w:rPr>
                              <w:rFonts w:ascii="Monotype Corsiva" w:hAnsi="Monotype Corsiva"/>
                              <w:b/>
                              <w:iCs/>
                              <w:kern w:val="24"/>
                              <w:sz w:val="40"/>
                              <w:szCs w:val="48"/>
                              <w:u w:val="single"/>
                            </w:rPr>
                            <w:t>Implementing Partners</w:t>
                          </w:r>
                        </w:p>
                        <w:p w:rsidR="005457AF" w:rsidRPr="001E2D96" w:rsidRDefault="005457AF" w:rsidP="00A5220D">
                          <w:pPr>
                            <w:rPr>
                              <w:sz w:val="24"/>
                            </w:rPr>
                          </w:pPr>
                        </w:p>
                      </w:txbxContent>
                    </v:textbox>
                  </v:shape>
                </v:group>
              </w:pict>
            </w:r>
          </w:p>
        </w:tc>
      </w:tr>
    </w:tbl>
    <w:p w:rsidR="005457AF" w:rsidRDefault="005457AF" w:rsidP="0097781E">
      <w:pPr>
        <w:pBdr>
          <w:top w:val="thinThickSmallGap" w:sz="18" w:space="1" w:color="0000CC"/>
          <w:left w:val="thinThickSmallGap" w:sz="18" w:space="1" w:color="0000CC"/>
          <w:bottom w:val="thickThinSmallGap" w:sz="18" w:space="1" w:color="0000CC"/>
          <w:right w:val="thickThinSmallGap" w:sz="18" w:space="1" w:color="0000CC"/>
        </w:pBdr>
        <w:spacing w:after="0"/>
        <w:jc w:val="center"/>
        <w:rPr>
          <w:rFonts w:ascii="Arial Rounded MT Bold" w:hAnsi="Arial Rounded MT Bold"/>
          <w:b/>
          <w:sz w:val="44"/>
        </w:rPr>
      </w:pPr>
    </w:p>
    <w:p w:rsidR="005457AF" w:rsidRPr="00C04D18" w:rsidRDefault="005457AF" w:rsidP="0097781E">
      <w:pPr>
        <w:pBdr>
          <w:top w:val="thinThickSmallGap" w:sz="18" w:space="1" w:color="0000CC"/>
          <w:left w:val="thinThickSmallGap" w:sz="18" w:space="1" w:color="0000CC"/>
          <w:bottom w:val="thickThinSmallGap" w:sz="18" w:space="1" w:color="0000CC"/>
          <w:right w:val="thickThinSmallGap" w:sz="18" w:space="1" w:color="0000CC"/>
        </w:pBdr>
        <w:spacing w:after="0"/>
        <w:jc w:val="center"/>
        <w:rPr>
          <w:rFonts w:ascii="Arial Rounded MT Bold" w:hAnsi="Arial Rounded MT Bold"/>
          <w:b/>
          <w:sz w:val="44"/>
        </w:rPr>
      </w:pPr>
      <w:r w:rsidRPr="00C04D18">
        <w:rPr>
          <w:rFonts w:ascii="Arial Rounded MT Bold" w:hAnsi="Arial Rounded MT Bold"/>
          <w:b/>
          <w:sz w:val="44"/>
        </w:rPr>
        <w:t>A Report on</w:t>
      </w:r>
    </w:p>
    <w:p w:rsidR="005457AF" w:rsidRPr="00C04D18" w:rsidRDefault="005457AF" w:rsidP="0097781E">
      <w:pPr>
        <w:pBdr>
          <w:top w:val="thinThickSmallGap" w:sz="18" w:space="1" w:color="0000CC"/>
          <w:left w:val="thinThickSmallGap" w:sz="18" w:space="1" w:color="0000CC"/>
          <w:bottom w:val="thickThinSmallGap" w:sz="18" w:space="1" w:color="0000CC"/>
          <w:right w:val="thickThinSmallGap" w:sz="18" w:space="1" w:color="0000CC"/>
        </w:pBdr>
        <w:spacing w:after="0"/>
        <w:jc w:val="center"/>
        <w:rPr>
          <w:rFonts w:ascii="Arial Rounded MT Bold" w:hAnsi="Arial Rounded MT Bold"/>
          <w:b/>
          <w:sz w:val="44"/>
        </w:rPr>
      </w:pPr>
      <w:r w:rsidRPr="00C04D18">
        <w:rPr>
          <w:rFonts w:ascii="Arial Rounded MT Bold" w:hAnsi="Arial Rounded MT Bold"/>
          <w:b/>
          <w:sz w:val="44"/>
        </w:rPr>
        <w:t xml:space="preserve">Value chain analysis of Vegetable Seed </w:t>
      </w:r>
    </w:p>
    <w:p w:rsidR="005457AF" w:rsidRPr="00C04D18" w:rsidRDefault="005457AF" w:rsidP="0097781E">
      <w:pPr>
        <w:pBdr>
          <w:top w:val="thinThickSmallGap" w:sz="18" w:space="1" w:color="0000CC"/>
          <w:left w:val="thinThickSmallGap" w:sz="18" w:space="1" w:color="0000CC"/>
          <w:bottom w:val="thickThinSmallGap" w:sz="18" w:space="1" w:color="0000CC"/>
          <w:right w:val="thickThinSmallGap" w:sz="18" w:space="1" w:color="0000CC"/>
        </w:pBdr>
        <w:spacing w:after="0"/>
        <w:jc w:val="center"/>
        <w:rPr>
          <w:rFonts w:ascii="Arial Rounded MT Bold" w:hAnsi="Arial Rounded MT Bold"/>
          <w:b/>
          <w:sz w:val="44"/>
        </w:rPr>
      </w:pPr>
      <w:r w:rsidRPr="00C04D18">
        <w:rPr>
          <w:rFonts w:ascii="Arial Rounded MT Bold" w:hAnsi="Arial Rounded MT Bold"/>
          <w:b/>
          <w:sz w:val="44"/>
        </w:rPr>
        <w:t>in Nepal</w:t>
      </w:r>
    </w:p>
    <w:p w:rsidR="005457AF" w:rsidRPr="0085573B"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tabs>
          <w:tab w:val="center" w:pos="4680"/>
          <w:tab w:val="right" w:pos="9360"/>
        </w:tabs>
        <w:spacing w:line="276" w:lineRule="auto"/>
        <w:jc w:val="center"/>
        <w:rPr>
          <w:rFonts w:cs="Calibri"/>
          <w:b/>
          <w:sz w:val="40"/>
          <w:szCs w:val="40"/>
          <w:lang w:val="en-GB"/>
        </w:rPr>
      </w:pPr>
    </w:p>
    <w:p w:rsidR="005457AF" w:rsidRPr="0085573B"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tabs>
          <w:tab w:val="center" w:pos="4680"/>
          <w:tab w:val="right" w:pos="9360"/>
        </w:tabs>
        <w:spacing w:line="276" w:lineRule="auto"/>
        <w:jc w:val="center"/>
        <w:rPr>
          <w:rFonts w:cs="Calibri"/>
          <w:b/>
          <w:sz w:val="40"/>
          <w:szCs w:val="40"/>
          <w:lang w:val="en-GB"/>
        </w:rPr>
      </w:pPr>
    </w:p>
    <w:p w:rsidR="005457AF"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spacing w:before="100" w:beforeAutospacing="1" w:after="100" w:afterAutospacing="1" w:line="276" w:lineRule="auto"/>
        <w:jc w:val="center"/>
        <w:rPr>
          <w:lang w:val="en-GB"/>
        </w:rPr>
      </w:pPr>
    </w:p>
    <w:p w:rsidR="005457AF"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spacing w:before="100" w:beforeAutospacing="1" w:after="100" w:afterAutospacing="1" w:line="276" w:lineRule="auto"/>
        <w:jc w:val="center"/>
        <w:rPr>
          <w:lang w:val="en-GB"/>
        </w:rPr>
      </w:pPr>
    </w:p>
    <w:p w:rsidR="005457AF"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spacing w:before="100" w:beforeAutospacing="1" w:after="100" w:afterAutospacing="1" w:line="276" w:lineRule="auto"/>
        <w:jc w:val="center"/>
        <w:rPr>
          <w:lang w:val="en-GB"/>
        </w:rPr>
      </w:pPr>
    </w:p>
    <w:p w:rsidR="005457AF" w:rsidRPr="0085573B"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spacing w:before="100" w:beforeAutospacing="1" w:after="100" w:afterAutospacing="1" w:line="276" w:lineRule="auto"/>
        <w:jc w:val="center"/>
        <w:rPr>
          <w:lang w:val="en-GB"/>
        </w:rPr>
      </w:pPr>
    </w:p>
    <w:p w:rsidR="005457AF" w:rsidRPr="0085573B"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spacing w:before="100" w:beforeAutospacing="1" w:after="100" w:afterAutospacing="1" w:line="276" w:lineRule="auto"/>
        <w:jc w:val="center"/>
        <w:rPr>
          <w:rFonts w:cs="Calibri"/>
          <w:lang w:val="en-GB"/>
        </w:rPr>
      </w:pPr>
    </w:p>
    <w:p w:rsidR="005457AF" w:rsidRPr="00C04D18"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spacing w:before="100" w:beforeAutospacing="1" w:after="100" w:afterAutospacing="1" w:line="276" w:lineRule="auto"/>
        <w:jc w:val="center"/>
        <w:rPr>
          <w:rFonts w:ascii="Verdana" w:hAnsi="Verdana" w:cs="Calibri"/>
          <w:b/>
          <w:sz w:val="32"/>
          <w:szCs w:val="28"/>
          <w:u w:val="single"/>
          <w:lang w:val="en-GB"/>
        </w:rPr>
      </w:pPr>
      <w:r w:rsidRPr="00C04D18">
        <w:rPr>
          <w:rFonts w:ascii="Verdana" w:hAnsi="Verdana" w:cs="Calibri"/>
          <w:b/>
          <w:sz w:val="32"/>
          <w:szCs w:val="28"/>
          <w:u w:val="single"/>
          <w:lang w:val="en-GB"/>
        </w:rPr>
        <w:t>Funded by</w:t>
      </w:r>
    </w:p>
    <w:p w:rsidR="005457AF" w:rsidRPr="00C04D18"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spacing w:line="276" w:lineRule="auto"/>
        <w:jc w:val="center"/>
        <w:rPr>
          <w:rFonts w:cs="Calibri"/>
          <w:sz w:val="34"/>
          <w:szCs w:val="34"/>
          <w:lang w:val="en-GB"/>
        </w:rPr>
      </w:pPr>
      <w:r w:rsidRPr="00C04D18">
        <w:rPr>
          <w:rFonts w:cs="Calibri"/>
          <w:sz w:val="34"/>
          <w:szCs w:val="34"/>
          <w:lang w:val="en-GB"/>
        </w:rPr>
        <w:t>SNV</w:t>
      </w:r>
    </w:p>
    <w:p w:rsidR="005457AF" w:rsidRPr="00C04D18"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spacing w:line="276" w:lineRule="auto"/>
        <w:jc w:val="center"/>
        <w:rPr>
          <w:rFonts w:cs="Calibri"/>
          <w:sz w:val="34"/>
          <w:szCs w:val="34"/>
          <w:lang w:val="en-GB"/>
        </w:rPr>
      </w:pPr>
      <w:r w:rsidRPr="00C04D18">
        <w:rPr>
          <w:rFonts w:cs="Calibri"/>
          <w:sz w:val="34"/>
          <w:szCs w:val="34"/>
          <w:lang w:val="en-GB"/>
        </w:rPr>
        <w:t>The Netherland Development Organization</w:t>
      </w:r>
    </w:p>
    <w:p w:rsidR="005457AF" w:rsidRPr="00C04D18"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spacing w:line="276" w:lineRule="auto"/>
        <w:jc w:val="center"/>
        <w:rPr>
          <w:rFonts w:cs="Calibri"/>
          <w:sz w:val="34"/>
          <w:szCs w:val="34"/>
          <w:lang w:val="en-GB"/>
        </w:rPr>
      </w:pPr>
      <w:r w:rsidRPr="00C04D18">
        <w:rPr>
          <w:rFonts w:cs="Calibri"/>
          <w:sz w:val="34"/>
          <w:szCs w:val="34"/>
          <w:lang w:val="en-GB"/>
        </w:rPr>
        <w:t>Bakhundol, Lalitpur, Nepal</w:t>
      </w:r>
    </w:p>
    <w:p w:rsidR="005457AF"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spacing w:before="100" w:beforeAutospacing="1" w:after="100" w:afterAutospacing="1" w:line="276" w:lineRule="auto"/>
        <w:jc w:val="center"/>
        <w:rPr>
          <w:rFonts w:cs="Calibri"/>
          <w:b/>
          <w:sz w:val="28"/>
          <w:szCs w:val="28"/>
          <w:lang w:val="en-GB"/>
        </w:rPr>
      </w:pPr>
    </w:p>
    <w:p w:rsidR="005457AF" w:rsidRPr="009618EE"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spacing w:before="100" w:beforeAutospacing="1" w:after="100" w:afterAutospacing="1" w:line="276" w:lineRule="auto"/>
        <w:jc w:val="center"/>
        <w:rPr>
          <w:rFonts w:cs="Calibri"/>
          <w:b/>
          <w:sz w:val="38"/>
          <w:szCs w:val="28"/>
          <w:lang w:val="en-GB"/>
        </w:rPr>
      </w:pPr>
      <w:bookmarkStart w:id="0" w:name="_GoBack"/>
      <w:bookmarkEnd w:id="0"/>
    </w:p>
    <w:p w:rsidR="005457AF" w:rsidRPr="00C04D18"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spacing w:before="100" w:beforeAutospacing="1" w:line="276" w:lineRule="auto"/>
        <w:jc w:val="center"/>
        <w:rPr>
          <w:rFonts w:ascii="Verdana" w:hAnsi="Verdana" w:cs="Calibri"/>
          <w:b/>
          <w:sz w:val="32"/>
          <w:szCs w:val="28"/>
          <w:u w:val="single"/>
          <w:lang w:val="en-GB"/>
        </w:rPr>
      </w:pPr>
      <w:r w:rsidRPr="00C04D18">
        <w:rPr>
          <w:rFonts w:ascii="Verdana" w:hAnsi="Verdana" w:cs="Calibri"/>
          <w:b/>
          <w:sz w:val="32"/>
          <w:szCs w:val="28"/>
          <w:u w:val="single"/>
          <w:lang w:val="en-GB"/>
        </w:rPr>
        <w:t>Prepared by</w:t>
      </w:r>
      <w:bookmarkStart w:id="1" w:name="_Toc264962505"/>
      <w:bookmarkEnd w:id="1"/>
    </w:p>
    <w:p w:rsidR="005457AF" w:rsidRPr="00C04D18"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spacing w:line="276" w:lineRule="auto"/>
        <w:jc w:val="center"/>
        <w:rPr>
          <w:rFonts w:cs="Calibri"/>
          <w:b/>
          <w:sz w:val="34"/>
          <w:szCs w:val="26"/>
          <w:lang w:val="en-GB"/>
        </w:rPr>
      </w:pPr>
      <w:r w:rsidRPr="00C04D18">
        <w:rPr>
          <w:rFonts w:cs="Calibri"/>
          <w:b/>
          <w:sz w:val="34"/>
          <w:szCs w:val="26"/>
          <w:lang w:val="en-GB"/>
        </w:rPr>
        <w:t>Solutions Consultant (P) Ltd.</w:t>
      </w:r>
    </w:p>
    <w:p w:rsidR="005457AF" w:rsidRPr="009618EE"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spacing w:line="276" w:lineRule="auto"/>
        <w:jc w:val="center"/>
        <w:rPr>
          <w:rFonts w:cs="Calibri"/>
          <w:sz w:val="32"/>
          <w:szCs w:val="26"/>
          <w:lang w:val="fr-FR"/>
        </w:rPr>
      </w:pPr>
      <w:r w:rsidRPr="009618EE">
        <w:rPr>
          <w:rFonts w:cs="Calibri"/>
          <w:sz w:val="32"/>
          <w:szCs w:val="26"/>
          <w:lang w:val="fr-FR"/>
        </w:rPr>
        <w:t>Kathmandu</w:t>
      </w:r>
    </w:p>
    <w:p w:rsidR="005457AF" w:rsidRPr="009618EE" w:rsidRDefault="005457AF" w:rsidP="0097781E">
      <w:pPr>
        <w:pStyle w:val="NoSpacing"/>
        <w:pBdr>
          <w:top w:val="thinThickSmallGap" w:sz="18" w:space="1" w:color="0000CC"/>
          <w:left w:val="thinThickSmallGap" w:sz="18" w:space="1" w:color="0000CC"/>
          <w:bottom w:val="thickThinSmallGap" w:sz="18" w:space="1" w:color="0000CC"/>
          <w:right w:val="thickThinSmallGap" w:sz="18" w:space="1" w:color="0000CC"/>
        </w:pBdr>
        <w:spacing w:line="276" w:lineRule="auto"/>
        <w:jc w:val="center"/>
        <w:rPr>
          <w:rFonts w:cs="Calibri"/>
          <w:sz w:val="32"/>
          <w:szCs w:val="26"/>
          <w:lang w:val="fr-FR"/>
        </w:rPr>
      </w:pPr>
      <w:r w:rsidRPr="009618EE">
        <w:rPr>
          <w:rFonts w:cs="Calibri"/>
          <w:sz w:val="32"/>
          <w:szCs w:val="26"/>
          <w:lang w:val="fr-FR"/>
        </w:rPr>
        <w:t>Phone : + 977 1 4224246</w:t>
      </w:r>
    </w:p>
    <w:p w:rsidR="005457AF" w:rsidRPr="00C04D18" w:rsidRDefault="005457AF" w:rsidP="0097781E">
      <w:pPr>
        <w:pBdr>
          <w:top w:val="thinThickSmallGap" w:sz="18" w:space="1" w:color="0000CC"/>
          <w:left w:val="thinThickSmallGap" w:sz="18" w:space="1" w:color="0000CC"/>
          <w:bottom w:val="thickThinSmallGap" w:sz="18" w:space="1" w:color="0000CC"/>
          <w:right w:val="thickThinSmallGap" w:sz="18" w:space="1" w:color="0000CC"/>
        </w:pBdr>
        <w:spacing w:after="0" w:line="240" w:lineRule="auto"/>
        <w:jc w:val="center"/>
        <w:rPr>
          <w:rStyle w:val="Hyperlink"/>
          <w:rFonts w:ascii="Arial" w:hAnsi="Arial" w:cs="Arial"/>
          <w:sz w:val="26"/>
          <w:szCs w:val="30"/>
          <w:lang w:val="fr-FR"/>
        </w:rPr>
      </w:pPr>
      <w:hyperlink r:id="rId14" w:history="1">
        <w:r w:rsidRPr="00C04D18">
          <w:rPr>
            <w:rStyle w:val="Hyperlink"/>
            <w:rFonts w:ascii="Arial" w:hAnsi="Arial" w:cs="Arial"/>
            <w:sz w:val="26"/>
            <w:szCs w:val="30"/>
            <w:lang w:val="fr-FR"/>
          </w:rPr>
          <w:t>info@solutions.com.no</w:t>
        </w:r>
      </w:hyperlink>
    </w:p>
    <w:p w:rsidR="005457AF" w:rsidRPr="009618EE" w:rsidRDefault="005457AF" w:rsidP="0097781E">
      <w:pPr>
        <w:pBdr>
          <w:top w:val="thinThickSmallGap" w:sz="18" w:space="1" w:color="0000CC"/>
          <w:left w:val="thinThickSmallGap" w:sz="18" w:space="1" w:color="0000CC"/>
          <w:bottom w:val="thickThinSmallGap" w:sz="18" w:space="1" w:color="0000CC"/>
          <w:right w:val="thickThinSmallGap" w:sz="18" w:space="1" w:color="0000CC"/>
        </w:pBdr>
        <w:spacing w:after="0" w:line="240" w:lineRule="auto"/>
        <w:jc w:val="center"/>
        <w:rPr>
          <w:rStyle w:val="Hyperlink"/>
          <w:rFonts w:ascii="Arial" w:hAnsi="Arial" w:cs="Arial"/>
          <w:sz w:val="26"/>
          <w:szCs w:val="30"/>
        </w:rPr>
      </w:pPr>
      <w:hyperlink r:id="rId15" w:history="1">
        <w:r w:rsidRPr="009618EE">
          <w:rPr>
            <w:rStyle w:val="Hyperlink"/>
            <w:rFonts w:ascii="Arial" w:hAnsi="Arial" w:cs="Arial"/>
            <w:sz w:val="26"/>
            <w:szCs w:val="30"/>
          </w:rPr>
          <w:t>http://www.solutions.com.np</w:t>
        </w:r>
      </w:hyperlink>
    </w:p>
    <w:p w:rsidR="005457AF" w:rsidRPr="009618EE" w:rsidRDefault="005457AF" w:rsidP="0097781E">
      <w:pPr>
        <w:pBdr>
          <w:top w:val="thinThickSmallGap" w:sz="18" w:space="1" w:color="0000CC"/>
          <w:left w:val="thinThickSmallGap" w:sz="18" w:space="1" w:color="0000CC"/>
          <w:bottom w:val="thickThinSmallGap" w:sz="18" w:space="1" w:color="0000CC"/>
          <w:right w:val="thickThinSmallGap" w:sz="18" w:space="1" w:color="0000CC"/>
        </w:pBdr>
        <w:spacing w:after="0" w:line="240" w:lineRule="auto"/>
        <w:jc w:val="center"/>
        <w:rPr>
          <w:rStyle w:val="Hyperlink"/>
          <w:rFonts w:ascii="Arial" w:hAnsi="Arial" w:cs="Arial"/>
          <w:sz w:val="26"/>
          <w:szCs w:val="30"/>
        </w:rPr>
      </w:pPr>
    </w:p>
    <w:p w:rsidR="005457AF" w:rsidRDefault="005457AF" w:rsidP="00AD7D7C">
      <w:pPr>
        <w:pStyle w:val="TOCHeading"/>
        <w:spacing w:before="60" w:after="60" w:line="240" w:lineRule="auto"/>
        <w:rPr>
          <w:rFonts w:ascii="Arial" w:hAnsi="Arial" w:cs="Arial"/>
          <w:color w:val="000000"/>
          <w:sz w:val="20"/>
          <w:szCs w:val="20"/>
          <w:lang w:val="en-GB"/>
        </w:rPr>
      </w:pPr>
    </w:p>
    <w:p w:rsidR="005457AF" w:rsidRPr="0097781E" w:rsidRDefault="005457AF" w:rsidP="00AD7D7C">
      <w:pPr>
        <w:pStyle w:val="TOCHeading"/>
        <w:spacing w:before="60" w:after="60" w:line="240" w:lineRule="auto"/>
        <w:rPr>
          <w:rFonts w:ascii="Arial" w:hAnsi="Arial" w:cs="Arial"/>
          <w:color w:val="000000"/>
          <w:sz w:val="22"/>
          <w:szCs w:val="20"/>
          <w:lang w:val="en-GB"/>
        </w:rPr>
      </w:pPr>
      <w:r w:rsidRPr="0097781E">
        <w:rPr>
          <w:rFonts w:ascii="Arial" w:hAnsi="Arial" w:cs="Arial"/>
          <w:color w:val="000000"/>
          <w:sz w:val="22"/>
          <w:szCs w:val="20"/>
          <w:lang w:val="en-GB"/>
        </w:rPr>
        <w:t>Table of Contents</w:t>
      </w:r>
    </w:p>
    <w:p w:rsidR="005457AF" w:rsidRPr="008025F5" w:rsidRDefault="005457AF" w:rsidP="000239EC">
      <w:pPr>
        <w:pStyle w:val="TOC1"/>
        <w:tabs>
          <w:tab w:val="right" w:leader="dot" w:pos="9016"/>
        </w:tabs>
        <w:spacing w:before="60" w:after="60"/>
        <w:rPr>
          <w:rFonts w:ascii="Arial" w:hAnsi="Arial" w:cs="Arial"/>
          <w:color w:val="000000"/>
          <w:sz w:val="20"/>
          <w:szCs w:val="20"/>
        </w:rPr>
      </w:pPr>
    </w:p>
    <w:p w:rsidR="005457AF" w:rsidRPr="008278B1" w:rsidRDefault="005457AF" w:rsidP="000239EC">
      <w:pPr>
        <w:pStyle w:val="TOC1"/>
        <w:tabs>
          <w:tab w:val="right" w:leader="dot" w:pos="9016"/>
        </w:tabs>
        <w:spacing w:before="60" w:after="60"/>
        <w:rPr>
          <w:rFonts w:ascii="Arial" w:hAnsi="Arial" w:cs="Arial"/>
          <w:sz w:val="20"/>
          <w:szCs w:val="20"/>
        </w:rPr>
      </w:pPr>
      <w:r w:rsidRPr="008025F5">
        <w:rPr>
          <w:rFonts w:ascii="Arial" w:hAnsi="Arial" w:cs="Arial"/>
          <w:color w:val="000000"/>
          <w:sz w:val="20"/>
          <w:szCs w:val="20"/>
        </w:rPr>
        <w:fldChar w:fldCharType="begin"/>
      </w:r>
      <w:r w:rsidRPr="008025F5">
        <w:rPr>
          <w:rFonts w:ascii="Arial" w:hAnsi="Arial" w:cs="Arial"/>
          <w:color w:val="000000"/>
          <w:sz w:val="20"/>
          <w:szCs w:val="20"/>
        </w:rPr>
        <w:instrText xml:space="preserve"> TOC \o "1-3" \h \z \u </w:instrText>
      </w:r>
      <w:r w:rsidRPr="008025F5">
        <w:rPr>
          <w:rFonts w:ascii="Arial" w:hAnsi="Arial" w:cs="Arial"/>
          <w:color w:val="000000"/>
          <w:sz w:val="20"/>
          <w:szCs w:val="20"/>
        </w:rPr>
        <w:fldChar w:fldCharType="separate"/>
      </w:r>
      <w:hyperlink w:anchor="_Toc301430010" w:history="1">
        <w:r w:rsidRPr="008025F5">
          <w:rPr>
            <w:rStyle w:val="Hyperlink"/>
            <w:rFonts w:ascii="Arial" w:hAnsi="Arial" w:cs="Arial"/>
            <w:sz w:val="20"/>
            <w:szCs w:val="20"/>
          </w:rPr>
          <w:t>Acronyms: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_Toc301430010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3</w:t>
        </w:r>
        <w:r w:rsidRPr="008025F5">
          <w:rPr>
            <w:rFonts w:ascii="Arial" w:hAnsi="Arial" w:cs="Arial"/>
            <w:webHidden/>
            <w:sz w:val="20"/>
            <w:szCs w:val="20"/>
          </w:rPr>
          <w:fldChar w:fldCharType="end"/>
        </w:r>
      </w:hyperlink>
    </w:p>
    <w:p w:rsidR="005457AF" w:rsidRPr="008278B1" w:rsidRDefault="005457AF" w:rsidP="000239EC">
      <w:pPr>
        <w:pStyle w:val="TOC1"/>
        <w:tabs>
          <w:tab w:val="right" w:leader="dot" w:pos="9016"/>
        </w:tabs>
        <w:spacing w:before="60" w:after="60"/>
        <w:rPr>
          <w:rFonts w:ascii="Arial" w:hAnsi="Arial" w:cs="Arial"/>
          <w:sz w:val="20"/>
          <w:szCs w:val="20"/>
        </w:rPr>
      </w:pPr>
      <w:hyperlink w:anchor="_Toc301430011" w:history="1">
        <w:r w:rsidRPr="008025F5">
          <w:rPr>
            <w:rStyle w:val="Hyperlink"/>
            <w:rFonts w:ascii="Arial" w:hAnsi="Arial" w:cs="Arial"/>
            <w:sz w:val="20"/>
            <w:szCs w:val="20"/>
          </w:rPr>
          <w:t>1. BACKGROUND AND INTRODUCTION TO THE STUDY</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_Toc301430011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5</w:t>
        </w:r>
        <w:r w:rsidRPr="008025F5">
          <w:rPr>
            <w:rFonts w:ascii="Arial" w:hAnsi="Arial" w:cs="Arial"/>
            <w:webHidden/>
            <w:sz w:val="20"/>
            <w:szCs w:val="20"/>
          </w:rPr>
          <w:fldChar w:fldCharType="end"/>
        </w:r>
      </w:hyperlink>
    </w:p>
    <w:p w:rsidR="005457AF" w:rsidRPr="008278B1" w:rsidRDefault="005457AF" w:rsidP="000239EC">
      <w:pPr>
        <w:pStyle w:val="TOC1"/>
        <w:tabs>
          <w:tab w:val="right" w:leader="dot" w:pos="9016"/>
        </w:tabs>
        <w:spacing w:before="60" w:after="60"/>
        <w:rPr>
          <w:rFonts w:ascii="Arial" w:hAnsi="Arial" w:cs="Arial"/>
          <w:sz w:val="20"/>
          <w:szCs w:val="20"/>
        </w:rPr>
      </w:pPr>
      <w:hyperlink w:anchor="_Toc301430012" w:history="1">
        <w:r w:rsidRPr="008025F5">
          <w:rPr>
            <w:rStyle w:val="Hyperlink"/>
            <w:rFonts w:ascii="Arial" w:hAnsi="Arial" w:cs="Arial"/>
            <w:sz w:val="20"/>
            <w:szCs w:val="20"/>
          </w:rPr>
          <w:t>2. OBJECTIVES, METHODOLOGY AND LIMITATIONS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_Toc301430012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7</w:t>
        </w:r>
        <w:r w:rsidRPr="008025F5">
          <w:rPr>
            <w:rFonts w:ascii="Arial" w:hAnsi="Arial" w:cs="Arial"/>
            <w:webHidden/>
            <w:sz w:val="20"/>
            <w:szCs w:val="20"/>
          </w:rPr>
          <w:fldChar w:fldCharType="end"/>
        </w:r>
      </w:hyperlink>
    </w:p>
    <w:p w:rsidR="005457AF" w:rsidRPr="008278B1" w:rsidRDefault="005457AF" w:rsidP="000239EC">
      <w:pPr>
        <w:pStyle w:val="TOC2"/>
        <w:tabs>
          <w:tab w:val="right" w:leader="dot" w:pos="9016"/>
        </w:tabs>
        <w:spacing w:before="60" w:after="60"/>
        <w:rPr>
          <w:rFonts w:ascii="Arial" w:hAnsi="Arial" w:cs="Arial"/>
          <w:sz w:val="20"/>
          <w:szCs w:val="20"/>
        </w:rPr>
      </w:pPr>
      <w:hyperlink w:anchor="_Toc301430013" w:history="1">
        <w:r w:rsidRPr="008025F5">
          <w:rPr>
            <w:rStyle w:val="Hyperlink"/>
            <w:rFonts w:ascii="Arial" w:hAnsi="Arial" w:cs="Arial"/>
            <w:sz w:val="20"/>
            <w:szCs w:val="20"/>
          </w:rPr>
          <w:t>2.1. OBJECTIVES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_Toc301430013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7</w:t>
        </w:r>
        <w:r w:rsidRPr="008025F5">
          <w:rPr>
            <w:rFonts w:ascii="Arial" w:hAnsi="Arial" w:cs="Arial"/>
            <w:webHidden/>
            <w:sz w:val="20"/>
            <w:szCs w:val="20"/>
          </w:rPr>
          <w:fldChar w:fldCharType="end"/>
        </w:r>
      </w:hyperlink>
    </w:p>
    <w:p w:rsidR="005457AF" w:rsidRPr="008278B1" w:rsidRDefault="005457AF" w:rsidP="000239EC">
      <w:pPr>
        <w:pStyle w:val="TOC2"/>
        <w:tabs>
          <w:tab w:val="right" w:leader="dot" w:pos="9016"/>
        </w:tabs>
        <w:spacing w:before="60" w:after="60"/>
        <w:rPr>
          <w:rFonts w:ascii="Arial" w:hAnsi="Arial" w:cs="Arial"/>
          <w:sz w:val="20"/>
          <w:szCs w:val="20"/>
        </w:rPr>
      </w:pPr>
      <w:hyperlink w:anchor="_Toc301430014" w:history="1">
        <w:r w:rsidRPr="008025F5">
          <w:rPr>
            <w:rStyle w:val="Hyperlink"/>
            <w:rFonts w:ascii="Arial" w:hAnsi="Arial" w:cs="Arial"/>
            <w:sz w:val="20"/>
            <w:szCs w:val="20"/>
          </w:rPr>
          <w:t>2.2. METHODOLOGY</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_Toc301430014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7</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15" w:history="1">
        <w:r w:rsidRPr="008025F5">
          <w:rPr>
            <w:rStyle w:val="Hyperlink"/>
            <w:rFonts w:ascii="Arial" w:hAnsi="Arial" w:cs="Arial"/>
            <w:i/>
            <w:iCs/>
            <w:sz w:val="20"/>
            <w:szCs w:val="20"/>
          </w:rPr>
          <w:t>2.2.1. General Approach</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_Toc301430015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7</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16" w:history="1">
        <w:r w:rsidRPr="008025F5">
          <w:rPr>
            <w:rStyle w:val="Hyperlink"/>
            <w:rFonts w:ascii="Arial" w:hAnsi="Arial" w:cs="Arial"/>
            <w:i/>
            <w:iCs/>
            <w:sz w:val="20"/>
            <w:szCs w:val="20"/>
          </w:rPr>
          <w:t>2.2.2. Data Collection</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_Toc301430016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8</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17" w:history="1">
        <w:r w:rsidRPr="008025F5">
          <w:rPr>
            <w:rStyle w:val="Hyperlink"/>
            <w:rFonts w:ascii="Arial" w:hAnsi="Arial" w:cs="Arial"/>
            <w:i/>
            <w:iCs/>
            <w:sz w:val="20"/>
            <w:szCs w:val="20"/>
          </w:rPr>
          <w:t>2.2.3. Analysis Outline</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_Toc301430017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8</w:t>
        </w:r>
        <w:r w:rsidRPr="008025F5">
          <w:rPr>
            <w:rFonts w:ascii="Arial" w:hAnsi="Arial" w:cs="Arial"/>
            <w:webHidden/>
            <w:sz w:val="20"/>
            <w:szCs w:val="20"/>
          </w:rPr>
          <w:fldChar w:fldCharType="end"/>
        </w:r>
      </w:hyperlink>
    </w:p>
    <w:p w:rsidR="005457AF" w:rsidRPr="008278B1" w:rsidRDefault="005457AF" w:rsidP="000239EC">
      <w:pPr>
        <w:pStyle w:val="TOC2"/>
        <w:tabs>
          <w:tab w:val="right" w:leader="dot" w:pos="9016"/>
        </w:tabs>
        <w:spacing w:before="60" w:after="60"/>
        <w:rPr>
          <w:rFonts w:ascii="Arial" w:hAnsi="Arial" w:cs="Arial"/>
          <w:sz w:val="20"/>
          <w:szCs w:val="20"/>
        </w:rPr>
      </w:pPr>
      <w:hyperlink w:anchor="_Toc301430018" w:history="1">
        <w:r w:rsidRPr="008025F5">
          <w:rPr>
            <w:rStyle w:val="Hyperlink"/>
            <w:rFonts w:ascii="Arial" w:hAnsi="Arial" w:cs="Arial"/>
            <w:sz w:val="20"/>
            <w:szCs w:val="20"/>
          </w:rPr>
          <w:t>2.3. LIMITATIONS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_Toc301430018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8</w:t>
        </w:r>
        <w:r w:rsidRPr="008025F5">
          <w:rPr>
            <w:rFonts w:ascii="Arial" w:hAnsi="Arial" w:cs="Arial"/>
            <w:webHidden/>
            <w:sz w:val="20"/>
            <w:szCs w:val="20"/>
          </w:rPr>
          <w:fldChar w:fldCharType="end"/>
        </w:r>
      </w:hyperlink>
    </w:p>
    <w:p w:rsidR="005457AF" w:rsidRPr="008278B1" w:rsidRDefault="005457AF" w:rsidP="000239EC">
      <w:pPr>
        <w:pStyle w:val="TOC1"/>
        <w:tabs>
          <w:tab w:val="right" w:leader="dot" w:pos="9016"/>
        </w:tabs>
        <w:spacing w:before="60" w:after="60"/>
        <w:rPr>
          <w:rFonts w:ascii="Arial" w:hAnsi="Arial" w:cs="Arial"/>
          <w:sz w:val="20"/>
          <w:szCs w:val="20"/>
        </w:rPr>
      </w:pPr>
      <w:hyperlink w:anchor="_Toc301430019" w:history="1">
        <w:r w:rsidRPr="008025F5">
          <w:rPr>
            <w:rStyle w:val="Hyperlink"/>
            <w:rFonts w:ascii="Arial" w:hAnsi="Arial" w:cs="Arial"/>
            <w:sz w:val="20"/>
            <w:szCs w:val="20"/>
          </w:rPr>
          <w:t>3. VEGETABLE SEEDS IN NEPAL</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_Toc301430019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9</w:t>
        </w:r>
        <w:r w:rsidRPr="008025F5">
          <w:rPr>
            <w:rFonts w:ascii="Arial" w:hAnsi="Arial" w:cs="Arial"/>
            <w:webHidden/>
            <w:sz w:val="20"/>
            <w:szCs w:val="20"/>
          </w:rPr>
          <w:fldChar w:fldCharType="end"/>
        </w:r>
      </w:hyperlink>
    </w:p>
    <w:p w:rsidR="005457AF" w:rsidRPr="008278B1" w:rsidRDefault="005457AF" w:rsidP="000239EC">
      <w:pPr>
        <w:pStyle w:val="TOC2"/>
        <w:tabs>
          <w:tab w:val="right" w:leader="dot" w:pos="9016"/>
        </w:tabs>
        <w:spacing w:before="60" w:after="60"/>
        <w:rPr>
          <w:rFonts w:ascii="Arial" w:hAnsi="Arial" w:cs="Arial"/>
          <w:sz w:val="20"/>
          <w:szCs w:val="20"/>
        </w:rPr>
      </w:pPr>
      <w:hyperlink w:anchor="_Toc301430020" w:history="1">
        <w:r w:rsidRPr="008025F5">
          <w:rPr>
            <w:rStyle w:val="Hyperlink"/>
            <w:rFonts w:ascii="Arial" w:hAnsi="Arial" w:cs="Arial"/>
            <w:sz w:val="20"/>
            <w:szCs w:val="20"/>
          </w:rPr>
          <w:t>3.1. MARKET TREND: VEGETABLE SEEDS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_Toc301430020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10</w:t>
        </w:r>
        <w:r w:rsidRPr="008025F5">
          <w:rPr>
            <w:rFonts w:ascii="Arial" w:hAnsi="Arial" w:cs="Arial"/>
            <w:webHidden/>
            <w:sz w:val="20"/>
            <w:szCs w:val="20"/>
          </w:rPr>
          <w:fldChar w:fldCharType="end"/>
        </w:r>
      </w:hyperlink>
    </w:p>
    <w:p w:rsidR="005457AF" w:rsidRPr="008278B1" w:rsidRDefault="005457AF" w:rsidP="000239EC">
      <w:pPr>
        <w:pStyle w:val="TOC2"/>
        <w:tabs>
          <w:tab w:val="right" w:leader="dot" w:pos="9016"/>
        </w:tabs>
        <w:spacing w:before="60" w:after="60"/>
        <w:rPr>
          <w:rFonts w:ascii="Arial" w:hAnsi="Arial" w:cs="Arial"/>
          <w:sz w:val="20"/>
          <w:szCs w:val="20"/>
        </w:rPr>
      </w:pPr>
      <w:hyperlink w:anchor="_Toc301430021" w:history="1">
        <w:r w:rsidRPr="008025F5">
          <w:rPr>
            <w:rStyle w:val="Hyperlink"/>
            <w:rFonts w:ascii="Arial" w:hAnsi="Arial" w:cs="Arial"/>
            <w:sz w:val="20"/>
            <w:szCs w:val="20"/>
          </w:rPr>
          <w:t>3.2. MARKETING STRUCTURE AND MARKETING CHANNELS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_Toc301430021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12</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22" w:history="1">
        <w:r w:rsidRPr="008025F5">
          <w:rPr>
            <w:rStyle w:val="Hyperlink"/>
            <w:rFonts w:ascii="Arial" w:hAnsi="Arial" w:cs="Arial"/>
            <w:i/>
            <w:iCs/>
            <w:sz w:val="20"/>
            <w:szCs w:val="20"/>
          </w:rPr>
          <w:t>3.2.1. Sources of vegetable seed</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_Toc301430022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14</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23" w:history="1">
        <w:r w:rsidRPr="008025F5">
          <w:rPr>
            <w:rStyle w:val="Hyperlink"/>
            <w:rFonts w:ascii="Arial" w:hAnsi="Arial" w:cs="Arial"/>
            <w:i/>
            <w:iCs/>
            <w:sz w:val="20"/>
            <w:szCs w:val="20"/>
          </w:rPr>
          <w:t>3.2.2. Seed Dealers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_Toc301430023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14</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24" w:history="1">
        <w:r w:rsidRPr="008025F5">
          <w:rPr>
            <w:rStyle w:val="Hyperlink"/>
            <w:rFonts w:ascii="Arial" w:hAnsi="Arial" w:cs="Arial"/>
            <w:i/>
            <w:iCs/>
            <w:sz w:val="20"/>
            <w:szCs w:val="20"/>
          </w:rPr>
          <w:t>3.2.3. Imports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_Toc301430024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15</w:t>
        </w:r>
        <w:r w:rsidRPr="008025F5">
          <w:rPr>
            <w:rFonts w:ascii="Arial" w:hAnsi="Arial" w:cs="Arial"/>
            <w:webHidden/>
            <w:sz w:val="20"/>
            <w:szCs w:val="20"/>
          </w:rPr>
          <w:fldChar w:fldCharType="end"/>
        </w:r>
      </w:hyperlink>
    </w:p>
    <w:p w:rsidR="005457AF" w:rsidRPr="008278B1" w:rsidRDefault="005457AF" w:rsidP="000239EC">
      <w:pPr>
        <w:pStyle w:val="TOC1"/>
        <w:tabs>
          <w:tab w:val="right" w:leader="dot" w:pos="9016"/>
        </w:tabs>
        <w:spacing w:before="60" w:after="60"/>
        <w:rPr>
          <w:rFonts w:ascii="Arial" w:hAnsi="Arial" w:cs="Arial"/>
          <w:sz w:val="20"/>
          <w:szCs w:val="20"/>
        </w:rPr>
      </w:pPr>
      <w:hyperlink w:anchor="_Toc301430025" w:history="1">
        <w:r w:rsidRPr="008025F5">
          <w:rPr>
            <w:rStyle w:val="Hyperlink"/>
            <w:rFonts w:ascii="Arial" w:hAnsi="Arial" w:cs="Arial"/>
            <w:sz w:val="20"/>
            <w:szCs w:val="20"/>
          </w:rPr>
          <w:t>4. VEGETABLE SEED VALUE CHAIN</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_Toc301430025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18</w:t>
        </w:r>
        <w:r w:rsidRPr="008025F5">
          <w:rPr>
            <w:rFonts w:ascii="Arial" w:hAnsi="Arial" w:cs="Arial"/>
            <w:webHidden/>
            <w:sz w:val="20"/>
            <w:szCs w:val="20"/>
          </w:rPr>
          <w:fldChar w:fldCharType="end"/>
        </w:r>
      </w:hyperlink>
    </w:p>
    <w:p w:rsidR="005457AF" w:rsidRPr="008278B1" w:rsidRDefault="005457AF" w:rsidP="000239EC">
      <w:pPr>
        <w:pStyle w:val="TOC2"/>
        <w:tabs>
          <w:tab w:val="right" w:leader="dot" w:pos="9016"/>
        </w:tabs>
        <w:spacing w:before="60" w:after="60"/>
        <w:rPr>
          <w:rFonts w:ascii="Arial" w:hAnsi="Arial" w:cs="Arial"/>
          <w:sz w:val="20"/>
          <w:szCs w:val="20"/>
        </w:rPr>
      </w:pPr>
      <w:hyperlink w:anchor="_Toc301430026" w:history="1">
        <w:r w:rsidRPr="008025F5">
          <w:rPr>
            <w:rStyle w:val="Hyperlink"/>
            <w:rFonts w:ascii="Arial" w:hAnsi="Arial" w:cs="Arial"/>
            <w:sz w:val="20"/>
            <w:szCs w:val="20"/>
          </w:rPr>
          <w:t>4.1. VALUE CHAIN MAPPING: VEGETABLE SEEDS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_Toc301430026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19</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27" w:history="1">
        <w:r w:rsidRPr="008025F5">
          <w:rPr>
            <w:rStyle w:val="Hyperlink"/>
            <w:rFonts w:ascii="Arial" w:hAnsi="Arial" w:cs="Arial"/>
            <w:i/>
            <w:iCs/>
            <w:sz w:val="20"/>
            <w:szCs w:val="20"/>
          </w:rPr>
          <w:t>4.1.1. Actors in the value chain</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_Toc301430027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20</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28" w:history="1">
        <w:r w:rsidRPr="008025F5">
          <w:rPr>
            <w:rStyle w:val="Hyperlink"/>
            <w:rFonts w:ascii="Arial" w:hAnsi="Arial" w:cs="Arial"/>
            <w:i/>
            <w:iCs/>
            <w:sz w:val="20"/>
            <w:szCs w:val="20"/>
          </w:rPr>
          <w:t>4.1.2. Production and market costs and revenues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_Toc301430028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22</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29" w:history="1">
        <w:r w:rsidRPr="008025F5">
          <w:rPr>
            <w:rStyle w:val="Hyperlink"/>
            <w:rFonts w:ascii="Arial" w:hAnsi="Arial" w:cs="Arial"/>
            <w:i/>
            <w:iCs/>
            <w:sz w:val="20"/>
            <w:szCs w:val="20"/>
          </w:rPr>
          <w:t>4.1.3. Pro-poorness and social inclusion</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_Toc301430029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23</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30" w:history="1">
        <w:r w:rsidRPr="008025F5">
          <w:rPr>
            <w:rStyle w:val="Hyperlink"/>
            <w:rFonts w:ascii="Arial" w:hAnsi="Arial" w:cs="Arial"/>
            <w:i/>
            <w:iCs/>
            <w:sz w:val="20"/>
            <w:szCs w:val="20"/>
          </w:rPr>
          <w:t>4.1.4. Variety Introduction: A cycle of credit, risk and profitability</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_Toc301430030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24</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31" w:history="1">
        <w:r w:rsidRPr="008025F5">
          <w:rPr>
            <w:rStyle w:val="Hyperlink"/>
            <w:rFonts w:ascii="Arial" w:hAnsi="Arial" w:cs="Arial"/>
            <w:i/>
            <w:iCs/>
            <w:sz w:val="20"/>
            <w:szCs w:val="20"/>
          </w:rPr>
          <w:t>4.1.5. Seed Adaptation Decision</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_Toc301430031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25</w:t>
        </w:r>
        <w:r w:rsidRPr="008025F5">
          <w:rPr>
            <w:rFonts w:ascii="Arial" w:hAnsi="Arial" w:cs="Arial"/>
            <w:webHidden/>
            <w:sz w:val="20"/>
            <w:szCs w:val="20"/>
          </w:rPr>
          <w:fldChar w:fldCharType="end"/>
        </w:r>
      </w:hyperlink>
    </w:p>
    <w:p w:rsidR="005457AF" w:rsidRPr="008278B1" w:rsidRDefault="005457AF" w:rsidP="000239EC">
      <w:pPr>
        <w:pStyle w:val="TOC2"/>
        <w:tabs>
          <w:tab w:val="right" w:leader="dot" w:pos="9016"/>
        </w:tabs>
        <w:spacing w:before="60" w:after="60"/>
        <w:rPr>
          <w:rFonts w:ascii="Arial" w:hAnsi="Arial" w:cs="Arial"/>
          <w:sz w:val="20"/>
          <w:szCs w:val="20"/>
        </w:rPr>
      </w:pPr>
      <w:hyperlink w:anchor="_Toc301430032" w:history="1">
        <w:r w:rsidRPr="008025F5">
          <w:rPr>
            <w:rStyle w:val="Hyperlink"/>
            <w:rFonts w:ascii="Arial" w:hAnsi="Arial" w:cs="Arial"/>
            <w:sz w:val="20"/>
            <w:szCs w:val="20"/>
          </w:rPr>
          <w:t>4.2. VEGETABLE SEED EXPORTS FROM NEPAL AND MARKET ACCESS BARRIERS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_Toc301430032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26</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33" w:history="1">
        <w:r w:rsidRPr="008025F5">
          <w:rPr>
            <w:rStyle w:val="Hyperlink"/>
            <w:rFonts w:ascii="Arial" w:hAnsi="Arial" w:cs="Arial"/>
            <w:i/>
            <w:iCs/>
            <w:sz w:val="20"/>
            <w:szCs w:val="20"/>
          </w:rPr>
          <w:t>4.2.1. Market access barriers for vegetable seed exports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_Toc301430033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26</w:t>
        </w:r>
        <w:r w:rsidRPr="008025F5">
          <w:rPr>
            <w:rFonts w:ascii="Arial" w:hAnsi="Arial" w:cs="Arial"/>
            <w:webHidden/>
            <w:sz w:val="20"/>
            <w:szCs w:val="20"/>
          </w:rPr>
          <w:fldChar w:fldCharType="end"/>
        </w:r>
      </w:hyperlink>
    </w:p>
    <w:p w:rsidR="005457AF" w:rsidRPr="008278B1" w:rsidRDefault="005457AF" w:rsidP="000239EC">
      <w:pPr>
        <w:pStyle w:val="TOC2"/>
        <w:tabs>
          <w:tab w:val="right" w:leader="dot" w:pos="9016"/>
        </w:tabs>
        <w:spacing w:before="60" w:after="60"/>
        <w:rPr>
          <w:rFonts w:ascii="Arial" w:hAnsi="Arial" w:cs="Arial"/>
          <w:sz w:val="20"/>
          <w:szCs w:val="20"/>
        </w:rPr>
      </w:pPr>
      <w:hyperlink w:anchor="_Toc301430034" w:history="1">
        <w:r w:rsidRPr="008025F5">
          <w:rPr>
            <w:rStyle w:val="Hyperlink"/>
            <w:rFonts w:ascii="Arial" w:hAnsi="Arial" w:cs="Arial"/>
            <w:sz w:val="20"/>
            <w:szCs w:val="20"/>
          </w:rPr>
          <w:t>4.2. EXAMPLE OF VEGETABLE SEEDS: RADISH, FRENCH BEANS, ONION</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_Toc301430034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26</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35" w:history="1">
        <w:r w:rsidRPr="008025F5">
          <w:rPr>
            <w:rStyle w:val="Hyperlink"/>
            <w:rFonts w:ascii="Arial" w:hAnsi="Arial" w:cs="Arial"/>
            <w:i/>
            <w:iCs/>
            <w:sz w:val="20"/>
            <w:szCs w:val="20"/>
          </w:rPr>
          <w:t>4.2.1. Radish</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_Toc301430035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26</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36" w:history="1">
        <w:r w:rsidRPr="008025F5">
          <w:rPr>
            <w:rStyle w:val="Hyperlink"/>
            <w:rFonts w:ascii="Arial" w:hAnsi="Arial" w:cs="Arial"/>
            <w:i/>
            <w:iCs/>
            <w:sz w:val="20"/>
            <w:szCs w:val="20"/>
          </w:rPr>
          <w:t>4.2.2. French Beans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_Toc301430036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28</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37" w:history="1">
        <w:r w:rsidRPr="008025F5">
          <w:rPr>
            <w:rStyle w:val="Hyperlink"/>
            <w:rFonts w:ascii="Arial" w:hAnsi="Arial" w:cs="Arial"/>
            <w:i/>
            <w:iCs/>
            <w:sz w:val="20"/>
            <w:szCs w:val="20"/>
          </w:rPr>
          <w:t>4.2.3. Onions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_Toc301430037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28</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38" w:history="1">
        <w:r w:rsidRPr="008025F5">
          <w:rPr>
            <w:rStyle w:val="Hyperlink"/>
            <w:rFonts w:ascii="Arial" w:hAnsi="Arial" w:cs="Arial"/>
            <w:i/>
            <w:iCs/>
            <w:sz w:val="20"/>
            <w:szCs w:val="20"/>
          </w:rPr>
          <w:t>4.2.4. Hybrid Vegetable Seeds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_Toc301430038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29</w:t>
        </w:r>
        <w:r w:rsidRPr="008025F5">
          <w:rPr>
            <w:rFonts w:ascii="Arial" w:hAnsi="Arial" w:cs="Arial"/>
            <w:webHidden/>
            <w:sz w:val="20"/>
            <w:szCs w:val="20"/>
          </w:rPr>
          <w:fldChar w:fldCharType="end"/>
        </w:r>
      </w:hyperlink>
    </w:p>
    <w:p w:rsidR="005457AF" w:rsidRPr="008278B1" w:rsidRDefault="005457AF" w:rsidP="000239EC">
      <w:pPr>
        <w:pStyle w:val="TOC2"/>
        <w:tabs>
          <w:tab w:val="right" w:leader="dot" w:pos="9016"/>
        </w:tabs>
        <w:spacing w:before="60" w:after="60"/>
        <w:rPr>
          <w:rFonts w:ascii="Arial" w:hAnsi="Arial" w:cs="Arial"/>
          <w:sz w:val="20"/>
          <w:szCs w:val="20"/>
        </w:rPr>
      </w:pPr>
      <w:hyperlink w:anchor="_Toc301430039" w:history="1">
        <w:r w:rsidRPr="008025F5">
          <w:rPr>
            <w:rStyle w:val="Hyperlink"/>
            <w:rFonts w:ascii="Arial" w:hAnsi="Arial" w:cs="Arial"/>
            <w:sz w:val="20"/>
            <w:szCs w:val="20"/>
          </w:rPr>
          <w:t>4.3. ENABLING ENVIRONMENT AND SUPPORTING AGENCIES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_Toc301430039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31</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40" w:history="1">
        <w:r w:rsidRPr="008025F5">
          <w:rPr>
            <w:rStyle w:val="Hyperlink"/>
            <w:rFonts w:ascii="Arial" w:hAnsi="Arial" w:cs="Arial"/>
            <w:i/>
            <w:iCs/>
            <w:sz w:val="20"/>
            <w:szCs w:val="20"/>
          </w:rPr>
          <w:t>4.3.1. Institutional framework</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_Toc301430040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32</w:t>
        </w:r>
        <w:r w:rsidRPr="008025F5">
          <w:rPr>
            <w:rFonts w:ascii="Arial" w:hAnsi="Arial" w:cs="Arial"/>
            <w:webHidden/>
            <w:sz w:val="20"/>
            <w:szCs w:val="20"/>
          </w:rPr>
          <w:fldChar w:fldCharType="end"/>
        </w:r>
      </w:hyperlink>
    </w:p>
    <w:p w:rsidR="005457AF" w:rsidRPr="008278B1" w:rsidRDefault="005457AF" w:rsidP="000239EC">
      <w:pPr>
        <w:pStyle w:val="TOC2"/>
        <w:tabs>
          <w:tab w:val="right" w:leader="dot" w:pos="9016"/>
        </w:tabs>
        <w:spacing w:before="60" w:after="60"/>
        <w:rPr>
          <w:rFonts w:ascii="Arial" w:hAnsi="Arial" w:cs="Arial"/>
          <w:sz w:val="20"/>
          <w:szCs w:val="20"/>
        </w:rPr>
      </w:pPr>
      <w:hyperlink w:anchor="_Toc301430041" w:history="1">
        <w:r w:rsidRPr="008025F5">
          <w:rPr>
            <w:rStyle w:val="Hyperlink"/>
            <w:rFonts w:ascii="Arial" w:hAnsi="Arial" w:cs="Arial"/>
            <w:sz w:val="20"/>
            <w:szCs w:val="20"/>
          </w:rPr>
          <w:t>4.4. VEGETABLE SEEDS VALUE CHAIN: CURRENT TREND, CONSTRAINTS AND OPPORTUNITIES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_Toc301430041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35</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42" w:history="1">
        <w:r w:rsidRPr="008025F5">
          <w:rPr>
            <w:rStyle w:val="Hyperlink"/>
            <w:rFonts w:ascii="Arial" w:hAnsi="Arial" w:cs="Arial"/>
            <w:i/>
            <w:iCs/>
            <w:sz w:val="20"/>
            <w:szCs w:val="20"/>
          </w:rPr>
          <w:t>4.4.1. Value Chain Actors and Market Trend</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_Toc301430042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35</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43" w:history="1">
        <w:r w:rsidRPr="008025F5">
          <w:rPr>
            <w:rStyle w:val="Hyperlink"/>
            <w:rFonts w:ascii="Arial" w:hAnsi="Arial" w:cs="Arial"/>
            <w:i/>
            <w:iCs/>
            <w:sz w:val="20"/>
            <w:szCs w:val="20"/>
          </w:rPr>
          <w:t>4.4.2. Constraints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_Toc301430043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37</w:t>
        </w:r>
        <w:r w:rsidRPr="008025F5">
          <w:rPr>
            <w:rFonts w:ascii="Arial" w:hAnsi="Arial" w:cs="Arial"/>
            <w:webHidden/>
            <w:sz w:val="20"/>
            <w:szCs w:val="20"/>
          </w:rPr>
          <w:fldChar w:fldCharType="end"/>
        </w:r>
      </w:hyperlink>
    </w:p>
    <w:p w:rsidR="005457AF" w:rsidRPr="008278B1" w:rsidRDefault="005457AF" w:rsidP="000239EC">
      <w:pPr>
        <w:pStyle w:val="TOC3"/>
        <w:tabs>
          <w:tab w:val="right" w:leader="dot" w:pos="9016"/>
        </w:tabs>
        <w:spacing w:before="60" w:after="60"/>
        <w:rPr>
          <w:rFonts w:ascii="Arial" w:hAnsi="Arial" w:cs="Arial"/>
          <w:sz w:val="20"/>
          <w:szCs w:val="20"/>
        </w:rPr>
      </w:pPr>
      <w:hyperlink w:anchor="_Toc301430044" w:history="1">
        <w:r w:rsidRPr="008025F5">
          <w:rPr>
            <w:rStyle w:val="Hyperlink"/>
            <w:rFonts w:ascii="Arial" w:hAnsi="Arial" w:cs="Arial"/>
            <w:i/>
            <w:iCs/>
            <w:sz w:val="20"/>
            <w:szCs w:val="20"/>
          </w:rPr>
          <w:t>4.4.2. Opportunities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_Toc301430044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38</w:t>
        </w:r>
        <w:r w:rsidRPr="008025F5">
          <w:rPr>
            <w:rFonts w:ascii="Arial" w:hAnsi="Arial" w:cs="Arial"/>
            <w:webHidden/>
            <w:sz w:val="20"/>
            <w:szCs w:val="20"/>
          </w:rPr>
          <w:fldChar w:fldCharType="end"/>
        </w:r>
      </w:hyperlink>
    </w:p>
    <w:p w:rsidR="005457AF" w:rsidRPr="008278B1" w:rsidRDefault="005457AF" w:rsidP="000239EC">
      <w:pPr>
        <w:pStyle w:val="TOC1"/>
        <w:tabs>
          <w:tab w:val="right" w:leader="dot" w:pos="9016"/>
        </w:tabs>
        <w:spacing w:before="60" w:after="60"/>
        <w:rPr>
          <w:rFonts w:ascii="Arial" w:hAnsi="Arial" w:cs="Arial"/>
          <w:sz w:val="20"/>
          <w:szCs w:val="20"/>
        </w:rPr>
      </w:pPr>
      <w:hyperlink w:anchor="_Toc301430045" w:history="1">
        <w:r w:rsidRPr="008025F5">
          <w:rPr>
            <w:rStyle w:val="Hyperlink"/>
            <w:rFonts w:ascii="Arial" w:hAnsi="Arial" w:cs="Arial"/>
            <w:sz w:val="20"/>
            <w:szCs w:val="20"/>
          </w:rPr>
          <w:t>5. CONCLUSIONS AND INSIGHTS</w:t>
        </w:r>
        <w:r w:rsidRPr="008025F5">
          <w:rPr>
            <w:rFonts w:ascii="Arial" w:hAnsi="Arial" w:cs="Arial"/>
            <w:webHidden/>
            <w:sz w:val="20"/>
            <w:szCs w:val="20"/>
          </w:rPr>
          <w:tab/>
        </w:r>
        <w:r w:rsidRPr="008025F5">
          <w:rPr>
            <w:rFonts w:ascii="Arial" w:hAnsi="Arial" w:cs="Arial"/>
            <w:webHidden/>
            <w:sz w:val="20"/>
            <w:szCs w:val="20"/>
          </w:rPr>
          <w:fldChar w:fldCharType="begin"/>
        </w:r>
        <w:r w:rsidRPr="008025F5">
          <w:rPr>
            <w:rFonts w:ascii="Arial" w:hAnsi="Arial" w:cs="Arial"/>
            <w:webHidden/>
            <w:sz w:val="20"/>
            <w:szCs w:val="20"/>
          </w:rPr>
          <w:instrText xml:space="preserve"> PAGEREF _Toc301430045 \h </w:instrText>
        </w:r>
        <w:r w:rsidRPr="008025F5">
          <w:rPr>
            <w:rFonts w:ascii="Arial" w:hAnsi="Arial" w:cs="Arial"/>
            <w:webHidden/>
            <w:sz w:val="20"/>
            <w:szCs w:val="20"/>
          </w:rPr>
        </w:r>
        <w:r w:rsidRPr="008025F5">
          <w:rPr>
            <w:rFonts w:ascii="Arial" w:hAnsi="Arial" w:cs="Arial"/>
            <w:webHidden/>
            <w:sz w:val="20"/>
            <w:szCs w:val="20"/>
          </w:rPr>
          <w:fldChar w:fldCharType="separate"/>
        </w:r>
        <w:r>
          <w:rPr>
            <w:rFonts w:ascii="Arial" w:hAnsi="Arial" w:cs="Arial"/>
            <w:noProof/>
            <w:webHidden/>
            <w:sz w:val="20"/>
            <w:szCs w:val="20"/>
          </w:rPr>
          <w:t>40</w:t>
        </w:r>
        <w:r w:rsidRPr="008025F5">
          <w:rPr>
            <w:rFonts w:ascii="Arial" w:hAnsi="Arial" w:cs="Arial"/>
            <w:webHidden/>
            <w:sz w:val="20"/>
            <w:szCs w:val="20"/>
          </w:rPr>
          <w:fldChar w:fldCharType="end"/>
        </w:r>
      </w:hyperlink>
    </w:p>
    <w:p w:rsidR="005457AF" w:rsidRPr="008025F5" w:rsidRDefault="005457AF" w:rsidP="007F6165">
      <w:pPr>
        <w:spacing w:before="60" w:after="60" w:line="240" w:lineRule="auto"/>
        <w:rPr>
          <w:rFonts w:ascii="Arial" w:hAnsi="Arial" w:cs="Arial"/>
          <w:color w:val="000000"/>
          <w:sz w:val="20"/>
          <w:szCs w:val="20"/>
        </w:rPr>
      </w:pPr>
      <w:r w:rsidRPr="008025F5">
        <w:rPr>
          <w:rFonts w:ascii="Arial" w:hAnsi="Arial" w:cs="Arial"/>
          <w:color w:val="000000"/>
          <w:sz w:val="20"/>
          <w:szCs w:val="20"/>
        </w:rPr>
        <w:fldChar w:fldCharType="end"/>
      </w:r>
    </w:p>
    <w:p w:rsidR="005457AF" w:rsidRPr="008025F5" w:rsidRDefault="005457AF" w:rsidP="002A490B">
      <w:pPr>
        <w:spacing w:before="120" w:after="120" w:line="240" w:lineRule="auto"/>
        <w:rPr>
          <w:rFonts w:ascii="Arial" w:hAnsi="Arial" w:cs="Arial"/>
          <w:b/>
          <w:bCs/>
          <w:color w:val="000000"/>
          <w:sz w:val="20"/>
          <w:szCs w:val="20"/>
        </w:rPr>
      </w:pPr>
      <w:r w:rsidRPr="008025F5">
        <w:rPr>
          <w:rFonts w:ascii="Arial" w:hAnsi="Arial" w:cs="Arial"/>
          <w:color w:val="000000"/>
          <w:sz w:val="20"/>
          <w:szCs w:val="20"/>
        </w:rPr>
        <w:br w:type="page"/>
      </w:r>
    </w:p>
    <w:p w:rsidR="005457AF" w:rsidRPr="008025F5" w:rsidRDefault="005457AF" w:rsidP="002A490B">
      <w:pPr>
        <w:pStyle w:val="Heading1"/>
        <w:spacing w:before="120" w:after="120" w:line="240" w:lineRule="auto"/>
        <w:rPr>
          <w:rFonts w:ascii="Arial" w:hAnsi="Arial" w:cs="Arial"/>
          <w:color w:val="000000"/>
          <w:sz w:val="20"/>
          <w:szCs w:val="20"/>
        </w:rPr>
      </w:pPr>
      <w:bookmarkStart w:id="2" w:name="_Toc301430010"/>
      <w:r w:rsidRPr="008025F5">
        <w:rPr>
          <w:rFonts w:ascii="Arial" w:hAnsi="Arial" w:cs="Arial"/>
          <w:color w:val="000000"/>
          <w:sz w:val="20"/>
          <w:szCs w:val="20"/>
        </w:rPr>
        <w:t>Acronyms:</w:t>
      </w:r>
      <w:bookmarkEnd w:id="2"/>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ABD: Agriculture Botany Division</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APP: Agriculture Perspective Plan</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CEAPRED: Centre for Environmental and Agricultural Policy Research, Extension and Development</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CEP:  Capacity Enhancement Project</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CSTL: Central Seed Testing Laboratory</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CIMMYT: International Maize and Wheat Improvement Centre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CGIAR: Consultative Group on International Agricultural Research</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DADO: District Agriculture Development Office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DDC: District Development Committees</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DISSPRO: District Seed Self Sufficiency Programme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DOA: Department of Agriculture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DOPP: Directorate of Plant Protection</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FORWARD: Forum for Rural Welfare and Agricultural Reform for Development</w:t>
      </w:r>
    </w:p>
    <w:p w:rsidR="005457AF" w:rsidRPr="00A5220D" w:rsidRDefault="005457AF" w:rsidP="002A490B">
      <w:pPr>
        <w:spacing w:before="120" w:after="120" w:line="240" w:lineRule="auto"/>
        <w:jc w:val="both"/>
        <w:rPr>
          <w:rFonts w:ascii="Arial" w:hAnsi="Arial" w:cs="Arial"/>
          <w:color w:val="000000"/>
          <w:sz w:val="20"/>
          <w:szCs w:val="20"/>
          <w:lang w:val="nl-NL"/>
        </w:rPr>
      </w:pPr>
      <w:r w:rsidRPr="00A5220D">
        <w:rPr>
          <w:rFonts w:ascii="Arial" w:hAnsi="Arial" w:cs="Arial"/>
          <w:color w:val="000000"/>
          <w:sz w:val="20"/>
          <w:szCs w:val="20"/>
          <w:lang w:val="nl-NL"/>
        </w:rPr>
        <w:t>GTZ: German Technical Cooperation (Deutsche Gesellschaft fu</w:t>
      </w:r>
      <w:r w:rsidRPr="00A5220D">
        <w:rPr>
          <w:rFonts w:ascii="Tahoma" w:hAnsi="Tahoma" w:cs="Tahoma"/>
          <w:color w:val="000000"/>
          <w:sz w:val="20"/>
          <w:szCs w:val="20"/>
          <w:lang w:val="nl-NL"/>
        </w:rPr>
        <w:t>̈</w:t>
      </w:r>
      <w:r w:rsidRPr="00A5220D">
        <w:rPr>
          <w:rFonts w:ascii="Arial" w:hAnsi="Arial" w:cs="Arial"/>
          <w:color w:val="000000"/>
          <w:sz w:val="20"/>
          <w:szCs w:val="20"/>
          <w:lang w:val="nl-NL"/>
        </w:rPr>
        <w:t>r Technische</w:t>
      </w:r>
    </w:p>
    <w:p w:rsidR="005457AF" w:rsidRPr="00A5220D" w:rsidRDefault="005457AF" w:rsidP="002A490B">
      <w:pPr>
        <w:spacing w:before="120" w:after="120" w:line="240" w:lineRule="auto"/>
        <w:jc w:val="both"/>
        <w:rPr>
          <w:rFonts w:ascii="Arial" w:hAnsi="Arial" w:cs="Arial"/>
          <w:color w:val="000000"/>
          <w:sz w:val="20"/>
          <w:szCs w:val="20"/>
          <w:lang w:val="nl-NL"/>
        </w:rPr>
      </w:pPr>
      <w:r w:rsidRPr="00A5220D">
        <w:rPr>
          <w:rFonts w:ascii="Arial" w:hAnsi="Arial" w:cs="Arial"/>
          <w:color w:val="000000"/>
          <w:sz w:val="20"/>
          <w:szCs w:val="20"/>
          <w:lang w:val="nl-NL"/>
        </w:rPr>
        <w:t>Zusammernarbeit)</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HRD: Horticulture Research Division</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ICIMOD: International Centre for Integrated Mountain Development</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IFPRI: International Food and Policy Research Institute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INGO: International Non-Governmental Organisation</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IRRI: International Rice Research Institute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ISTA: International Seed Testing Association</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LI-BIRD: Local Initiatives for Biodiversity, Research and Development</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LSGA: Local Self-Governance Act</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MOAC: Ministry of Agriculture and Cooperatives</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NAP: National Agricultural Policy</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NARC: Nepal Agricultural Research Council</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NGO: Non-Governmental Organization</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NPQP: National Plant Quarantine Programme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NSB: National Seed Board</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NSC: National Seed Company Ltd.</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NSP: National Seed Policy</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PC: Phytosanitary Certificate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PFMS: Planning Formulation and Monitoring Sub-committee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PHMD: Post-Harvest Management Directorate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PPB: Participatory Plant Breeding</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PPD: Plant Pathology Division</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PRSP: Poverty Reduction Strategy Paper</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PVS: Participatory Variety Selection</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QSDMS: Quality Standards Determination and Management Sub-committee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RAD: Regional Agriculture Directorate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RARS: Regional Agricultural Research Station</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RPPL: Regional Plant Protection Laboratory</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RPPO: Regional Plant Protection Office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SAARC: South Asian Association for Regional Cooperation</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SAFTA: South Asia Free Trade Agreement</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SDQCSS: Seed Development and Quality Control Service Section</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SEAN: Seed Entrepreneurs' Association of Nepal</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SPS: Sanitary and Phytosanitary</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SQCC: Seed Quality Control Centre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SSCP: Seed Sector Country Profile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UNDP: United Nations Development Programme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UPOV: International Union for the Protection of New Varieties of Plants</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USAID: United States Agency for International Development</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VARRS: Variety Approval, Release and Registration Sub-committee</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VDC: Village Development Committees</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WTO: World Trade Organization</w:t>
      </w:r>
    </w:p>
    <w:p w:rsidR="005457AF" w:rsidRPr="008025F5" w:rsidRDefault="005457AF" w:rsidP="002A490B">
      <w:pPr>
        <w:spacing w:before="120" w:after="120" w:line="240" w:lineRule="auto"/>
        <w:rPr>
          <w:rFonts w:ascii="Arial" w:hAnsi="Arial" w:cs="Arial"/>
          <w:color w:val="000000"/>
          <w:sz w:val="20"/>
          <w:szCs w:val="20"/>
        </w:rPr>
      </w:pPr>
      <w:r w:rsidRPr="008025F5">
        <w:rPr>
          <w:rFonts w:ascii="Arial" w:hAnsi="Arial" w:cs="Arial"/>
          <w:color w:val="000000"/>
          <w:sz w:val="20"/>
          <w:szCs w:val="20"/>
        </w:rPr>
        <w:br w:type="page"/>
      </w:r>
    </w:p>
    <w:p w:rsidR="005457AF" w:rsidRPr="008025F5" w:rsidRDefault="005457AF" w:rsidP="002A490B">
      <w:pPr>
        <w:pStyle w:val="Heading1"/>
        <w:spacing w:before="120" w:after="120" w:line="240" w:lineRule="auto"/>
        <w:jc w:val="both"/>
        <w:rPr>
          <w:rFonts w:ascii="Arial" w:hAnsi="Arial" w:cs="Arial"/>
          <w:color w:val="000000"/>
          <w:sz w:val="28"/>
          <w:szCs w:val="28"/>
        </w:rPr>
      </w:pPr>
      <w:bookmarkStart w:id="3" w:name="_Toc301430011"/>
      <w:r w:rsidRPr="008025F5">
        <w:rPr>
          <w:rFonts w:ascii="Arial" w:hAnsi="Arial" w:cs="Arial"/>
          <w:color w:val="000000"/>
          <w:sz w:val="28"/>
          <w:szCs w:val="28"/>
        </w:rPr>
        <w:t>1. BACKGROUND AND INTRODUCTION TO THE STUDY</w:t>
      </w:r>
      <w:bookmarkEnd w:id="3"/>
    </w:p>
    <w:p w:rsidR="005457AF" w:rsidRPr="008025F5" w:rsidRDefault="005457AF" w:rsidP="002A490B">
      <w:pPr>
        <w:spacing w:before="120" w:after="120" w:line="240" w:lineRule="auto"/>
        <w:jc w:val="both"/>
        <w:rPr>
          <w:rFonts w:ascii="Arial" w:hAnsi="Arial" w:cs="Arial"/>
          <w:color w:val="000000"/>
          <w:sz w:val="20"/>
          <w:szCs w:val="20"/>
        </w:rPr>
      </w:pPr>
      <w:r>
        <w:rPr>
          <w:noProof/>
          <w:lang w:val="en-US"/>
        </w:rPr>
        <w:pict>
          <v:shape id="Text Box 10" o:spid="_x0000_s1036" type="#_x0000_t202" style="position:absolute;left:0;text-align:left;margin-left:254.8pt;margin-top:94.25pt;width:198.7pt;height:148.6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" strokecolor="white">
            <v:textbox>
              <w:txbxContent>
                <w:p w:rsidR="005457AF" w:rsidRPr="004D7202" w:rsidRDefault="005457AF">
                  <w:pPr>
                    <w:spacing w:before="60" w:after="60"/>
                    <w:rPr>
                      <w:rFonts w:ascii="Arial" w:hAnsi="Arial" w:cs="Arial"/>
                      <w:b/>
                      <w:bCs/>
                      <w:sz w:val="18"/>
                      <w:szCs w:val="18"/>
                    </w:rPr>
                  </w:pPr>
                  <w:r w:rsidRPr="004D7202">
                    <w:rPr>
                      <w:rFonts w:ascii="Arial" w:hAnsi="Arial" w:cs="Arial"/>
                      <w:b/>
                      <w:bCs/>
                      <w:sz w:val="18"/>
                      <w:szCs w:val="18"/>
                    </w:rPr>
                    <w:t xml:space="preserve">Table 1. Vegetable Seeds’ Demand and Supply </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tblPr>
                  <w:tblGrid>
                    <w:gridCol w:w="1067"/>
                    <w:gridCol w:w="1317"/>
                    <w:gridCol w:w="1027"/>
                    <w:gridCol w:w="596"/>
                  </w:tblGrid>
                  <w:tr w:rsidR="005457AF" w:rsidRPr="004D7202" w:rsidTr="004932E3">
                    <w:tc>
                      <w:tcPr>
                        <w:tcW w:w="1170" w:type="dxa"/>
                        <w:tcBorders>
                          <w:top w:val="single" w:sz="8" w:space="0" w:color="FFFFFF"/>
                          <w:bottom w:val="single" w:sz="24" w:space="0" w:color="FFFFFF"/>
                          <w:right w:val="single" w:sz="8" w:space="0" w:color="FFFFFF"/>
                        </w:tcBorders>
                        <w:shd w:val="clear" w:color="auto" w:fill="4BACC6"/>
                      </w:tcPr>
                      <w:p w:rsidR="005457AF" w:rsidRPr="004932E3" w:rsidRDefault="005457AF" w:rsidP="004932E3">
                        <w:pPr>
                          <w:spacing w:before="60" w:after="60" w:line="240" w:lineRule="auto"/>
                          <w:jc w:val="both"/>
                          <w:rPr>
                            <w:rFonts w:ascii="Arial" w:hAnsi="Arial" w:cs="Arial"/>
                            <w:b/>
                            <w:bCs/>
                            <w:color w:val="000000"/>
                            <w:sz w:val="18"/>
                            <w:szCs w:val="18"/>
                          </w:rPr>
                        </w:pPr>
                        <w:r w:rsidRPr="004932E3">
                          <w:rPr>
                            <w:rFonts w:ascii="Arial" w:hAnsi="Arial" w:cs="Arial"/>
                            <w:b/>
                            <w:bCs/>
                            <w:color w:val="000000"/>
                            <w:sz w:val="18"/>
                            <w:szCs w:val="18"/>
                          </w:rPr>
                          <w:t xml:space="preserve">Year </w:t>
                        </w:r>
                      </w:p>
                    </w:tc>
                    <w:tc>
                      <w:tcPr>
                        <w:tcW w:w="1350" w:type="dxa"/>
                        <w:tcBorders>
                          <w:top w:val="single" w:sz="8" w:space="0" w:color="FFFFFF"/>
                          <w:left w:val="single" w:sz="8" w:space="0" w:color="FFFFFF"/>
                          <w:bottom w:val="single" w:sz="24" w:space="0" w:color="FFFFFF"/>
                          <w:right w:val="single" w:sz="8" w:space="0" w:color="FFFFFF"/>
                        </w:tcBorders>
                        <w:shd w:val="clear" w:color="auto" w:fill="4BACC6"/>
                      </w:tcPr>
                      <w:p w:rsidR="005457AF" w:rsidRPr="004932E3" w:rsidRDefault="005457AF" w:rsidP="004932E3">
                        <w:pPr>
                          <w:spacing w:before="60" w:after="60" w:line="240" w:lineRule="auto"/>
                          <w:jc w:val="center"/>
                          <w:rPr>
                            <w:rFonts w:ascii="Arial" w:hAnsi="Arial" w:cs="Arial"/>
                            <w:b/>
                            <w:bCs/>
                            <w:color w:val="000000"/>
                            <w:sz w:val="18"/>
                            <w:szCs w:val="18"/>
                          </w:rPr>
                        </w:pPr>
                        <w:r w:rsidRPr="004932E3">
                          <w:rPr>
                            <w:rFonts w:ascii="Arial" w:hAnsi="Arial" w:cs="Arial"/>
                            <w:b/>
                            <w:bCs/>
                            <w:color w:val="000000"/>
                            <w:sz w:val="18"/>
                            <w:szCs w:val="18"/>
                          </w:rPr>
                          <w:t>Requirement (MT)</w:t>
                        </w:r>
                      </w:p>
                    </w:tc>
                    <w:tc>
                      <w:tcPr>
                        <w:tcW w:w="1028" w:type="dxa"/>
                        <w:tcBorders>
                          <w:top w:val="single" w:sz="8" w:space="0" w:color="FFFFFF"/>
                          <w:left w:val="single" w:sz="8" w:space="0" w:color="FFFFFF"/>
                          <w:bottom w:val="single" w:sz="24" w:space="0" w:color="FFFFFF"/>
                          <w:right w:val="single" w:sz="8" w:space="0" w:color="FFFFFF"/>
                        </w:tcBorders>
                        <w:shd w:val="clear" w:color="auto" w:fill="4BACC6"/>
                      </w:tcPr>
                      <w:p w:rsidR="005457AF" w:rsidRPr="004932E3" w:rsidRDefault="005457AF" w:rsidP="004932E3">
                        <w:pPr>
                          <w:spacing w:before="60" w:after="60" w:line="240" w:lineRule="auto"/>
                          <w:jc w:val="center"/>
                          <w:rPr>
                            <w:rFonts w:ascii="Arial" w:hAnsi="Arial" w:cs="Arial"/>
                            <w:b/>
                            <w:bCs/>
                            <w:color w:val="000000"/>
                            <w:sz w:val="18"/>
                            <w:szCs w:val="18"/>
                          </w:rPr>
                        </w:pPr>
                        <w:r w:rsidRPr="004932E3">
                          <w:rPr>
                            <w:rFonts w:ascii="Arial" w:hAnsi="Arial" w:cs="Arial"/>
                            <w:b/>
                            <w:bCs/>
                            <w:color w:val="000000"/>
                            <w:sz w:val="18"/>
                            <w:szCs w:val="18"/>
                          </w:rPr>
                          <w:t>Domestic supply (MT)</w:t>
                        </w:r>
                      </w:p>
                    </w:tc>
                    <w:tc>
                      <w:tcPr>
                        <w:tcW w:w="1028" w:type="dxa"/>
                        <w:tcBorders>
                          <w:top w:val="single" w:sz="8" w:space="0" w:color="FFFFFF"/>
                          <w:left w:val="single" w:sz="8" w:space="0" w:color="FFFFFF"/>
                          <w:bottom w:val="single" w:sz="24" w:space="0" w:color="FFFFFF"/>
                        </w:tcBorders>
                        <w:shd w:val="clear" w:color="auto" w:fill="4BACC6"/>
                      </w:tcPr>
                      <w:p w:rsidR="005457AF" w:rsidRPr="004932E3" w:rsidRDefault="005457AF" w:rsidP="004932E3">
                        <w:pPr>
                          <w:spacing w:before="60" w:after="60" w:line="240" w:lineRule="auto"/>
                          <w:jc w:val="center"/>
                          <w:rPr>
                            <w:rFonts w:ascii="Arial" w:hAnsi="Arial" w:cs="Arial"/>
                            <w:b/>
                            <w:bCs/>
                            <w:color w:val="000000"/>
                            <w:sz w:val="18"/>
                            <w:szCs w:val="18"/>
                          </w:rPr>
                        </w:pPr>
                        <w:r w:rsidRPr="004932E3">
                          <w:rPr>
                            <w:rFonts w:ascii="Arial" w:hAnsi="Arial" w:cs="Arial"/>
                            <w:b/>
                            <w:bCs/>
                            <w:color w:val="000000"/>
                            <w:sz w:val="18"/>
                            <w:szCs w:val="18"/>
                          </w:rPr>
                          <w:t>Gap (MT)</w:t>
                        </w:r>
                      </w:p>
                    </w:tc>
                  </w:tr>
                  <w:tr w:rsidR="005457AF" w:rsidRPr="004D7202" w:rsidTr="004932E3">
                    <w:tc>
                      <w:tcPr>
                        <w:tcW w:w="117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both"/>
                          <w:rPr>
                            <w:rFonts w:ascii="Arial" w:hAnsi="Arial" w:cs="Arial"/>
                            <w:color w:val="000000"/>
                            <w:sz w:val="18"/>
                            <w:szCs w:val="18"/>
                          </w:rPr>
                        </w:pPr>
                        <w:r w:rsidRPr="004932E3">
                          <w:rPr>
                            <w:rFonts w:ascii="Arial" w:hAnsi="Arial" w:cs="Arial"/>
                            <w:color w:val="000000"/>
                            <w:sz w:val="18"/>
                            <w:szCs w:val="18"/>
                          </w:rPr>
                          <w:t>2005/2006</w:t>
                        </w:r>
                      </w:p>
                    </w:tc>
                    <w:tc>
                      <w:tcPr>
                        <w:tcW w:w="135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rPr>
                            <w:rFonts w:ascii="Arial" w:hAnsi="Arial" w:cs="Arial"/>
                            <w:color w:val="000000"/>
                            <w:sz w:val="18"/>
                            <w:szCs w:val="18"/>
                          </w:rPr>
                        </w:pPr>
                        <w:r w:rsidRPr="004932E3">
                          <w:rPr>
                            <w:rFonts w:ascii="Arial" w:hAnsi="Arial" w:cs="Arial"/>
                            <w:color w:val="000000"/>
                            <w:sz w:val="18"/>
                            <w:szCs w:val="18"/>
                          </w:rPr>
                          <w:t>1633</w:t>
                        </w:r>
                      </w:p>
                    </w:tc>
                    <w:tc>
                      <w:tcPr>
                        <w:tcW w:w="1028"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rPr>
                            <w:rFonts w:ascii="Arial" w:hAnsi="Arial" w:cs="Arial"/>
                            <w:color w:val="000000"/>
                            <w:sz w:val="18"/>
                            <w:szCs w:val="18"/>
                          </w:rPr>
                        </w:pPr>
                        <w:r w:rsidRPr="004932E3">
                          <w:rPr>
                            <w:rFonts w:ascii="Arial" w:hAnsi="Arial" w:cs="Arial"/>
                            <w:color w:val="000000"/>
                            <w:sz w:val="18"/>
                            <w:szCs w:val="18"/>
                          </w:rPr>
                          <w:t>830</w:t>
                        </w:r>
                      </w:p>
                    </w:tc>
                    <w:tc>
                      <w:tcPr>
                        <w:tcW w:w="1028"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line="240" w:lineRule="auto"/>
                          <w:jc w:val="center"/>
                          <w:rPr>
                            <w:rFonts w:ascii="Arial" w:hAnsi="Arial" w:cs="Arial"/>
                            <w:color w:val="000000"/>
                            <w:sz w:val="18"/>
                            <w:szCs w:val="18"/>
                          </w:rPr>
                        </w:pPr>
                        <w:r w:rsidRPr="004932E3">
                          <w:rPr>
                            <w:rFonts w:ascii="Arial" w:hAnsi="Arial" w:cs="Arial"/>
                            <w:color w:val="000000"/>
                            <w:sz w:val="18"/>
                            <w:szCs w:val="18"/>
                          </w:rPr>
                          <w:t>803</w:t>
                        </w:r>
                      </w:p>
                    </w:tc>
                  </w:tr>
                  <w:tr w:rsidR="005457AF" w:rsidRPr="004D7202" w:rsidTr="004932E3">
                    <w:tc>
                      <w:tcPr>
                        <w:tcW w:w="1170" w:type="dxa"/>
                        <w:shd w:val="clear" w:color="auto" w:fill="D2EAF1"/>
                      </w:tcPr>
                      <w:p w:rsidR="005457AF" w:rsidRPr="004932E3" w:rsidRDefault="005457AF" w:rsidP="004932E3">
                        <w:pPr>
                          <w:spacing w:before="60" w:after="60" w:line="240" w:lineRule="auto"/>
                          <w:jc w:val="both"/>
                          <w:rPr>
                            <w:rFonts w:ascii="Arial" w:hAnsi="Arial" w:cs="Arial"/>
                            <w:color w:val="000000"/>
                            <w:sz w:val="18"/>
                            <w:szCs w:val="18"/>
                          </w:rPr>
                        </w:pPr>
                        <w:r w:rsidRPr="004932E3">
                          <w:rPr>
                            <w:rFonts w:ascii="Arial" w:hAnsi="Arial" w:cs="Arial"/>
                            <w:color w:val="000000"/>
                            <w:sz w:val="18"/>
                            <w:szCs w:val="18"/>
                          </w:rPr>
                          <w:t>2006/2007</w:t>
                        </w:r>
                      </w:p>
                    </w:tc>
                    <w:tc>
                      <w:tcPr>
                        <w:tcW w:w="1350" w:type="dxa"/>
                        <w:shd w:val="clear" w:color="auto" w:fill="D2EAF1"/>
                      </w:tcPr>
                      <w:p w:rsidR="005457AF" w:rsidRPr="004932E3" w:rsidRDefault="005457AF" w:rsidP="004932E3">
                        <w:pPr>
                          <w:spacing w:before="60" w:after="60" w:line="240" w:lineRule="auto"/>
                          <w:jc w:val="center"/>
                          <w:rPr>
                            <w:rFonts w:ascii="Arial" w:hAnsi="Arial" w:cs="Arial"/>
                            <w:color w:val="000000"/>
                            <w:sz w:val="18"/>
                            <w:szCs w:val="18"/>
                          </w:rPr>
                        </w:pPr>
                        <w:r w:rsidRPr="004932E3">
                          <w:rPr>
                            <w:rFonts w:ascii="Arial" w:hAnsi="Arial" w:cs="Arial"/>
                            <w:color w:val="000000"/>
                            <w:sz w:val="18"/>
                            <w:szCs w:val="18"/>
                          </w:rPr>
                          <w:t>1700</w:t>
                        </w:r>
                      </w:p>
                    </w:tc>
                    <w:tc>
                      <w:tcPr>
                        <w:tcW w:w="1028" w:type="dxa"/>
                        <w:shd w:val="clear" w:color="auto" w:fill="D2EAF1"/>
                      </w:tcPr>
                      <w:p w:rsidR="005457AF" w:rsidRPr="004932E3" w:rsidRDefault="005457AF" w:rsidP="004932E3">
                        <w:pPr>
                          <w:spacing w:before="60" w:after="60" w:line="240" w:lineRule="auto"/>
                          <w:jc w:val="center"/>
                          <w:rPr>
                            <w:rFonts w:ascii="Arial" w:hAnsi="Arial" w:cs="Arial"/>
                            <w:color w:val="000000"/>
                            <w:sz w:val="18"/>
                            <w:szCs w:val="18"/>
                          </w:rPr>
                        </w:pPr>
                        <w:r w:rsidRPr="004932E3">
                          <w:rPr>
                            <w:rFonts w:ascii="Arial" w:hAnsi="Arial" w:cs="Arial"/>
                            <w:color w:val="000000"/>
                            <w:sz w:val="18"/>
                            <w:szCs w:val="18"/>
                          </w:rPr>
                          <w:t>870</w:t>
                        </w:r>
                      </w:p>
                    </w:tc>
                    <w:tc>
                      <w:tcPr>
                        <w:tcW w:w="1028" w:type="dxa"/>
                        <w:shd w:val="clear" w:color="auto" w:fill="D2EAF1"/>
                      </w:tcPr>
                      <w:p w:rsidR="005457AF" w:rsidRPr="004932E3" w:rsidRDefault="005457AF" w:rsidP="004932E3">
                        <w:pPr>
                          <w:spacing w:before="60" w:after="60" w:line="240" w:lineRule="auto"/>
                          <w:jc w:val="center"/>
                          <w:rPr>
                            <w:rFonts w:ascii="Arial" w:hAnsi="Arial" w:cs="Arial"/>
                            <w:color w:val="000000"/>
                            <w:sz w:val="18"/>
                            <w:szCs w:val="18"/>
                          </w:rPr>
                        </w:pPr>
                        <w:r w:rsidRPr="004932E3">
                          <w:rPr>
                            <w:rFonts w:ascii="Arial" w:hAnsi="Arial" w:cs="Arial"/>
                            <w:color w:val="000000"/>
                            <w:sz w:val="18"/>
                            <w:szCs w:val="18"/>
                          </w:rPr>
                          <w:t>830</w:t>
                        </w:r>
                      </w:p>
                    </w:tc>
                  </w:tr>
                  <w:tr w:rsidR="005457AF" w:rsidRPr="004D7202" w:rsidTr="004932E3">
                    <w:tc>
                      <w:tcPr>
                        <w:tcW w:w="117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both"/>
                          <w:rPr>
                            <w:rFonts w:ascii="Arial" w:hAnsi="Arial" w:cs="Arial"/>
                            <w:color w:val="000000"/>
                            <w:sz w:val="18"/>
                            <w:szCs w:val="18"/>
                          </w:rPr>
                        </w:pPr>
                        <w:r w:rsidRPr="004932E3">
                          <w:rPr>
                            <w:rFonts w:ascii="Arial" w:hAnsi="Arial" w:cs="Arial"/>
                            <w:color w:val="000000"/>
                            <w:sz w:val="18"/>
                            <w:szCs w:val="18"/>
                          </w:rPr>
                          <w:t>2007/2008</w:t>
                        </w:r>
                      </w:p>
                    </w:tc>
                    <w:tc>
                      <w:tcPr>
                        <w:tcW w:w="135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rPr>
                            <w:rFonts w:ascii="Arial" w:hAnsi="Arial" w:cs="Arial"/>
                            <w:color w:val="000000"/>
                            <w:sz w:val="18"/>
                            <w:szCs w:val="18"/>
                          </w:rPr>
                        </w:pPr>
                        <w:r w:rsidRPr="004932E3">
                          <w:rPr>
                            <w:rFonts w:ascii="Arial" w:hAnsi="Arial" w:cs="Arial"/>
                            <w:color w:val="000000"/>
                            <w:sz w:val="18"/>
                            <w:szCs w:val="18"/>
                          </w:rPr>
                          <w:t>1750</w:t>
                        </w:r>
                      </w:p>
                    </w:tc>
                    <w:tc>
                      <w:tcPr>
                        <w:tcW w:w="1028"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rPr>
                            <w:rFonts w:ascii="Arial" w:hAnsi="Arial" w:cs="Arial"/>
                            <w:color w:val="000000"/>
                            <w:sz w:val="18"/>
                            <w:szCs w:val="18"/>
                          </w:rPr>
                        </w:pPr>
                        <w:r w:rsidRPr="004932E3">
                          <w:rPr>
                            <w:rFonts w:ascii="Arial" w:hAnsi="Arial" w:cs="Arial"/>
                            <w:color w:val="000000"/>
                            <w:sz w:val="18"/>
                            <w:szCs w:val="18"/>
                          </w:rPr>
                          <w:t>930</w:t>
                        </w:r>
                      </w:p>
                    </w:tc>
                    <w:tc>
                      <w:tcPr>
                        <w:tcW w:w="1028"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line="240" w:lineRule="auto"/>
                          <w:jc w:val="center"/>
                          <w:rPr>
                            <w:rFonts w:ascii="Arial" w:hAnsi="Arial" w:cs="Arial"/>
                            <w:color w:val="000000"/>
                            <w:sz w:val="18"/>
                            <w:szCs w:val="18"/>
                          </w:rPr>
                        </w:pPr>
                        <w:r w:rsidRPr="004932E3">
                          <w:rPr>
                            <w:rFonts w:ascii="Arial" w:hAnsi="Arial" w:cs="Arial"/>
                            <w:color w:val="000000"/>
                            <w:sz w:val="18"/>
                            <w:szCs w:val="18"/>
                          </w:rPr>
                          <w:t>820</w:t>
                        </w:r>
                      </w:p>
                    </w:tc>
                  </w:tr>
                  <w:tr w:rsidR="005457AF" w:rsidRPr="004D7202" w:rsidTr="004932E3">
                    <w:tc>
                      <w:tcPr>
                        <w:tcW w:w="4576" w:type="dxa"/>
                        <w:gridSpan w:val="4"/>
                        <w:tcBorders>
                          <w:bottom w:val="single" w:sz="8" w:space="0" w:color="FFFFFF"/>
                        </w:tcBorders>
                        <w:shd w:val="clear" w:color="auto" w:fill="D2EAF1"/>
                      </w:tcPr>
                      <w:p w:rsidR="005457AF" w:rsidRPr="004932E3" w:rsidRDefault="005457AF" w:rsidP="004932E3">
                        <w:pPr>
                          <w:spacing w:before="60" w:after="60" w:line="240" w:lineRule="auto"/>
                          <w:jc w:val="both"/>
                          <w:rPr>
                            <w:rFonts w:ascii="Arial" w:hAnsi="Arial" w:cs="Arial"/>
                            <w:color w:val="000000"/>
                            <w:sz w:val="16"/>
                            <w:szCs w:val="16"/>
                          </w:rPr>
                        </w:pPr>
                        <w:r w:rsidRPr="004932E3">
                          <w:rPr>
                            <w:rFonts w:ascii="Arial" w:hAnsi="Arial" w:cs="Arial"/>
                            <w:i/>
                            <w:color w:val="000000"/>
                            <w:sz w:val="16"/>
                            <w:szCs w:val="16"/>
                          </w:rPr>
                          <w:t>Source: (MoAC, 2008)</w:t>
                        </w:r>
                      </w:p>
                    </w:tc>
                  </w:tr>
                </w:tbl>
                <w:p w:rsidR="005457AF" w:rsidRDefault="005457AF"/>
              </w:txbxContent>
            </v:textbox>
            <w10:wrap type="square"/>
          </v:shape>
        </w:pict>
      </w:r>
      <w:r w:rsidRPr="008025F5">
        <w:rPr>
          <w:rFonts w:ascii="Arial" w:hAnsi="Arial" w:cs="Arial"/>
          <w:color w:val="000000"/>
          <w:sz w:val="20"/>
          <w:szCs w:val="20"/>
        </w:rPr>
        <w:t>Vegetable seeds have been identified as a high value; low volume product that if effectively implemented can be used to address issues of both food security and self sufficiency, as well economic development of rural areas. There have been efforts from both government and non-government agencies to promote and develop the sector although efforts from the government’s side have been mostly evaluated to be insufficient as a result of budgetary deficits. Presently, despite considerable efforts that have gone into the sector, the sector lies overall fragmented and organized, and unable to meet the changing demands and market variations and it is for this purpose that the involvement of private sectors should be encouraged.</w:t>
      </w:r>
    </w:p>
    <w:p w:rsidR="005457AF" w:rsidRPr="008025F5" w:rsidRDefault="005457AF" w:rsidP="002A490B">
      <w:pPr>
        <w:tabs>
          <w:tab w:val="left" w:pos="2520"/>
        </w:tabs>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It is estimated that over half of the commercially required improved vegetable seeds are met by in country production and rest are met mainly by import from India, Japan, Korea, Thailand and other countries. The demand for improved seeds is increasing every year due to increase in the area under fresh vegetables both for main season and off-season. The agro-climatic diversity of Nepal (ranging from tropical low lands in the south to high mountains in the north, to Himalayan elevation) has an advantage of producing different kinds of vegetable seeds. This advantage can be utilized to produce large amount of vegetable seeds for meeting internal demand and there lies a great prospective of exporting vegetable seeds of good quality in Bangladesh, India, Pakistan, Sri Lanka and other countries.</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Commercial seed production in Nepal has been initiated and established with support of various governmental and non-governmental organisations in Nepal since the late eighties.  As mentioned earlier, vegetable seeds being considered high value and low volume nature; it is often recommended as one of the opportunities for commercial agriculture in remote areas. However, the vegetable seed sector is not yet considered a major sector in Nepal, despite it being mentioned in national level plans and policies. </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Despite national level issues, Nepal's vegetable seed sub-sector has expanded manifolds since its initiation and specialised private and public actors evolved over the years. It is noted that over three decades have passed since the first export of vegetable seeds from the country took place. Vegetable seed production is considered to be a more labour intensive and technical activity with a longer payback time period, compared to the fresh vegetable farming. Fresh vegetable production is considered to be more profitable for farmers, with lesser market risk than vegetable seed in terms of prices, quantity and variety. This report investigates the involvement of various actors in the production of vegetable seeds in Nepal and explores the value chain starting from the seed producing farmers tracing the products through to traders and finally consumers or vegetable farmers understanding issues throughout the chain.</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Background assumptions are:</w:t>
      </w:r>
    </w:p>
    <w:p w:rsidR="005457AF" w:rsidRPr="008025F5" w:rsidRDefault="005457AF" w:rsidP="00A845AF">
      <w:pPr>
        <w:pStyle w:val="ListParagraph"/>
        <w:numPr>
          <w:ilvl w:val="0"/>
          <w:numId w:val="31"/>
        </w:numPr>
        <w:tabs>
          <w:tab w:val="num" w:pos="720"/>
        </w:tabs>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Vegetable seed production is considered to be a more labour intensive and technical activity, having longer payback time compared to the fresh vegetable farming.</w:t>
      </w:r>
    </w:p>
    <w:p w:rsidR="005457AF" w:rsidRPr="008025F5" w:rsidRDefault="005457AF" w:rsidP="00A845AF">
      <w:pPr>
        <w:pStyle w:val="ListParagraph"/>
        <w:numPr>
          <w:ilvl w:val="0"/>
          <w:numId w:val="31"/>
        </w:numPr>
        <w:tabs>
          <w:tab w:val="num" w:pos="720"/>
        </w:tabs>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The agro-climatic diversity of Nepal has an advantage of producing different kinds of vegetable seeds.</w:t>
      </w:r>
    </w:p>
    <w:p w:rsidR="005457AF" w:rsidRPr="008025F5" w:rsidRDefault="005457AF" w:rsidP="00A845AF">
      <w:pPr>
        <w:pStyle w:val="ListParagraph"/>
        <w:numPr>
          <w:ilvl w:val="0"/>
          <w:numId w:val="31"/>
        </w:numPr>
        <w:tabs>
          <w:tab w:val="num" w:pos="720"/>
        </w:tabs>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 xml:space="preserve">Vegetable seeds can be considered high value and low volume product/ essential agricultural input; recommended as one of the income generation opportunities for remote areas. </w:t>
      </w:r>
    </w:p>
    <w:p w:rsidR="005457AF" w:rsidRPr="008025F5" w:rsidRDefault="005457AF" w:rsidP="00A845AF">
      <w:pPr>
        <w:pStyle w:val="ListParagraph"/>
        <w:numPr>
          <w:ilvl w:val="0"/>
          <w:numId w:val="31"/>
        </w:numPr>
        <w:tabs>
          <w:tab w:val="num" w:pos="720"/>
        </w:tabs>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In an event of access to market, fresh vegetable production is more profitable, with lesser market risk than vegetable seed in terms of prices, quantity and variety.</w:t>
      </w:r>
    </w:p>
    <w:p w:rsidR="005457AF" w:rsidRPr="008025F5" w:rsidRDefault="005457AF" w:rsidP="00A845AF">
      <w:pPr>
        <w:pStyle w:val="ListParagraph"/>
        <w:numPr>
          <w:ilvl w:val="0"/>
          <w:numId w:val="31"/>
        </w:numPr>
        <w:tabs>
          <w:tab w:val="num" w:pos="720"/>
        </w:tabs>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 xml:space="preserve">External assistance during the 1980s is considered to be instrumental in the development of the seeds sector in Nepal. </w:t>
      </w:r>
    </w:p>
    <w:p w:rsidR="005457AF" w:rsidRPr="008025F5" w:rsidRDefault="005457AF" w:rsidP="002A490B">
      <w:pPr>
        <w:spacing w:before="120" w:after="120" w:line="240" w:lineRule="auto"/>
        <w:jc w:val="both"/>
        <w:rPr>
          <w:rFonts w:ascii="Arial" w:hAnsi="Arial" w:cs="Arial"/>
          <w:color w:val="000000"/>
          <w:sz w:val="20"/>
          <w:szCs w:val="20"/>
        </w:rPr>
      </w:pPr>
    </w:p>
    <w:p w:rsidR="005457AF" w:rsidRPr="008025F5" w:rsidRDefault="005457AF" w:rsidP="002A490B">
      <w:pPr>
        <w:spacing w:before="120" w:after="120" w:line="240" w:lineRule="auto"/>
        <w:jc w:val="both"/>
        <w:rPr>
          <w:rFonts w:ascii="Arial" w:hAnsi="Arial" w:cs="Arial"/>
          <w:color w:val="000000"/>
          <w:sz w:val="20"/>
          <w:szCs w:val="20"/>
        </w:rPr>
      </w:pPr>
    </w:p>
    <w:p w:rsidR="005457AF" w:rsidRPr="008025F5" w:rsidRDefault="005457AF" w:rsidP="002A490B">
      <w:pPr>
        <w:pStyle w:val="Heading1"/>
        <w:spacing w:before="120" w:after="120" w:line="240" w:lineRule="auto"/>
        <w:jc w:val="both"/>
        <w:rPr>
          <w:rFonts w:ascii="Arial" w:hAnsi="Arial" w:cs="Arial"/>
          <w:color w:val="000000"/>
          <w:sz w:val="28"/>
          <w:szCs w:val="28"/>
        </w:rPr>
      </w:pPr>
      <w:bookmarkStart w:id="4" w:name="_Toc301430012"/>
      <w:r w:rsidRPr="008025F5">
        <w:rPr>
          <w:rFonts w:ascii="Arial" w:hAnsi="Arial" w:cs="Arial"/>
          <w:color w:val="000000"/>
          <w:sz w:val="28"/>
          <w:szCs w:val="28"/>
        </w:rPr>
        <w:t>2. OBJECTIVES, METHODOLOGY AND LIMITATIONS</w:t>
      </w:r>
      <w:bookmarkEnd w:id="4"/>
    </w:p>
    <w:p w:rsidR="005457AF" w:rsidRPr="008025F5" w:rsidRDefault="005457AF" w:rsidP="002A490B">
      <w:pPr>
        <w:pStyle w:val="Heading2"/>
        <w:spacing w:before="120" w:after="120" w:line="240" w:lineRule="auto"/>
        <w:rPr>
          <w:rFonts w:ascii="Arial" w:hAnsi="Arial" w:cs="Arial"/>
          <w:i w:val="0"/>
          <w:iCs w:val="0"/>
          <w:color w:val="000000"/>
          <w:sz w:val="24"/>
          <w:szCs w:val="24"/>
        </w:rPr>
      </w:pPr>
      <w:bookmarkStart w:id="5" w:name="_Toc301430013"/>
      <w:r w:rsidRPr="008025F5">
        <w:rPr>
          <w:rFonts w:ascii="Arial" w:hAnsi="Arial" w:cs="Arial"/>
          <w:i w:val="0"/>
          <w:iCs w:val="0"/>
          <w:color w:val="000000"/>
          <w:sz w:val="24"/>
          <w:szCs w:val="24"/>
        </w:rPr>
        <w:t>2.1. OBJECTIVES</w:t>
      </w:r>
      <w:bookmarkEnd w:id="5"/>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This report aims to analyse the current status of the vegetable seed sector and to provide sufficient insight into the activities of the private sector in it so that interested stakeholders can provide support to upgrade the sub-sector to a more productive and effective sector with a mature role by the private sector.</w:t>
      </w:r>
    </w:p>
    <w:p w:rsidR="005457AF" w:rsidRPr="008025F5" w:rsidRDefault="005457AF" w:rsidP="00746BFF">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To meet the objective, the major market dynamics, trends in the sector, actors involved and the nature of the competition were identified.  The main modalities of production and the competitiveness (comparative advantage) of Nepalese vegetable seed have been evaluated by understanding nature of the imports and the factors that are supporting and encouraging it. The factors that are hindering the substitution of vegetable seeds imports were also identified. Issues and major obstacles for the private sector to increase production and marketing in Nepal are also explored.</w:t>
      </w:r>
    </w:p>
    <w:p w:rsidR="005457AF" w:rsidRPr="008025F5" w:rsidRDefault="005457AF" w:rsidP="002A490B">
      <w:pPr>
        <w:pStyle w:val="Heading2"/>
        <w:spacing w:before="120" w:after="120" w:line="240" w:lineRule="auto"/>
        <w:rPr>
          <w:rFonts w:ascii="Arial" w:hAnsi="Arial" w:cs="Arial"/>
          <w:i w:val="0"/>
          <w:iCs w:val="0"/>
          <w:color w:val="000000"/>
          <w:sz w:val="24"/>
          <w:szCs w:val="24"/>
        </w:rPr>
      </w:pPr>
      <w:bookmarkStart w:id="6" w:name="_Toc301430014"/>
      <w:r w:rsidRPr="008025F5">
        <w:rPr>
          <w:rFonts w:ascii="Arial" w:hAnsi="Arial" w:cs="Arial"/>
          <w:i w:val="0"/>
          <w:iCs w:val="0"/>
          <w:color w:val="000000"/>
          <w:sz w:val="24"/>
          <w:szCs w:val="24"/>
        </w:rPr>
        <w:t>2.2. METHODOLOGY</w:t>
      </w:r>
      <w:bookmarkEnd w:id="6"/>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A value chain can be defined as a sequence of productive processes from the provision of specific inputs for a particular product to primary production, transformation, marketing and distribution and final consumption. A channel mapping methodology was used, which is a process of tracing a product flow through an entire channel from the point of product conception to the point of delivery and/ or consumption.  This process highlights the underlying patterns of inputs, constraints and competitive advantages. It also traces the path of all associated value adding and non-value adding activities. </w:t>
      </w:r>
    </w:p>
    <w:p w:rsidR="005457AF" w:rsidRPr="008025F5" w:rsidRDefault="005457AF" w:rsidP="002A490B">
      <w:pPr>
        <w:pStyle w:val="Heading3"/>
        <w:spacing w:before="120" w:after="120"/>
        <w:rPr>
          <w:rFonts w:ascii="Arial" w:hAnsi="Arial" w:cs="Arial"/>
          <w:bCs w:val="0"/>
          <w:i/>
          <w:iCs/>
          <w:color w:val="000000"/>
          <w:sz w:val="22"/>
          <w:szCs w:val="22"/>
          <w:u w:val="single"/>
          <w:lang w:val="en-GB"/>
        </w:rPr>
      </w:pPr>
      <w:bookmarkStart w:id="7" w:name="_Toc301430015"/>
      <w:r w:rsidRPr="008025F5">
        <w:rPr>
          <w:rFonts w:ascii="Arial" w:hAnsi="Arial" w:cs="Arial"/>
          <w:bCs w:val="0"/>
          <w:i/>
          <w:iCs/>
          <w:color w:val="000000"/>
          <w:sz w:val="22"/>
          <w:szCs w:val="22"/>
          <w:u w:val="single"/>
          <w:lang w:val="en-GB"/>
        </w:rPr>
        <w:t xml:space="preserve">2.2.1. </w:t>
      </w:r>
      <w:bookmarkStart w:id="8" w:name="_Toc265248582"/>
      <w:r w:rsidRPr="008025F5">
        <w:rPr>
          <w:rFonts w:ascii="Arial" w:hAnsi="Arial" w:cs="Arial"/>
          <w:i/>
          <w:iCs/>
          <w:color w:val="000000"/>
          <w:sz w:val="22"/>
          <w:szCs w:val="22"/>
          <w:u w:val="single"/>
          <w:lang w:val="en-GB"/>
        </w:rPr>
        <w:t>General Approach</w:t>
      </w:r>
      <w:bookmarkEnd w:id="7"/>
      <w:bookmarkEnd w:id="8"/>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A value chain can be defined as a sequence of productive processes from the provision of specific inputs for a particular product to primary production, transformation, marketing and distribution and final consumption. Solutions Consultant will use a channel mapping methodology which is a process of tracing a product flow through an entire channel from the point of product conception to the point of delivery and/ or consumption. This process highlights the underlying patterns of inputs, constraints and competitive advantages. It also will trace the path of all associated value-adding and non-value adding activities. </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The value chain approach is an actor-oriented approach used to trace product flows. Value chains generally include following market actors:</w:t>
      </w:r>
    </w:p>
    <w:p w:rsidR="005457AF" w:rsidRPr="008025F5" w:rsidRDefault="005457AF" w:rsidP="002D4305">
      <w:pPr>
        <w:pStyle w:val="ListParagraph"/>
        <w:numPr>
          <w:ilvl w:val="0"/>
          <w:numId w:val="31"/>
        </w:numPr>
        <w:tabs>
          <w:tab w:val="num" w:pos="720"/>
        </w:tabs>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 xml:space="preserve">Producers, </w:t>
      </w:r>
    </w:p>
    <w:p w:rsidR="005457AF" w:rsidRPr="008025F5" w:rsidRDefault="005457AF" w:rsidP="002D4305">
      <w:pPr>
        <w:pStyle w:val="ListParagraph"/>
        <w:numPr>
          <w:ilvl w:val="0"/>
          <w:numId w:val="31"/>
        </w:numPr>
        <w:tabs>
          <w:tab w:val="num" w:pos="720"/>
        </w:tabs>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 xml:space="preserve">Processors, </w:t>
      </w:r>
    </w:p>
    <w:p w:rsidR="005457AF" w:rsidRPr="008025F5" w:rsidRDefault="005457AF" w:rsidP="002D4305">
      <w:pPr>
        <w:pStyle w:val="ListParagraph"/>
        <w:numPr>
          <w:ilvl w:val="0"/>
          <w:numId w:val="31"/>
        </w:numPr>
        <w:tabs>
          <w:tab w:val="num" w:pos="720"/>
        </w:tabs>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Distributors, brokers, wholesalers,</w:t>
      </w:r>
    </w:p>
    <w:p w:rsidR="005457AF" w:rsidRPr="008025F5" w:rsidRDefault="005457AF" w:rsidP="002D4305">
      <w:pPr>
        <w:pStyle w:val="ListParagraph"/>
        <w:numPr>
          <w:ilvl w:val="0"/>
          <w:numId w:val="31"/>
        </w:numPr>
        <w:tabs>
          <w:tab w:val="num" w:pos="720"/>
        </w:tabs>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 xml:space="preserve">Input suppliers, </w:t>
      </w:r>
    </w:p>
    <w:p w:rsidR="005457AF" w:rsidRPr="008025F5" w:rsidRDefault="005457AF" w:rsidP="002D4305">
      <w:pPr>
        <w:pStyle w:val="ListParagraph"/>
        <w:numPr>
          <w:ilvl w:val="0"/>
          <w:numId w:val="31"/>
        </w:numPr>
        <w:tabs>
          <w:tab w:val="num" w:pos="720"/>
        </w:tabs>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 xml:space="preserve">Retailers and, </w:t>
      </w:r>
    </w:p>
    <w:p w:rsidR="005457AF" w:rsidRPr="008025F5" w:rsidRDefault="005457AF" w:rsidP="002D4305">
      <w:pPr>
        <w:pStyle w:val="ListParagraph"/>
        <w:numPr>
          <w:ilvl w:val="0"/>
          <w:numId w:val="31"/>
        </w:numPr>
        <w:tabs>
          <w:tab w:val="num" w:pos="720"/>
        </w:tabs>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Consumers</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In addition to these, other supporting or facilitating actors beyond business and market would include development organisations, projects and government agencies. </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For the vegetable seeds value chain in Nepal all these actors may or may not be applicable, however initial approach would be to first look for these actors then subsequently identify the actual value chain and its actors. Some traditional methods of product and market analysis isolate operational costs along various stages of production; the methodology employed here would be much more comprehensive, particularly as it will take into account an entire spectrum of associated activities and inputs. The objective of a value chain analysis is to take a “snapshot” of a representative value structure. To ensure that the analysis is adjusted for any data uncharacteristic of the market, emphasis will be placed on cross checking the data to help ensure that data used for the value chain analysis mirrors realities facing local enterprises. </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The vegetable seeds sector is very wide and would cover many sub-sectors. Hence it was agreed that beyond vegetable seeds value chain in general, some product specific analysis of high-value vegetable seeds would be carried out. One multi-stakeholder workshop was conducted, involving actors within the vegetable seeds value chain to discuss on the methodology and collect information and data. Based on this workshop and upon consultation with the SNV Nepal and Vegetable Development Directorate field districts were indentified. Additionally, it was decided that specific analysis would be conducted for following vegetable seeds: Radish, French Beans and Onions, without segregating varietal difference. </w:t>
      </w:r>
    </w:p>
    <w:p w:rsidR="005457AF" w:rsidRPr="008025F5" w:rsidRDefault="005457AF" w:rsidP="002A490B">
      <w:pPr>
        <w:pStyle w:val="Heading3"/>
        <w:spacing w:before="120" w:after="120"/>
        <w:rPr>
          <w:rFonts w:ascii="Arial" w:hAnsi="Arial" w:cs="Arial"/>
          <w:b w:val="0"/>
          <w:bCs w:val="0"/>
          <w:i/>
          <w:iCs/>
          <w:color w:val="000000"/>
          <w:sz w:val="22"/>
          <w:szCs w:val="22"/>
          <w:u w:val="single"/>
          <w:lang w:val="en-GB"/>
        </w:rPr>
      </w:pPr>
      <w:bookmarkStart w:id="9" w:name="_Toc265248583"/>
      <w:bookmarkStart w:id="10" w:name="_Toc301430016"/>
      <w:r w:rsidRPr="008025F5">
        <w:rPr>
          <w:rFonts w:ascii="Arial" w:hAnsi="Arial" w:cs="Arial"/>
          <w:i/>
          <w:iCs/>
          <w:color w:val="000000"/>
          <w:sz w:val="22"/>
          <w:szCs w:val="22"/>
          <w:u w:val="single"/>
          <w:lang w:val="en-GB"/>
        </w:rPr>
        <w:t>2.2.2. Data Collection</w:t>
      </w:r>
      <w:bookmarkEnd w:id="9"/>
      <w:bookmarkEnd w:id="10"/>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A principal challenge for developing credible sector and product level analysis is the acute absence of reliable baseline data. As a result, much of the raw data required to analyse sectors and markets have been compiled through field visits and individual in-depth firm level interviews. The interviews were conducted at different points along the value chain of vegetable seeds, including, farmers, traders, seed firms and public sector institutions. This helped to ensure that the delivered price of the product is traced for each activity that takes place along various stage of value addition. </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It is indicated that that vegetable seed production was undertaken in different districts of various development regions of Nepal. Kathmandu Valley is one of the biggest markets of the vegetable seed from the view of vegetable seed marketing due to being residing area of biggest importers and seed companies.</w:t>
      </w:r>
      <w:r w:rsidRPr="008025F5">
        <w:rPr>
          <w:rFonts w:ascii="Arial" w:hAnsi="Arial" w:cs="Arial"/>
          <w:color w:val="000000"/>
          <w:sz w:val="20"/>
          <w:szCs w:val="20"/>
          <w:vertAlign w:val="superscript"/>
        </w:rPr>
        <w:footnoteReference w:id="1"/>
      </w:r>
      <w:r w:rsidRPr="008025F5">
        <w:rPr>
          <w:rFonts w:ascii="Arial" w:hAnsi="Arial" w:cs="Arial"/>
          <w:color w:val="000000"/>
          <w:sz w:val="20"/>
          <w:szCs w:val="20"/>
        </w:rPr>
        <w:t xml:space="preserve"> Thus, initially the field work concentrated on interacting with the actors along the value chain of vegetable seeds in Kathmandu Valley; this then was extended to visits to other districts, namely Illam, Dadeldhura, Kailali, Banke and Rukum in consultation with the client. Information were collected and verified from secondary sources, interactions with stakeholders/ informants from private sector, vegetable seed producers and government agencies.  </w:t>
      </w:r>
    </w:p>
    <w:p w:rsidR="005457AF" w:rsidRPr="008025F5" w:rsidRDefault="005457AF" w:rsidP="002A490B">
      <w:pPr>
        <w:pStyle w:val="Heading3"/>
        <w:spacing w:before="120" w:after="120"/>
        <w:rPr>
          <w:rFonts w:ascii="Arial" w:hAnsi="Arial" w:cs="Arial"/>
          <w:b w:val="0"/>
          <w:bCs w:val="0"/>
          <w:i/>
          <w:iCs/>
          <w:color w:val="000000"/>
          <w:sz w:val="22"/>
          <w:szCs w:val="22"/>
          <w:u w:val="single"/>
          <w:lang w:val="en-GB"/>
        </w:rPr>
      </w:pPr>
      <w:bookmarkStart w:id="11" w:name="_Toc265248584"/>
      <w:bookmarkStart w:id="12" w:name="_Toc301430017"/>
      <w:r w:rsidRPr="008025F5">
        <w:rPr>
          <w:rFonts w:ascii="Arial" w:hAnsi="Arial" w:cs="Arial"/>
          <w:i/>
          <w:iCs/>
          <w:color w:val="000000"/>
          <w:sz w:val="22"/>
          <w:szCs w:val="22"/>
          <w:u w:val="single"/>
          <w:lang w:val="en-GB"/>
        </w:rPr>
        <w:t>2.2.3. Analysis Outline</w:t>
      </w:r>
      <w:bookmarkEnd w:id="11"/>
      <w:bookmarkEnd w:id="12"/>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The ultimate objective of the value chain analysis is to estimate the “delivered price of a good” reflective of a particular sector, and to breakdown this figure into various stages of production to identify critical bottlenecks and constraints. The analysis looked to describe the full range of activities which are being undertaken to bring a product or service from conception, through the different phases of production, delivery to final consumers and final disposal after use. </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Generally, enterprises and farmers keep general production data according to inputs, such as labour, utilities, material, and the corresponding unit output or yield rates. To estimate the “delivered price of a good,” the methodology would disaggregate the value of these inputs (as generally categorised for vegetable seeds sector) along various stages of the process so that it becomes possible to define the composition of value adding activities. The analysis, would be limited to the specific vegetable seeds only, and would look to identify the links and information flows within the chain and reveals the strengths and weaknesses in the process. </w:t>
      </w:r>
    </w:p>
    <w:p w:rsidR="005457AF" w:rsidRPr="008025F5" w:rsidRDefault="005457AF" w:rsidP="002A490B">
      <w:pPr>
        <w:pStyle w:val="Heading2"/>
        <w:spacing w:before="120" w:after="120" w:line="240" w:lineRule="auto"/>
        <w:rPr>
          <w:rFonts w:ascii="Arial" w:hAnsi="Arial" w:cs="Arial"/>
          <w:i w:val="0"/>
          <w:iCs w:val="0"/>
          <w:color w:val="000000"/>
          <w:sz w:val="24"/>
          <w:szCs w:val="24"/>
        </w:rPr>
      </w:pPr>
      <w:bookmarkStart w:id="13" w:name="_Toc301430018"/>
      <w:r w:rsidRPr="008025F5">
        <w:rPr>
          <w:rFonts w:ascii="Arial" w:hAnsi="Arial" w:cs="Arial"/>
          <w:i w:val="0"/>
          <w:iCs w:val="0"/>
          <w:color w:val="000000"/>
          <w:sz w:val="24"/>
          <w:szCs w:val="24"/>
        </w:rPr>
        <w:t>2.3. LIMITATIONS</w:t>
      </w:r>
      <w:bookmarkEnd w:id="13"/>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There are various problems in agriculture that make getting exact data difficult and most of those apply to this study. The topography of hills for examples makes measurement of landholdings as well as productivity and yield per hectare very difficult. They also affect transport and logistics as well and impose limits on organizational efforts of farmer groups. While imports now account for a greater portion of the vegetable seed, the open border with India makes it almost impossible to get clear data about import quantities. Through interviews conducted during the course of the study, it is estimated that as much as 80-90% of Nepal’s total demands are met through India. Further, despite government subsidies (such as Onion programme), traders and farmers close to the border find it much cheaper to import their requirements from India. This difference is one of the factors that make it difficult to identify all the actors along the value chain. </w:t>
      </w:r>
    </w:p>
    <w:p w:rsidR="005457AF" w:rsidRPr="008025F5" w:rsidRDefault="005457AF" w:rsidP="002A490B">
      <w:pPr>
        <w:spacing w:before="120" w:after="120" w:line="240" w:lineRule="auto"/>
        <w:rPr>
          <w:rFonts w:ascii="Arial" w:hAnsi="Arial" w:cs="Arial"/>
          <w:color w:val="000000"/>
          <w:sz w:val="20"/>
          <w:szCs w:val="20"/>
        </w:rPr>
      </w:pPr>
      <w:r w:rsidRPr="008025F5">
        <w:rPr>
          <w:rFonts w:ascii="Arial" w:hAnsi="Arial" w:cs="Arial"/>
          <w:color w:val="000000"/>
          <w:sz w:val="20"/>
          <w:szCs w:val="20"/>
        </w:rPr>
        <w:t xml:space="preserve">Apart of building the overall value chain for the vegetable seed sector, this study focuses in depth on three vegetable seeds to gain a better understanding that were selected through discussion with the stakeholders involved in the subsector as well as this study. The seeds of Radish, Onions and French Beans were chosen to represent the sector. </w:t>
      </w:r>
      <w:r w:rsidRPr="008025F5">
        <w:rPr>
          <w:rFonts w:ascii="Arial" w:hAnsi="Arial" w:cs="Arial"/>
          <w:sz w:val="20"/>
          <w:szCs w:val="20"/>
        </w:rPr>
        <w:t>Carrot, considered an important high value seed crop in case of Nepal, is not dealt separately in this study.</w:t>
      </w:r>
    </w:p>
    <w:p w:rsidR="005457AF" w:rsidRPr="008025F5" w:rsidRDefault="005457AF" w:rsidP="002A490B">
      <w:pPr>
        <w:pStyle w:val="Heading1"/>
        <w:spacing w:before="120" w:after="120" w:line="240" w:lineRule="auto"/>
        <w:jc w:val="both"/>
        <w:rPr>
          <w:rFonts w:ascii="Arial" w:hAnsi="Arial" w:cs="Arial"/>
          <w:color w:val="000000"/>
          <w:sz w:val="28"/>
          <w:szCs w:val="28"/>
        </w:rPr>
      </w:pPr>
      <w:bookmarkStart w:id="14" w:name="_Toc301430019"/>
      <w:r w:rsidRPr="008025F5">
        <w:rPr>
          <w:rFonts w:ascii="Arial" w:hAnsi="Arial" w:cs="Arial"/>
          <w:color w:val="000000"/>
          <w:sz w:val="28"/>
          <w:szCs w:val="28"/>
        </w:rPr>
        <w:t>3. VEGETABLE SEEDS IN NEPAL</w:t>
      </w:r>
      <w:bookmarkEnd w:id="14"/>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Vegetable is one of the major subsectors contributing in AGDP. The area, production and productivity of vegetable in 2008/09 was 208,108 ha, 2,538,904 mt. and 12.2 mt/ha. Compared with productivity of 30 mt/ hectare in other countries, the productivity is very low. There is an ample room to improve productivity of vegetables in Nepal. One of the reasons is inadequate supply of high yielding and/or improved seeds in general and hybrid seeds in particular. Seed production of traditional vegetables like broad leaf mustard, local beans, pumpkin, etc. have been practiced by farmers since time immemorial. It got a formal structure when government horticulture farms were established in early sixties. Commercial production of vegetable seed started formally only in FY 1974/75 in Bhaktapur with radish seed. </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Vegetable seed is a high value, low volume and high price-fetching essential agricultural input with increasing domestic demand and export potentiality. It has both the comparative and competitive advantage for the local markets as well as exports to nearby Indian markets and Bangladesh (AEC, July 2003 and AEC, 2004). The major vegetable seeds produced in Nepal include radish, onion, mustard, cauliflower, cabbage, carrot, cress, beans, squash and Swiss chards. Table 2., provides a picture of major varieties of vegetable seeds and productions areas. Among these areas, Rapti Area (Rukum, Salyan, Rolpa and Pyuthan) in Mid Western Region is the highest contributor of vegetable seed production in the country. Rukum district is considered to the highest contributor among the districts. </w:t>
      </w:r>
    </w:p>
    <w:p w:rsidR="005457AF" w:rsidRPr="008025F5" w:rsidRDefault="005457AF" w:rsidP="002A490B">
      <w:pPr>
        <w:spacing w:before="120" w:after="120" w:line="240" w:lineRule="auto"/>
        <w:jc w:val="both"/>
        <w:rPr>
          <w:rFonts w:ascii="Arial" w:hAnsi="Arial" w:cs="Arial"/>
          <w:b/>
          <w:bCs/>
          <w:color w:val="000000"/>
          <w:sz w:val="18"/>
          <w:szCs w:val="18"/>
        </w:rPr>
      </w:pPr>
      <w:r w:rsidRPr="008025F5">
        <w:rPr>
          <w:rFonts w:ascii="Arial" w:hAnsi="Arial" w:cs="Arial"/>
          <w:b/>
          <w:bCs/>
          <w:color w:val="000000"/>
          <w:sz w:val="18"/>
          <w:szCs w:val="18"/>
        </w:rPr>
        <w:t xml:space="preserve">Table 2. Regional Vegetable Seeds Production Areas </w:t>
      </w:r>
    </w:p>
    <w:tbl>
      <w:tblPr>
        <w:tblW w:w="9089"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tblPr>
      <w:tblGrid>
        <w:gridCol w:w="1591"/>
        <w:gridCol w:w="5188"/>
        <w:gridCol w:w="2310"/>
      </w:tblGrid>
      <w:tr w:rsidR="005457AF" w:rsidRPr="008025F5" w:rsidTr="004932E3">
        <w:trPr>
          <w:trHeight w:val="129"/>
        </w:trPr>
        <w:tc>
          <w:tcPr>
            <w:tcW w:w="1591" w:type="dxa"/>
            <w:tcBorders>
              <w:top w:val="single" w:sz="8" w:space="0" w:color="FFFFFF"/>
              <w:bottom w:val="single" w:sz="24" w:space="0" w:color="FFFFFF"/>
              <w:right w:val="single" w:sz="8" w:space="0" w:color="FFFFFF"/>
            </w:tcBorders>
            <w:shd w:val="clear" w:color="auto" w:fill="4BACC6"/>
          </w:tcPr>
          <w:p w:rsidR="005457AF" w:rsidRPr="008025F5" w:rsidRDefault="005457AF" w:rsidP="00A845AF">
            <w:pPr>
              <w:spacing w:before="60" w:after="60" w:line="240" w:lineRule="auto"/>
              <w:rPr>
                <w:rFonts w:ascii="Arial" w:hAnsi="Arial" w:cs="Arial"/>
                <w:b/>
                <w:bCs/>
                <w:color w:val="000000"/>
                <w:sz w:val="18"/>
                <w:szCs w:val="18"/>
                <w:lang w:bidi="ne-NP"/>
              </w:rPr>
            </w:pPr>
            <w:r w:rsidRPr="008025F5">
              <w:rPr>
                <w:rFonts w:ascii="Arial" w:hAnsi="Arial" w:cs="Arial"/>
                <w:b/>
                <w:bCs/>
                <w:color w:val="000000"/>
                <w:sz w:val="18"/>
                <w:szCs w:val="18"/>
                <w:lang w:bidi="ne-NP"/>
              </w:rPr>
              <w:t>Region</w:t>
            </w:r>
          </w:p>
        </w:tc>
        <w:tc>
          <w:tcPr>
            <w:tcW w:w="5188" w:type="dxa"/>
            <w:tcBorders>
              <w:top w:val="single" w:sz="8" w:space="0" w:color="FFFFFF"/>
              <w:left w:val="single" w:sz="8" w:space="0" w:color="FFFFFF"/>
              <w:bottom w:val="single" w:sz="24" w:space="0" w:color="FFFFFF"/>
              <w:right w:val="single" w:sz="8" w:space="0" w:color="FFFFFF"/>
            </w:tcBorders>
            <w:shd w:val="clear" w:color="auto" w:fill="4BACC6"/>
          </w:tcPr>
          <w:p w:rsidR="005457AF" w:rsidRPr="008025F5" w:rsidRDefault="005457AF" w:rsidP="00A845AF">
            <w:pPr>
              <w:spacing w:before="60" w:after="60" w:line="240" w:lineRule="auto"/>
              <w:rPr>
                <w:rFonts w:ascii="Arial" w:hAnsi="Arial" w:cs="Arial"/>
                <w:b/>
                <w:bCs/>
                <w:color w:val="000000"/>
                <w:sz w:val="18"/>
                <w:szCs w:val="18"/>
                <w:lang w:bidi="ne-NP"/>
              </w:rPr>
            </w:pPr>
            <w:r w:rsidRPr="008025F5">
              <w:rPr>
                <w:rFonts w:ascii="Arial" w:hAnsi="Arial" w:cs="Arial"/>
                <w:b/>
                <w:bCs/>
                <w:color w:val="000000"/>
                <w:sz w:val="18"/>
                <w:szCs w:val="18"/>
                <w:lang w:bidi="ne-NP"/>
              </w:rPr>
              <w:t>Vegetable Seed Variety</w:t>
            </w:r>
          </w:p>
        </w:tc>
        <w:tc>
          <w:tcPr>
            <w:tcW w:w="2310" w:type="dxa"/>
            <w:tcBorders>
              <w:top w:val="single" w:sz="8" w:space="0" w:color="FFFFFF"/>
              <w:left w:val="single" w:sz="8" w:space="0" w:color="FFFFFF"/>
              <w:bottom w:val="single" w:sz="24" w:space="0" w:color="FFFFFF"/>
            </w:tcBorders>
            <w:shd w:val="clear" w:color="auto" w:fill="4BACC6"/>
          </w:tcPr>
          <w:p w:rsidR="005457AF" w:rsidRPr="008025F5" w:rsidRDefault="005457AF" w:rsidP="00A845AF">
            <w:pPr>
              <w:spacing w:before="60" w:after="60" w:line="240" w:lineRule="auto"/>
              <w:rPr>
                <w:rFonts w:ascii="Arial" w:hAnsi="Arial" w:cs="Arial"/>
                <w:b/>
                <w:bCs/>
                <w:color w:val="000000"/>
                <w:sz w:val="18"/>
                <w:szCs w:val="18"/>
                <w:lang w:bidi="ne-NP"/>
              </w:rPr>
            </w:pPr>
            <w:r w:rsidRPr="008025F5">
              <w:rPr>
                <w:rFonts w:ascii="Arial" w:hAnsi="Arial" w:cs="Arial"/>
                <w:b/>
                <w:bCs/>
                <w:color w:val="000000"/>
                <w:kern w:val="24"/>
                <w:sz w:val="18"/>
                <w:szCs w:val="18"/>
                <w:lang w:bidi="ne-NP"/>
              </w:rPr>
              <w:t xml:space="preserve">Districts </w:t>
            </w:r>
          </w:p>
        </w:tc>
      </w:tr>
      <w:tr w:rsidR="005457AF" w:rsidRPr="008025F5" w:rsidTr="00A845AF">
        <w:trPr>
          <w:trHeight w:val="1263"/>
        </w:trPr>
        <w:tc>
          <w:tcPr>
            <w:tcW w:w="1591" w:type="dxa"/>
            <w:tcBorders>
              <w:top w:val="single" w:sz="8" w:space="0" w:color="FFFFFF"/>
              <w:bottom w:val="single" w:sz="8" w:space="0" w:color="FFFFFF"/>
              <w:right w:val="single" w:sz="8" w:space="0" w:color="FFFFFF"/>
            </w:tcBorders>
            <w:shd w:val="clear" w:color="auto" w:fill="A5D5E2"/>
          </w:tcPr>
          <w:p w:rsidR="005457AF" w:rsidRPr="008025F5" w:rsidRDefault="005457AF" w:rsidP="00A845AF">
            <w:pPr>
              <w:spacing w:before="60" w:after="60" w:line="240" w:lineRule="auto"/>
              <w:textAlignment w:val="center"/>
              <w:rPr>
                <w:rFonts w:ascii="Arial" w:hAnsi="Arial" w:cs="Arial"/>
                <w:color w:val="000000"/>
                <w:sz w:val="18"/>
                <w:szCs w:val="18"/>
                <w:lang w:bidi="ne-NP"/>
              </w:rPr>
            </w:pPr>
            <w:r w:rsidRPr="008025F5">
              <w:rPr>
                <w:rFonts w:ascii="Arial" w:hAnsi="Arial" w:cs="Arial"/>
                <w:color w:val="000000"/>
                <w:kern w:val="24"/>
                <w:sz w:val="18"/>
                <w:szCs w:val="18"/>
                <w:lang w:bidi="ne-NP"/>
              </w:rPr>
              <w:t>Eastern Region</w:t>
            </w:r>
          </w:p>
        </w:tc>
        <w:tc>
          <w:tcPr>
            <w:tcW w:w="5188" w:type="dxa"/>
            <w:tcBorders>
              <w:top w:val="single" w:sz="8" w:space="0" w:color="FFFFFF"/>
              <w:left w:val="single" w:sz="8" w:space="0" w:color="FFFFFF"/>
              <w:bottom w:val="single" w:sz="8" w:space="0" w:color="FFFFFF"/>
              <w:right w:val="single" w:sz="8" w:space="0" w:color="FFFFFF"/>
            </w:tcBorders>
            <w:shd w:val="clear" w:color="auto" w:fill="A5D5E2"/>
          </w:tcPr>
          <w:p w:rsidR="005457AF" w:rsidRPr="008025F5" w:rsidRDefault="005457AF" w:rsidP="00A845AF">
            <w:pPr>
              <w:spacing w:before="60" w:after="60" w:line="240" w:lineRule="auto"/>
              <w:rPr>
                <w:rFonts w:ascii="Arial" w:hAnsi="Arial" w:cs="Arial"/>
                <w:color w:val="000000"/>
                <w:sz w:val="18"/>
                <w:szCs w:val="18"/>
                <w:lang w:bidi="ne-NP"/>
              </w:rPr>
            </w:pPr>
            <w:r w:rsidRPr="008025F5">
              <w:rPr>
                <w:rFonts w:ascii="Arial" w:hAnsi="Arial" w:cs="Arial"/>
                <w:color w:val="000000"/>
                <w:kern w:val="24"/>
                <w:sz w:val="18"/>
                <w:szCs w:val="18"/>
                <w:lang w:bidi="ne-NP"/>
              </w:rPr>
              <w:t xml:space="preserve">Radish (Mino Early/ Tokinashi/  Pyuthane Red/ 40-days), Pea (Sikkim Local/ Arkel), Beans (Kentucky), Onion (Red Creole), Cauliflower (Kathmandu Local/ Snowball 16), Rayo (Marpha Broadleaf/ Khumal Broadleaf/ Khumal Red leaf), French Bean (Trishuli), Asparagus Bean (Sarlahi Tane/ Khumal Tane), Okra </w:t>
            </w:r>
          </w:p>
        </w:tc>
        <w:tc>
          <w:tcPr>
            <w:tcW w:w="2310" w:type="dxa"/>
            <w:tcBorders>
              <w:top w:val="single" w:sz="8" w:space="0" w:color="FFFFFF"/>
              <w:left w:val="single" w:sz="8" w:space="0" w:color="FFFFFF"/>
              <w:bottom w:val="single" w:sz="8" w:space="0" w:color="FFFFFF"/>
            </w:tcBorders>
            <w:shd w:val="clear" w:color="auto" w:fill="A5D5E2"/>
          </w:tcPr>
          <w:p w:rsidR="005457AF" w:rsidRPr="008025F5" w:rsidRDefault="005457AF" w:rsidP="00A845AF">
            <w:pPr>
              <w:spacing w:before="60" w:after="60" w:line="240" w:lineRule="auto"/>
              <w:rPr>
                <w:rFonts w:ascii="Arial" w:hAnsi="Arial" w:cs="Arial"/>
                <w:color w:val="000000"/>
                <w:sz w:val="18"/>
                <w:szCs w:val="18"/>
                <w:lang w:bidi="ne-NP"/>
              </w:rPr>
            </w:pPr>
            <w:r w:rsidRPr="008025F5">
              <w:rPr>
                <w:rFonts w:ascii="Arial" w:hAnsi="Arial" w:cs="Arial"/>
                <w:color w:val="000000"/>
                <w:sz w:val="18"/>
                <w:szCs w:val="18"/>
              </w:rPr>
              <w:t>Dhankuta, Bhojpur, Terhathum, Sankhuwasabha</w:t>
            </w:r>
            <w:r w:rsidRPr="008025F5">
              <w:rPr>
                <w:rFonts w:ascii="Arial" w:hAnsi="Arial" w:cs="Arial"/>
                <w:color w:val="000000"/>
                <w:kern w:val="24"/>
                <w:sz w:val="18"/>
                <w:szCs w:val="18"/>
                <w:lang w:bidi="ne-NP"/>
              </w:rPr>
              <w:t xml:space="preserve"> Taplejung, Khotang, Okhaldhunga </w:t>
            </w:r>
          </w:p>
        </w:tc>
      </w:tr>
      <w:tr w:rsidR="005457AF" w:rsidRPr="008025F5" w:rsidTr="004932E3">
        <w:trPr>
          <w:trHeight w:val="566"/>
        </w:trPr>
        <w:tc>
          <w:tcPr>
            <w:tcW w:w="1591" w:type="dxa"/>
            <w:shd w:val="clear" w:color="auto" w:fill="D2EAF1"/>
          </w:tcPr>
          <w:p w:rsidR="005457AF" w:rsidRPr="008025F5" w:rsidRDefault="005457AF" w:rsidP="00A845AF">
            <w:pPr>
              <w:spacing w:before="60" w:after="60" w:line="240" w:lineRule="auto"/>
              <w:textAlignment w:val="center"/>
              <w:rPr>
                <w:rFonts w:ascii="Arial" w:hAnsi="Arial" w:cs="Arial"/>
                <w:color w:val="000000"/>
                <w:sz w:val="18"/>
                <w:szCs w:val="18"/>
                <w:lang w:bidi="ne-NP"/>
              </w:rPr>
            </w:pPr>
            <w:r w:rsidRPr="008025F5">
              <w:rPr>
                <w:rFonts w:ascii="Arial" w:hAnsi="Arial" w:cs="Arial"/>
                <w:color w:val="000000"/>
                <w:kern w:val="24"/>
                <w:sz w:val="18"/>
                <w:szCs w:val="18"/>
                <w:lang w:bidi="ne-NP"/>
              </w:rPr>
              <w:t>Central Region</w:t>
            </w:r>
          </w:p>
        </w:tc>
        <w:tc>
          <w:tcPr>
            <w:tcW w:w="5188" w:type="dxa"/>
            <w:shd w:val="clear" w:color="auto" w:fill="D2EAF1"/>
          </w:tcPr>
          <w:p w:rsidR="005457AF" w:rsidRPr="008025F5" w:rsidRDefault="005457AF" w:rsidP="00A845AF">
            <w:pPr>
              <w:spacing w:before="60" w:after="60" w:line="240" w:lineRule="auto"/>
              <w:rPr>
                <w:rFonts w:ascii="Arial" w:hAnsi="Arial" w:cs="Arial"/>
                <w:color w:val="000000"/>
                <w:sz w:val="18"/>
                <w:szCs w:val="18"/>
                <w:lang w:bidi="ne-NP"/>
              </w:rPr>
            </w:pPr>
            <w:r w:rsidRPr="008025F5">
              <w:rPr>
                <w:rFonts w:ascii="Arial" w:hAnsi="Arial" w:cs="Arial"/>
                <w:color w:val="000000"/>
                <w:kern w:val="24"/>
                <w:sz w:val="18"/>
                <w:szCs w:val="18"/>
                <w:lang w:bidi="ne-NP"/>
              </w:rPr>
              <w:t xml:space="preserve">Radish (Mino Early/ Tokinashi/  Pyuthane Red/ 40-days), Pea (Sikkim Local/ Arkel), Onion (Red Creole), Cauliflower (Kathmandu Local/ Snowball 16), Rayo (Marpha Broadleaf/ Khumal Broadleaf/ Khumal Red leaf), French Bean (Trishuli), Asparagus Bean (Sarlahi Tane/ Akash/ Khumal Tane), Fava Bean, Bitter Gourd , Red Kidney Beans,  Cress, Tomato </w:t>
            </w:r>
          </w:p>
        </w:tc>
        <w:tc>
          <w:tcPr>
            <w:tcW w:w="2310" w:type="dxa"/>
            <w:shd w:val="clear" w:color="auto" w:fill="D2EAF1"/>
          </w:tcPr>
          <w:p w:rsidR="005457AF" w:rsidRPr="008025F5" w:rsidRDefault="005457AF" w:rsidP="00A845AF">
            <w:pPr>
              <w:spacing w:before="60" w:after="60" w:line="240" w:lineRule="auto"/>
              <w:rPr>
                <w:rFonts w:ascii="Arial" w:hAnsi="Arial" w:cs="Arial"/>
                <w:color w:val="000000"/>
                <w:sz w:val="18"/>
                <w:szCs w:val="18"/>
                <w:lang w:bidi="ne-NP"/>
              </w:rPr>
            </w:pPr>
            <w:r w:rsidRPr="008025F5">
              <w:rPr>
                <w:rFonts w:ascii="Arial" w:hAnsi="Arial" w:cs="Arial"/>
                <w:color w:val="000000"/>
                <w:sz w:val="18"/>
                <w:szCs w:val="18"/>
              </w:rPr>
              <w:t xml:space="preserve">Kathmandu, Bhaktapur, Lalitpur, Nuwakot, </w:t>
            </w:r>
            <w:r w:rsidRPr="008025F5">
              <w:rPr>
                <w:rFonts w:ascii="Arial" w:hAnsi="Arial" w:cs="Arial"/>
                <w:color w:val="000000"/>
                <w:kern w:val="24"/>
                <w:sz w:val="18"/>
                <w:szCs w:val="18"/>
                <w:lang w:bidi="ne-NP"/>
              </w:rPr>
              <w:t xml:space="preserve">Dolakha, Kavre, Mahottari, Rautahat, Dhanusa </w:t>
            </w:r>
          </w:p>
        </w:tc>
      </w:tr>
      <w:tr w:rsidR="005457AF" w:rsidRPr="008025F5" w:rsidTr="004932E3">
        <w:trPr>
          <w:trHeight w:val="566"/>
        </w:trPr>
        <w:tc>
          <w:tcPr>
            <w:tcW w:w="1591" w:type="dxa"/>
            <w:tcBorders>
              <w:top w:val="single" w:sz="8" w:space="0" w:color="FFFFFF"/>
              <w:bottom w:val="single" w:sz="8" w:space="0" w:color="FFFFFF"/>
              <w:right w:val="single" w:sz="8" w:space="0" w:color="FFFFFF"/>
            </w:tcBorders>
            <w:shd w:val="clear" w:color="auto" w:fill="A5D5E2"/>
          </w:tcPr>
          <w:p w:rsidR="005457AF" w:rsidRPr="008025F5" w:rsidRDefault="005457AF" w:rsidP="00A845AF">
            <w:pPr>
              <w:spacing w:before="60" w:after="60" w:line="240" w:lineRule="auto"/>
              <w:textAlignment w:val="center"/>
              <w:rPr>
                <w:rFonts w:ascii="Arial" w:hAnsi="Arial" w:cs="Arial"/>
                <w:color w:val="000000"/>
                <w:sz w:val="18"/>
                <w:szCs w:val="18"/>
                <w:lang w:bidi="ne-NP"/>
              </w:rPr>
            </w:pPr>
            <w:r w:rsidRPr="008025F5">
              <w:rPr>
                <w:rFonts w:ascii="Arial" w:hAnsi="Arial" w:cs="Arial"/>
                <w:color w:val="000000"/>
                <w:kern w:val="24"/>
                <w:sz w:val="18"/>
                <w:szCs w:val="18"/>
                <w:lang w:bidi="ne-NP"/>
              </w:rPr>
              <w:t>Western Region</w:t>
            </w:r>
          </w:p>
        </w:tc>
        <w:tc>
          <w:tcPr>
            <w:tcW w:w="5188" w:type="dxa"/>
            <w:tcBorders>
              <w:top w:val="single" w:sz="8" w:space="0" w:color="FFFFFF"/>
              <w:left w:val="single" w:sz="8" w:space="0" w:color="FFFFFF"/>
              <w:bottom w:val="single" w:sz="8" w:space="0" w:color="FFFFFF"/>
              <w:right w:val="single" w:sz="8" w:space="0" w:color="FFFFFF"/>
            </w:tcBorders>
            <w:shd w:val="clear" w:color="auto" w:fill="A5D5E2"/>
          </w:tcPr>
          <w:p w:rsidR="005457AF" w:rsidRPr="008025F5" w:rsidRDefault="005457AF" w:rsidP="00A845AF">
            <w:pPr>
              <w:spacing w:before="60" w:after="60" w:line="240" w:lineRule="auto"/>
              <w:rPr>
                <w:rFonts w:ascii="Arial" w:hAnsi="Arial" w:cs="Arial"/>
                <w:color w:val="000000"/>
                <w:sz w:val="18"/>
                <w:szCs w:val="18"/>
                <w:lang w:bidi="ne-NP"/>
              </w:rPr>
            </w:pPr>
            <w:r w:rsidRPr="008025F5">
              <w:rPr>
                <w:rFonts w:ascii="Arial" w:hAnsi="Arial" w:cs="Arial"/>
                <w:color w:val="000000"/>
                <w:kern w:val="24"/>
                <w:sz w:val="18"/>
                <w:szCs w:val="18"/>
                <w:lang w:bidi="ne-NP"/>
              </w:rPr>
              <w:t xml:space="preserve">Radish (Mino Early/ Tokinashi/ Pyuthane Red/ 40-days), Pea (Sikkim Local/ Arkel), Onion (Red Creole), Cauliflower (Kathmandu Local/ Snowball 16), Rayo (Marpha Broadleaf/ Khumal Broadleaf/ Khumal Red leaf), French Bean (Trishuli), Tomato (Manakamana), Bitter Gourd, Asparagus Bean (Sarlahi Tane/ Khumal Tane), Cress,  Coriander  (Kalmi/  Marpha local), Cabbage (Copenhagen market),  Swiss Chard (Fordhook Giant), Carrot (Nantes),  Turnip (purple top), Tomato (CL1131/ BL 410/ Lapsi/ G1 and4), Cucumber (local/ Khusle), Zucchini </w:t>
            </w:r>
          </w:p>
        </w:tc>
        <w:tc>
          <w:tcPr>
            <w:tcW w:w="2310" w:type="dxa"/>
            <w:tcBorders>
              <w:top w:val="single" w:sz="8" w:space="0" w:color="FFFFFF"/>
              <w:left w:val="single" w:sz="8" w:space="0" w:color="FFFFFF"/>
              <w:bottom w:val="single" w:sz="8" w:space="0" w:color="FFFFFF"/>
            </w:tcBorders>
            <w:shd w:val="clear" w:color="auto" w:fill="A5D5E2"/>
          </w:tcPr>
          <w:p w:rsidR="005457AF" w:rsidRPr="008025F5" w:rsidRDefault="005457AF" w:rsidP="00A845AF">
            <w:pPr>
              <w:spacing w:before="60" w:after="60" w:line="240" w:lineRule="auto"/>
              <w:rPr>
                <w:rFonts w:ascii="Arial" w:hAnsi="Arial" w:cs="Arial"/>
                <w:color w:val="000000"/>
                <w:sz w:val="18"/>
                <w:szCs w:val="18"/>
                <w:lang w:bidi="ne-NP"/>
              </w:rPr>
            </w:pPr>
            <w:r w:rsidRPr="008025F5">
              <w:rPr>
                <w:rFonts w:ascii="Arial" w:hAnsi="Arial" w:cs="Arial"/>
                <w:color w:val="000000"/>
                <w:kern w:val="24"/>
                <w:sz w:val="18"/>
                <w:szCs w:val="18"/>
                <w:lang w:bidi="ne-NP"/>
              </w:rPr>
              <w:t xml:space="preserve">Syangja, Baglung, Tanahu, Mustang, Kaski, Myagdi, Parbat </w:t>
            </w:r>
          </w:p>
        </w:tc>
      </w:tr>
      <w:tr w:rsidR="005457AF" w:rsidRPr="008025F5" w:rsidTr="004932E3">
        <w:trPr>
          <w:trHeight w:val="566"/>
        </w:trPr>
        <w:tc>
          <w:tcPr>
            <w:tcW w:w="1591" w:type="dxa"/>
            <w:shd w:val="clear" w:color="auto" w:fill="D2EAF1"/>
          </w:tcPr>
          <w:p w:rsidR="005457AF" w:rsidRPr="008025F5" w:rsidRDefault="005457AF" w:rsidP="00A845AF">
            <w:pPr>
              <w:spacing w:before="60" w:after="60" w:line="240" w:lineRule="auto"/>
              <w:textAlignment w:val="center"/>
              <w:rPr>
                <w:rFonts w:ascii="Arial" w:hAnsi="Arial" w:cs="Arial"/>
                <w:color w:val="000000"/>
                <w:sz w:val="18"/>
                <w:szCs w:val="18"/>
                <w:lang w:bidi="ne-NP"/>
              </w:rPr>
            </w:pPr>
            <w:r w:rsidRPr="008025F5">
              <w:rPr>
                <w:rFonts w:ascii="Arial" w:hAnsi="Arial" w:cs="Arial"/>
                <w:color w:val="000000"/>
                <w:kern w:val="24"/>
                <w:sz w:val="18"/>
                <w:szCs w:val="18"/>
                <w:lang w:bidi="ne-NP"/>
              </w:rPr>
              <w:t>Mid Western Region</w:t>
            </w:r>
          </w:p>
        </w:tc>
        <w:tc>
          <w:tcPr>
            <w:tcW w:w="5188" w:type="dxa"/>
            <w:shd w:val="clear" w:color="auto" w:fill="D2EAF1"/>
          </w:tcPr>
          <w:p w:rsidR="005457AF" w:rsidRPr="008025F5" w:rsidRDefault="005457AF" w:rsidP="00A845AF">
            <w:pPr>
              <w:spacing w:before="60" w:after="60" w:line="240" w:lineRule="auto"/>
              <w:rPr>
                <w:rFonts w:ascii="Arial" w:hAnsi="Arial" w:cs="Arial"/>
                <w:color w:val="000000"/>
                <w:sz w:val="18"/>
                <w:szCs w:val="18"/>
                <w:lang w:bidi="ne-NP"/>
              </w:rPr>
            </w:pPr>
            <w:r w:rsidRPr="008025F5">
              <w:rPr>
                <w:rFonts w:ascii="Arial" w:hAnsi="Arial" w:cs="Arial"/>
                <w:color w:val="000000"/>
                <w:kern w:val="24"/>
                <w:sz w:val="18"/>
                <w:szCs w:val="18"/>
                <w:lang w:bidi="ne-NP"/>
              </w:rPr>
              <w:t xml:space="preserve">Radish (Mino Early/ Tokinashi/ Pyuthane Red/ 40-days), Pea (Sikkim Local/ Arkel), Onion (Red Creole), Cauliflower (Kathmandu Local/ Snowball 16), Rayo (Marpha Broadleaf/ Khumal Broadleaf/ Khumal Red leaf), Asparagus Bean (Sarlahi Tane/ Khumal Tane), Okra (Arka Anamika), Carrot (New Kuroda), Cucumber (Bhaktapur Local),  Turnip (Purple Top),  Squash (grey zucchini ), Garlic (Dailekh local) </w:t>
            </w:r>
          </w:p>
        </w:tc>
        <w:tc>
          <w:tcPr>
            <w:tcW w:w="2310" w:type="dxa"/>
            <w:shd w:val="clear" w:color="auto" w:fill="D2EAF1"/>
          </w:tcPr>
          <w:p w:rsidR="005457AF" w:rsidRPr="008025F5" w:rsidRDefault="005457AF" w:rsidP="00A845AF">
            <w:pPr>
              <w:spacing w:before="60" w:after="60" w:line="240" w:lineRule="auto"/>
              <w:rPr>
                <w:rFonts w:ascii="Arial" w:hAnsi="Arial" w:cs="Arial"/>
                <w:color w:val="000000"/>
                <w:sz w:val="18"/>
                <w:szCs w:val="18"/>
                <w:lang w:bidi="ne-NP"/>
              </w:rPr>
            </w:pPr>
            <w:r w:rsidRPr="008025F5">
              <w:rPr>
                <w:rFonts w:ascii="Arial" w:hAnsi="Arial" w:cs="Arial"/>
                <w:color w:val="000000"/>
                <w:kern w:val="24"/>
                <w:sz w:val="18"/>
                <w:szCs w:val="18"/>
                <w:lang w:bidi="ne-NP"/>
              </w:rPr>
              <w:t xml:space="preserve">Rukum, Rolpa, Jajarkot, Pyuthan, Salyan, Dolpa, Dailekh, Jumla, Surkhet </w:t>
            </w:r>
          </w:p>
        </w:tc>
      </w:tr>
      <w:tr w:rsidR="005457AF" w:rsidRPr="008025F5" w:rsidTr="004932E3">
        <w:trPr>
          <w:trHeight w:val="566"/>
        </w:trPr>
        <w:tc>
          <w:tcPr>
            <w:tcW w:w="1591" w:type="dxa"/>
            <w:tcBorders>
              <w:top w:val="single" w:sz="8" w:space="0" w:color="FFFFFF"/>
              <w:bottom w:val="single" w:sz="8" w:space="0" w:color="FFFFFF"/>
              <w:right w:val="single" w:sz="8" w:space="0" w:color="FFFFFF"/>
            </w:tcBorders>
            <w:shd w:val="clear" w:color="auto" w:fill="A5D5E2"/>
          </w:tcPr>
          <w:p w:rsidR="005457AF" w:rsidRPr="008025F5" w:rsidRDefault="005457AF" w:rsidP="00A845AF">
            <w:pPr>
              <w:spacing w:before="60" w:after="60" w:line="240" w:lineRule="auto"/>
              <w:textAlignment w:val="center"/>
              <w:rPr>
                <w:rFonts w:ascii="Arial" w:hAnsi="Arial" w:cs="Arial"/>
                <w:color w:val="000000"/>
                <w:sz w:val="18"/>
                <w:szCs w:val="18"/>
                <w:lang w:bidi="ne-NP"/>
              </w:rPr>
            </w:pPr>
            <w:r w:rsidRPr="008025F5">
              <w:rPr>
                <w:rFonts w:ascii="Arial" w:hAnsi="Arial" w:cs="Arial"/>
                <w:color w:val="000000"/>
                <w:kern w:val="24"/>
                <w:sz w:val="18"/>
                <w:szCs w:val="18"/>
                <w:lang w:bidi="ne-NP"/>
              </w:rPr>
              <w:t>Far Western Region</w:t>
            </w:r>
          </w:p>
        </w:tc>
        <w:tc>
          <w:tcPr>
            <w:tcW w:w="5188" w:type="dxa"/>
            <w:tcBorders>
              <w:top w:val="single" w:sz="8" w:space="0" w:color="FFFFFF"/>
              <w:left w:val="single" w:sz="8" w:space="0" w:color="FFFFFF"/>
              <w:bottom w:val="single" w:sz="8" w:space="0" w:color="FFFFFF"/>
              <w:right w:val="single" w:sz="8" w:space="0" w:color="FFFFFF"/>
            </w:tcBorders>
            <w:shd w:val="clear" w:color="auto" w:fill="A5D5E2"/>
          </w:tcPr>
          <w:p w:rsidR="005457AF" w:rsidRPr="008025F5" w:rsidRDefault="005457AF" w:rsidP="00A845AF">
            <w:pPr>
              <w:spacing w:before="60" w:after="60" w:line="240" w:lineRule="auto"/>
              <w:rPr>
                <w:rFonts w:ascii="Arial" w:hAnsi="Arial" w:cs="Arial"/>
                <w:color w:val="000000"/>
                <w:sz w:val="18"/>
                <w:szCs w:val="18"/>
                <w:lang w:bidi="ne-NP"/>
              </w:rPr>
            </w:pPr>
            <w:r w:rsidRPr="008025F5">
              <w:rPr>
                <w:rFonts w:ascii="Arial" w:hAnsi="Arial" w:cs="Arial"/>
                <w:color w:val="000000"/>
                <w:kern w:val="24"/>
                <w:sz w:val="18"/>
                <w:szCs w:val="18"/>
                <w:lang w:bidi="ne-NP"/>
              </w:rPr>
              <w:t xml:space="preserve">Radish (Mino Early), Rayo (Marpha Broadleaf/ Khumal Broadleaf/ Khumal Red leaf), French Bean (Trishuli), Pea (Sikkim Local), Coriander (Shuravhi), Cress, Cumin, Turnip (Purple Top/ Red), Swiss Chard (Fordhook giant), Broccoli </w:t>
            </w:r>
          </w:p>
        </w:tc>
        <w:tc>
          <w:tcPr>
            <w:tcW w:w="2310" w:type="dxa"/>
            <w:tcBorders>
              <w:top w:val="single" w:sz="8" w:space="0" w:color="FFFFFF"/>
              <w:left w:val="single" w:sz="8" w:space="0" w:color="FFFFFF"/>
              <w:bottom w:val="single" w:sz="8" w:space="0" w:color="FFFFFF"/>
            </w:tcBorders>
            <w:shd w:val="clear" w:color="auto" w:fill="A5D5E2"/>
          </w:tcPr>
          <w:p w:rsidR="005457AF" w:rsidRPr="008025F5" w:rsidRDefault="005457AF" w:rsidP="00A845AF">
            <w:pPr>
              <w:spacing w:before="60" w:after="60" w:line="240" w:lineRule="auto"/>
              <w:rPr>
                <w:rFonts w:ascii="Arial" w:hAnsi="Arial" w:cs="Arial"/>
                <w:color w:val="000000"/>
                <w:sz w:val="18"/>
                <w:szCs w:val="18"/>
                <w:lang w:bidi="ne-NP"/>
              </w:rPr>
            </w:pPr>
            <w:r w:rsidRPr="008025F5">
              <w:rPr>
                <w:rFonts w:ascii="Arial" w:hAnsi="Arial" w:cs="Arial"/>
                <w:color w:val="000000"/>
                <w:kern w:val="24"/>
                <w:sz w:val="18"/>
                <w:szCs w:val="18"/>
                <w:lang w:bidi="ne-NP"/>
              </w:rPr>
              <w:t xml:space="preserve">Dadeldhura, Doti </w:t>
            </w:r>
          </w:p>
        </w:tc>
      </w:tr>
      <w:tr w:rsidR="005457AF" w:rsidRPr="008025F5" w:rsidTr="004932E3">
        <w:trPr>
          <w:trHeight w:val="233"/>
        </w:trPr>
        <w:tc>
          <w:tcPr>
            <w:tcW w:w="9089" w:type="dxa"/>
            <w:gridSpan w:val="3"/>
            <w:tcBorders>
              <w:bottom w:val="single" w:sz="8" w:space="0" w:color="FFFFFF"/>
            </w:tcBorders>
            <w:shd w:val="clear" w:color="auto" w:fill="D2EAF1"/>
          </w:tcPr>
          <w:p w:rsidR="005457AF" w:rsidRPr="008025F5" w:rsidRDefault="005457AF" w:rsidP="00A845AF">
            <w:pPr>
              <w:spacing w:before="60" w:after="60" w:line="240" w:lineRule="auto"/>
              <w:rPr>
                <w:rFonts w:ascii="Arial" w:hAnsi="Arial" w:cs="Arial"/>
                <w:i/>
                <w:iCs/>
                <w:color w:val="000000"/>
                <w:kern w:val="24"/>
                <w:sz w:val="18"/>
                <w:szCs w:val="18"/>
                <w:lang w:bidi="ne-NP"/>
              </w:rPr>
            </w:pPr>
            <w:r w:rsidRPr="008025F5">
              <w:rPr>
                <w:rFonts w:ascii="Arial" w:hAnsi="Arial" w:cs="Arial"/>
                <w:i/>
                <w:iCs/>
                <w:color w:val="000000"/>
                <w:kern w:val="24"/>
                <w:sz w:val="18"/>
                <w:szCs w:val="18"/>
                <w:lang w:bidi="ne-NP"/>
              </w:rPr>
              <w:t>Source: Vegetable Seed Directorate (Department of Agriculture)</w:t>
            </w:r>
          </w:p>
        </w:tc>
      </w:tr>
    </w:tbl>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The varied micro-climatic zone across the country due to altitude variation right from the sub-tropical to temperate growing conditions, isolated valleys and cost of the labour are considered the governing factors that makes promotion of vegetable seed production in Nepal, feasible. Vegetable seed production has been traditionally considered to be concentrated in across different areas with the following 4 special production areas: </w:t>
      </w:r>
    </w:p>
    <w:p w:rsidR="005457AF" w:rsidRPr="008025F5" w:rsidRDefault="005457AF" w:rsidP="004E544B">
      <w:pPr>
        <w:pStyle w:val="ListParagraph"/>
        <w:numPr>
          <w:ilvl w:val="0"/>
          <w:numId w:val="7"/>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 xml:space="preserve">Thak Khola, Marpha in the Western Development Region - cabbage, carrot, cress, peas, turnip, broad leaf mustard; </w:t>
      </w:r>
    </w:p>
    <w:p w:rsidR="005457AF" w:rsidRPr="008025F5" w:rsidRDefault="005457AF" w:rsidP="004E544B">
      <w:pPr>
        <w:pStyle w:val="ListParagraph"/>
        <w:numPr>
          <w:ilvl w:val="0"/>
          <w:numId w:val="7"/>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 xml:space="preserve">Rukum in the Mid-Western Development Region - onion, radish, cauliflower, peas, turnip, spinach, capsicum; </w:t>
      </w:r>
    </w:p>
    <w:p w:rsidR="005457AF" w:rsidRPr="008025F5" w:rsidRDefault="005457AF" w:rsidP="004E544B">
      <w:pPr>
        <w:pStyle w:val="ListParagraph"/>
        <w:numPr>
          <w:ilvl w:val="0"/>
          <w:numId w:val="7"/>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 xml:space="preserve">Kathmandu Valley and surrounding districts in the Central Development Region - cauliflower, cress, spinach, turnip, radish, broad leaf mustard; </w:t>
      </w:r>
    </w:p>
    <w:p w:rsidR="005457AF" w:rsidRPr="008025F5" w:rsidRDefault="005457AF" w:rsidP="004E544B">
      <w:pPr>
        <w:pStyle w:val="ListParagraph"/>
        <w:numPr>
          <w:ilvl w:val="0"/>
          <w:numId w:val="7"/>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 xml:space="preserve">Sarlahi and surrounding districts in the Central Development Region - tomato, egg plant, cucurbits, capsicum, spinach, peas and okra. </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Vegetable seed production as a sector is relatively new but had shown good growth over the last 3 decades. In the fiscal year 1974/75 the total production of vegetable seed was estimated at 9 mt (only from the government sector), which grew to around 33 mt by 1984/85, 419mt by 1996/97, and around 957 mt by 2007/8 (see Table 3 for the trend). Till late 1970s, only the government farms used to be the source of the vegetable seeds, however, the private sector (farmers and private seed firms) emerged rapidly and started playing an increasingly critical role in supply of vegetable seeds. </w:t>
      </w:r>
    </w:p>
    <w:p w:rsidR="005457AF" w:rsidRPr="008025F5" w:rsidRDefault="005457AF" w:rsidP="002A490B">
      <w:pPr>
        <w:spacing w:before="120" w:after="120" w:line="240" w:lineRule="auto"/>
        <w:jc w:val="both"/>
        <w:rPr>
          <w:rFonts w:ascii="Arial" w:hAnsi="Arial" w:cs="Arial"/>
          <w:color w:val="000000"/>
          <w:sz w:val="20"/>
          <w:szCs w:val="20"/>
        </w:rPr>
      </w:pPr>
      <w:r>
        <w:rPr>
          <w:noProof/>
          <w:lang w:val="en-US"/>
        </w:rPr>
        <w:pict>
          <v:shape id="Text Box 12" o:spid="_x0000_s1037" type="#_x0000_t202" style="position:absolute;left:0;text-align:left;margin-left:185.4pt;margin-top:4.2pt;width:275.55pt;height:327.8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" strokecolor="white">
            <v:textbox>
              <w:txbxContent>
                <w:p w:rsidR="005457AF" w:rsidRDefault="005457AF" w:rsidP="00EB683B">
                  <w:pPr>
                    <w:spacing w:after="0"/>
                    <w:ind w:left="-90"/>
                    <w:rPr>
                      <w:rFonts w:ascii="Arial" w:hAnsi="Arial" w:cs="Arial"/>
                      <w:b/>
                      <w:bCs/>
                      <w:sz w:val="18"/>
                      <w:szCs w:val="18"/>
                    </w:rPr>
                  </w:pPr>
                  <w:r w:rsidRPr="00C75361">
                    <w:rPr>
                      <w:rFonts w:ascii="Arial" w:hAnsi="Arial" w:cs="Arial"/>
                      <w:b/>
                      <w:bCs/>
                      <w:sz w:val="18"/>
                      <w:szCs w:val="18"/>
                    </w:rPr>
                    <w:t>Table 3. Vegetable seed production in Nepal</w:t>
                  </w:r>
                </w:p>
                <w:tbl>
                  <w:tblPr>
                    <w:tblW w:w="541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tblPr>
                  <w:tblGrid>
                    <w:gridCol w:w="1008"/>
                    <w:gridCol w:w="1350"/>
                    <w:gridCol w:w="1980"/>
                    <w:gridCol w:w="1080"/>
                  </w:tblGrid>
                  <w:tr w:rsidR="005457AF" w:rsidRPr="002C47D7" w:rsidTr="004932E3">
                    <w:trPr>
                      <w:trHeight w:val="584"/>
                    </w:trPr>
                    <w:tc>
                      <w:tcPr>
                        <w:tcW w:w="1008" w:type="dxa"/>
                        <w:tcBorders>
                          <w:top w:val="single" w:sz="8" w:space="0" w:color="FFFFFF"/>
                          <w:bottom w:val="single" w:sz="24" w:space="0" w:color="FFFFFF"/>
                          <w:right w:val="single" w:sz="8" w:space="0" w:color="FFFFFF"/>
                        </w:tcBorders>
                        <w:shd w:val="clear" w:color="auto" w:fill="4BACC6"/>
                        <w:vAlign w:val="center"/>
                      </w:tcPr>
                      <w:p w:rsidR="005457AF" w:rsidRPr="004932E3" w:rsidRDefault="005457AF" w:rsidP="004932E3">
                        <w:pPr>
                          <w:spacing w:before="60" w:after="60" w:line="240" w:lineRule="auto"/>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Year</w:t>
                        </w:r>
                      </w:p>
                    </w:tc>
                    <w:tc>
                      <w:tcPr>
                        <w:tcW w:w="1350"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Government Sector</w:t>
                        </w:r>
                      </w:p>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(mt)</w:t>
                        </w:r>
                      </w:p>
                    </w:tc>
                    <w:tc>
                      <w:tcPr>
                        <w:tcW w:w="1980"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 xml:space="preserve">Private Sector </w:t>
                        </w:r>
                      </w:p>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(mt)</w:t>
                        </w:r>
                      </w:p>
                    </w:tc>
                    <w:tc>
                      <w:tcPr>
                        <w:tcW w:w="1080" w:type="dxa"/>
                        <w:tcBorders>
                          <w:top w:val="single" w:sz="8" w:space="0" w:color="FFFFFF"/>
                          <w:left w:val="single" w:sz="8" w:space="0" w:color="FFFFFF"/>
                          <w:bottom w:val="single" w:sz="24" w:space="0" w:color="FFFFFF"/>
                        </w:tcBorders>
                        <w:shd w:val="clear" w:color="auto" w:fill="4BACC6"/>
                        <w:vAlign w:val="center"/>
                      </w:tcPr>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Domestic Demand*</w:t>
                        </w:r>
                      </w:p>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(mt)</w:t>
                        </w:r>
                      </w:p>
                    </w:tc>
                  </w:tr>
                  <w:tr w:rsidR="005457AF" w:rsidRPr="002C47D7" w:rsidTr="004932E3">
                    <w:trPr>
                      <w:trHeight w:val="136"/>
                    </w:trPr>
                    <w:tc>
                      <w:tcPr>
                        <w:tcW w:w="1008" w:type="dxa"/>
                        <w:tcBorders>
                          <w:top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1974/75</w:t>
                        </w:r>
                      </w:p>
                    </w:tc>
                    <w:tc>
                      <w:tcPr>
                        <w:tcW w:w="135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9</w:t>
                        </w:r>
                      </w:p>
                    </w:tc>
                    <w:tc>
                      <w:tcPr>
                        <w:tcW w:w="198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0</w:t>
                        </w:r>
                      </w:p>
                    </w:tc>
                    <w:tc>
                      <w:tcPr>
                        <w:tcW w:w="1080" w:type="dxa"/>
                        <w:tcBorders>
                          <w:top w:val="single" w:sz="8" w:space="0" w:color="FFFFFF"/>
                          <w:left w:val="single" w:sz="8" w:space="0" w:color="FFFFFF"/>
                          <w:bottom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293</w:t>
                        </w:r>
                      </w:p>
                    </w:tc>
                  </w:tr>
                  <w:tr w:rsidR="005457AF" w:rsidRPr="002C47D7" w:rsidTr="004932E3">
                    <w:trPr>
                      <w:trHeight w:val="248"/>
                    </w:trPr>
                    <w:tc>
                      <w:tcPr>
                        <w:tcW w:w="1008" w:type="dxa"/>
                        <w:shd w:val="clear" w:color="auto" w:fill="D2EAF1"/>
                        <w:vAlign w:val="center"/>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1979/80</w:t>
                        </w:r>
                      </w:p>
                    </w:tc>
                    <w:tc>
                      <w:tcPr>
                        <w:tcW w:w="135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12</w:t>
                        </w:r>
                      </w:p>
                    </w:tc>
                    <w:tc>
                      <w:tcPr>
                        <w:tcW w:w="198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8</w:t>
                        </w:r>
                      </w:p>
                    </w:tc>
                    <w:tc>
                      <w:tcPr>
                        <w:tcW w:w="108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325</w:t>
                        </w:r>
                      </w:p>
                    </w:tc>
                  </w:tr>
                  <w:tr w:rsidR="005457AF" w:rsidRPr="002C47D7" w:rsidTr="004932E3">
                    <w:trPr>
                      <w:trHeight w:val="356"/>
                    </w:trPr>
                    <w:tc>
                      <w:tcPr>
                        <w:tcW w:w="1008" w:type="dxa"/>
                        <w:tcBorders>
                          <w:top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1984/85</w:t>
                        </w:r>
                      </w:p>
                    </w:tc>
                    <w:tc>
                      <w:tcPr>
                        <w:tcW w:w="135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11.8</w:t>
                        </w:r>
                      </w:p>
                    </w:tc>
                    <w:tc>
                      <w:tcPr>
                        <w:tcW w:w="198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21.4</w:t>
                        </w:r>
                      </w:p>
                    </w:tc>
                    <w:tc>
                      <w:tcPr>
                        <w:tcW w:w="1080" w:type="dxa"/>
                        <w:tcBorders>
                          <w:top w:val="single" w:sz="8" w:space="0" w:color="FFFFFF"/>
                          <w:left w:val="single" w:sz="8" w:space="0" w:color="FFFFFF"/>
                          <w:bottom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770</w:t>
                        </w:r>
                      </w:p>
                    </w:tc>
                  </w:tr>
                  <w:tr w:rsidR="005457AF" w:rsidRPr="002C47D7" w:rsidTr="004932E3">
                    <w:trPr>
                      <w:trHeight w:val="248"/>
                    </w:trPr>
                    <w:tc>
                      <w:tcPr>
                        <w:tcW w:w="1008" w:type="dxa"/>
                        <w:shd w:val="clear" w:color="auto" w:fill="D2EAF1"/>
                        <w:vAlign w:val="center"/>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1989/90</w:t>
                        </w:r>
                      </w:p>
                    </w:tc>
                    <w:tc>
                      <w:tcPr>
                        <w:tcW w:w="135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15.3</w:t>
                        </w:r>
                      </w:p>
                    </w:tc>
                    <w:tc>
                      <w:tcPr>
                        <w:tcW w:w="198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189.5</w:t>
                        </w:r>
                      </w:p>
                    </w:tc>
                    <w:tc>
                      <w:tcPr>
                        <w:tcW w:w="108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775</w:t>
                        </w:r>
                      </w:p>
                    </w:tc>
                  </w:tr>
                  <w:tr w:rsidR="005457AF" w:rsidRPr="002C47D7" w:rsidTr="004932E3">
                    <w:trPr>
                      <w:trHeight w:val="158"/>
                    </w:trPr>
                    <w:tc>
                      <w:tcPr>
                        <w:tcW w:w="1008" w:type="dxa"/>
                        <w:tcBorders>
                          <w:top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1991/92</w:t>
                        </w:r>
                      </w:p>
                    </w:tc>
                    <w:tc>
                      <w:tcPr>
                        <w:tcW w:w="135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15.6</w:t>
                        </w:r>
                      </w:p>
                    </w:tc>
                    <w:tc>
                      <w:tcPr>
                        <w:tcW w:w="198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165.6</w:t>
                        </w:r>
                      </w:p>
                    </w:tc>
                    <w:tc>
                      <w:tcPr>
                        <w:tcW w:w="1080" w:type="dxa"/>
                        <w:tcBorders>
                          <w:top w:val="single" w:sz="8" w:space="0" w:color="FFFFFF"/>
                          <w:left w:val="single" w:sz="8" w:space="0" w:color="FFFFFF"/>
                          <w:bottom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777</w:t>
                        </w:r>
                      </w:p>
                    </w:tc>
                  </w:tr>
                  <w:tr w:rsidR="005457AF" w:rsidRPr="002C47D7" w:rsidTr="004932E3">
                    <w:trPr>
                      <w:trHeight w:val="61"/>
                    </w:trPr>
                    <w:tc>
                      <w:tcPr>
                        <w:tcW w:w="1008" w:type="dxa"/>
                        <w:shd w:val="clear" w:color="auto" w:fill="D2EAF1"/>
                        <w:vAlign w:val="center"/>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1996/97</w:t>
                        </w:r>
                      </w:p>
                    </w:tc>
                    <w:tc>
                      <w:tcPr>
                        <w:tcW w:w="135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19</w:t>
                        </w:r>
                      </w:p>
                    </w:tc>
                    <w:tc>
                      <w:tcPr>
                        <w:tcW w:w="198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400</w:t>
                        </w:r>
                      </w:p>
                    </w:tc>
                    <w:tc>
                      <w:tcPr>
                        <w:tcW w:w="108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1,168</w:t>
                        </w:r>
                      </w:p>
                    </w:tc>
                  </w:tr>
                  <w:tr w:rsidR="005457AF" w:rsidRPr="002C47D7" w:rsidTr="004932E3">
                    <w:trPr>
                      <w:trHeight w:val="104"/>
                    </w:trPr>
                    <w:tc>
                      <w:tcPr>
                        <w:tcW w:w="1008" w:type="dxa"/>
                        <w:tcBorders>
                          <w:top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2001/02</w:t>
                        </w:r>
                      </w:p>
                    </w:tc>
                    <w:tc>
                      <w:tcPr>
                        <w:tcW w:w="135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14</w:t>
                        </w:r>
                      </w:p>
                    </w:tc>
                    <w:tc>
                      <w:tcPr>
                        <w:tcW w:w="198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715</w:t>
                        </w:r>
                      </w:p>
                    </w:tc>
                    <w:tc>
                      <w:tcPr>
                        <w:tcW w:w="1080" w:type="dxa"/>
                        <w:tcBorders>
                          <w:top w:val="single" w:sz="8" w:space="0" w:color="FFFFFF"/>
                          <w:left w:val="single" w:sz="8" w:space="0" w:color="FFFFFF"/>
                          <w:bottom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1,390</w:t>
                        </w:r>
                      </w:p>
                    </w:tc>
                  </w:tr>
                  <w:tr w:rsidR="005457AF" w:rsidRPr="002C47D7" w:rsidTr="004932E3">
                    <w:trPr>
                      <w:trHeight w:val="203"/>
                    </w:trPr>
                    <w:tc>
                      <w:tcPr>
                        <w:tcW w:w="1008" w:type="dxa"/>
                        <w:shd w:val="clear" w:color="auto" w:fill="D2EAF1"/>
                        <w:vAlign w:val="center"/>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2002/03</w:t>
                        </w:r>
                      </w:p>
                    </w:tc>
                    <w:tc>
                      <w:tcPr>
                        <w:tcW w:w="135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14</w:t>
                        </w:r>
                      </w:p>
                    </w:tc>
                    <w:tc>
                      <w:tcPr>
                        <w:tcW w:w="198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679.6</w:t>
                        </w:r>
                      </w:p>
                    </w:tc>
                    <w:tc>
                      <w:tcPr>
                        <w:tcW w:w="108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1,444</w:t>
                        </w:r>
                      </w:p>
                    </w:tc>
                  </w:tr>
                  <w:tr w:rsidR="005457AF" w:rsidRPr="002C47D7" w:rsidTr="004932E3">
                    <w:trPr>
                      <w:trHeight w:val="131"/>
                    </w:trPr>
                    <w:tc>
                      <w:tcPr>
                        <w:tcW w:w="1008" w:type="dxa"/>
                        <w:tcBorders>
                          <w:top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2004/05</w:t>
                        </w:r>
                      </w:p>
                    </w:tc>
                    <w:tc>
                      <w:tcPr>
                        <w:tcW w:w="135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10.6</w:t>
                        </w:r>
                      </w:p>
                    </w:tc>
                    <w:tc>
                      <w:tcPr>
                        <w:tcW w:w="198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810</w:t>
                        </w:r>
                      </w:p>
                    </w:tc>
                    <w:tc>
                      <w:tcPr>
                        <w:tcW w:w="1080" w:type="dxa"/>
                        <w:tcBorders>
                          <w:top w:val="single" w:sz="8" w:space="0" w:color="FFFFFF"/>
                          <w:left w:val="single" w:sz="8" w:space="0" w:color="FFFFFF"/>
                          <w:bottom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1,507</w:t>
                        </w:r>
                      </w:p>
                    </w:tc>
                  </w:tr>
                  <w:tr w:rsidR="005457AF" w:rsidRPr="002C47D7" w:rsidTr="004932E3">
                    <w:trPr>
                      <w:trHeight w:val="61"/>
                    </w:trPr>
                    <w:tc>
                      <w:tcPr>
                        <w:tcW w:w="1008" w:type="dxa"/>
                        <w:shd w:val="clear" w:color="auto" w:fill="D2EAF1"/>
                        <w:vAlign w:val="center"/>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2005/06</w:t>
                        </w:r>
                      </w:p>
                    </w:tc>
                    <w:tc>
                      <w:tcPr>
                        <w:tcW w:w="135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6.8</w:t>
                        </w:r>
                      </w:p>
                    </w:tc>
                    <w:tc>
                      <w:tcPr>
                        <w:tcW w:w="198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830</w:t>
                        </w:r>
                      </w:p>
                    </w:tc>
                    <w:tc>
                      <w:tcPr>
                        <w:tcW w:w="108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1,569</w:t>
                        </w:r>
                      </w:p>
                    </w:tc>
                  </w:tr>
                  <w:tr w:rsidR="005457AF" w:rsidRPr="002C47D7" w:rsidTr="004932E3">
                    <w:trPr>
                      <w:trHeight w:val="61"/>
                    </w:trPr>
                    <w:tc>
                      <w:tcPr>
                        <w:tcW w:w="1008" w:type="dxa"/>
                        <w:tcBorders>
                          <w:top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2006/07</w:t>
                        </w:r>
                      </w:p>
                    </w:tc>
                    <w:tc>
                      <w:tcPr>
                        <w:tcW w:w="135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5.8</w:t>
                        </w:r>
                      </w:p>
                    </w:tc>
                    <w:tc>
                      <w:tcPr>
                        <w:tcW w:w="198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835</w:t>
                        </w:r>
                      </w:p>
                    </w:tc>
                    <w:tc>
                      <w:tcPr>
                        <w:tcW w:w="1080" w:type="dxa"/>
                        <w:tcBorders>
                          <w:top w:val="single" w:sz="8" w:space="0" w:color="FFFFFF"/>
                          <w:left w:val="single" w:sz="8" w:space="0" w:color="FFFFFF"/>
                          <w:bottom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1,705</w:t>
                        </w:r>
                      </w:p>
                    </w:tc>
                  </w:tr>
                  <w:tr w:rsidR="005457AF" w:rsidRPr="002C47D7" w:rsidTr="004932E3">
                    <w:trPr>
                      <w:trHeight w:val="86"/>
                    </w:trPr>
                    <w:tc>
                      <w:tcPr>
                        <w:tcW w:w="1008" w:type="dxa"/>
                        <w:shd w:val="clear" w:color="auto" w:fill="D2EAF1"/>
                        <w:vAlign w:val="center"/>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2007/08</w:t>
                        </w:r>
                      </w:p>
                    </w:tc>
                    <w:tc>
                      <w:tcPr>
                        <w:tcW w:w="135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6.8</w:t>
                        </w:r>
                      </w:p>
                    </w:tc>
                    <w:tc>
                      <w:tcPr>
                        <w:tcW w:w="198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900</w:t>
                        </w:r>
                      </w:p>
                    </w:tc>
                    <w:tc>
                      <w:tcPr>
                        <w:tcW w:w="1080" w:type="dxa"/>
                        <w:shd w:val="clear" w:color="auto" w:fill="D2EAF1"/>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1,780</w:t>
                        </w:r>
                      </w:p>
                    </w:tc>
                  </w:tr>
                  <w:tr w:rsidR="005457AF" w:rsidRPr="002C47D7" w:rsidTr="004932E3">
                    <w:trPr>
                      <w:trHeight w:val="86"/>
                    </w:trPr>
                    <w:tc>
                      <w:tcPr>
                        <w:tcW w:w="1008" w:type="dxa"/>
                        <w:tcBorders>
                          <w:top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2008/09</w:t>
                        </w:r>
                      </w:p>
                    </w:tc>
                    <w:tc>
                      <w:tcPr>
                        <w:tcW w:w="135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7.3</w:t>
                        </w:r>
                      </w:p>
                    </w:tc>
                    <w:tc>
                      <w:tcPr>
                        <w:tcW w:w="198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950</w:t>
                        </w:r>
                      </w:p>
                    </w:tc>
                    <w:tc>
                      <w:tcPr>
                        <w:tcW w:w="1080" w:type="dxa"/>
                        <w:tcBorders>
                          <w:top w:val="single" w:sz="8" w:space="0" w:color="FFFFFF"/>
                          <w:left w:val="single" w:sz="8" w:space="0" w:color="FFFFFF"/>
                          <w:bottom w:val="single" w:sz="8" w:space="0" w:color="FFFFFF"/>
                        </w:tcBorders>
                        <w:shd w:val="clear" w:color="auto" w:fill="A5D5E2"/>
                        <w:vAlign w:val="center"/>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1,932</w:t>
                        </w:r>
                      </w:p>
                    </w:tc>
                  </w:tr>
                  <w:tr w:rsidR="005457AF" w:rsidRPr="002C47D7" w:rsidTr="004932E3">
                    <w:trPr>
                      <w:trHeight w:val="86"/>
                    </w:trPr>
                    <w:tc>
                      <w:tcPr>
                        <w:tcW w:w="5418" w:type="dxa"/>
                        <w:gridSpan w:val="4"/>
                        <w:tcBorders>
                          <w:bottom w:val="single" w:sz="8" w:space="0" w:color="FFFFFF"/>
                        </w:tcBorders>
                        <w:shd w:val="clear" w:color="auto" w:fill="D2EAF1"/>
                        <w:vAlign w:val="center"/>
                      </w:tcPr>
                      <w:p w:rsidR="005457AF" w:rsidRPr="004932E3" w:rsidRDefault="005457AF" w:rsidP="004932E3">
                        <w:pPr>
                          <w:spacing w:before="60" w:after="60" w:line="240" w:lineRule="auto"/>
                          <w:textAlignment w:val="center"/>
                          <w:rPr>
                            <w:rFonts w:ascii="Arial" w:hAnsi="Arial" w:cs="Arial"/>
                            <w:i/>
                            <w:iCs/>
                            <w:color w:val="000000"/>
                            <w:kern w:val="24"/>
                            <w:sz w:val="16"/>
                            <w:szCs w:val="16"/>
                            <w:lang w:val="en-US" w:bidi="ne-NP"/>
                          </w:rPr>
                        </w:pPr>
                        <w:r w:rsidRPr="004932E3">
                          <w:rPr>
                            <w:rFonts w:ascii="Arial" w:hAnsi="Arial" w:cs="Arial"/>
                            <w:i/>
                            <w:iCs/>
                            <w:color w:val="000000"/>
                            <w:kern w:val="24"/>
                            <w:sz w:val="16"/>
                            <w:szCs w:val="16"/>
                            <w:lang w:val="en-US" w:bidi="ne-NP"/>
                          </w:rPr>
                          <w:t>Source: VDD/ DoA</w:t>
                        </w:r>
                      </w:p>
                      <w:p w:rsidR="005457AF" w:rsidRPr="004932E3" w:rsidRDefault="005457AF" w:rsidP="004932E3">
                        <w:pPr>
                          <w:spacing w:before="60" w:after="60" w:line="240" w:lineRule="auto"/>
                          <w:textAlignment w:val="center"/>
                          <w:rPr>
                            <w:rFonts w:ascii="Arial" w:hAnsi="Arial" w:cs="Arial"/>
                            <w:i/>
                            <w:iCs/>
                            <w:color w:val="000000"/>
                            <w:kern w:val="24"/>
                            <w:sz w:val="16"/>
                            <w:szCs w:val="16"/>
                            <w:lang w:val="en-US" w:bidi="ne-NP"/>
                          </w:rPr>
                        </w:pPr>
                        <w:r w:rsidRPr="004932E3">
                          <w:rPr>
                            <w:rFonts w:ascii="Arial" w:hAnsi="Arial" w:cs="Arial"/>
                            <w:i/>
                            <w:iCs/>
                            <w:color w:val="000000"/>
                            <w:kern w:val="24"/>
                            <w:sz w:val="16"/>
                            <w:szCs w:val="16"/>
                            <w:lang w:val="en-US" w:bidi="ne-NP"/>
                          </w:rPr>
                          <w:t>* includes demand for source also, most of the production of government sector in recent years is the source seed production.</w:t>
                        </w:r>
                      </w:p>
                    </w:tc>
                  </w:tr>
                </w:tbl>
                <w:p w:rsidR="005457AF" w:rsidRDefault="005457AF"/>
              </w:txbxContent>
            </v:textbox>
            <w10:wrap type="square"/>
          </v:shape>
        </w:pict>
      </w:r>
      <w:r w:rsidRPr="008025F5">
        <w:rPr>
          <w:rFonts w:ascii="Arial" w:hAnsi="Arial" w:cs="Arial"/>
          <w:color w:val="000000"/>
          <w:sz w:val="20"/>
          <w:szCs w:val="20"/>
        </w:rPr>
        <w:t xml:space="preserve">External assistance during the 1980s is considered to be instrumental in the development of the seeds sector in Nepal. A Swiss-funded project with FAO technical assistance, named “Fresh Vegetable and Vegetables Seed Production Project” was launched in 1981 in association with the then Vegetable Development Division of the DoA, which started focussed intervention into vegetable seed sector. The project lasted till 1996, and provided inputs on introduction, improvement, recommendation and release of commercial varieties of vegetable seeds. Other projects also followed suit and are credited to have made important contributions in developing physical infrastructures and human resources for the vegetable seeds sector.  Some of the terminated projects such as KOSEVEG an ODA/ UK funded project), VFC Rapti, MARD (an USAID funded project); and some of the recent projects such as Li-Bird, CBED/ CECI, CEAPRED/ DANIDA,CEAPRED/ SDC and SSSP - a DFID funded seed sector project active during early 1990s to early 2000s have worked towards commercialisation of vegetable seed sector. </w:t>
      </w:r>
    </w:p>
    <w:p w:rsidR="005457AF" w:rsidRPr="008025F5" w:rsidRDefault="005457AF" w:rsidP="002A490B">
      <w:pPr>
        <w:pStyle w:val="Heading2"/>
        <w:spacing w:before="120" w:after="120" w:line="240" w:lineRule="auto"/>
        <w:rPr>
          <w:rFonts w:ascii="Arial" w:hAnsi="Arial" w:cs="Arial"/>
          <w:color w:val="000000"/>
          <w:sz w:val="24"/>
          <w:szCs w:val="24"/>
        </w:rPr>
      </w:pPr>
      <w:bookmarkStart w:id="15" w:name="_Toc301430020"/>
      <w:r w:rsidRPr="008025F5">
        <w:rPr>
          <w:rFonts w:ascii="Arial" w:hAnsi="Arial" w:cs="Arial"/>
          <w:i w:val="0"/>
          <w:iCs w:val="0"/>
          <w:color w:val="000000"/>
          <w:sz w:val="24"/>
          <w:szCs w:val="24"/>
        </w:rPr>
        <w:t>3.1. MARKET TREND: VEGETABLE SEEDS</w:t>
      </w:r>
      <w:bookmarkEnd w:id="15"/>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As commercial vegetable farming grew, the demand for the vegetable seeds started growing rapidly as the importance of quality seed (in commercial farming) started to be recognised. The demand for vegetable seed started increasing as a result of increasing demand for the fresh vegetables by the house hold consumers as well as by the agro-processing industries. Till mid 1990s the domestic demand for the vegetable seeds hovered around 770-850 mt per year, which reached around 1,168 mt in the year 1996/97. At the start of the 21st century the annual domestic demand for vegetable seed reached around 1,444 mt, but again witnessed a growth of around 33% to reach 1,932 mt by the year 2008/9. </w:t>
      </w:r>
    </w:p>
    <w:p w:rsidR="005457AF" w:rsidRPr="008025F5" w:rsidRDefault="005457AF" w:rsidP="002A490B">
      <w:pPr>
        <w:spacing w:before="120" w:after="120" w:line="240" w:lineRule="auto"/>
        <w:jc w:val="both"/>
        <w:rPr>
          <w:rFonts w:ascii="Arial" w:hAnsi="Arial" w:cs="Arial"/>
          <w:color w:val="000000"/>
          <w:sz w:val="20"/>
          <w:szCs w:val="20"/>
        </w:rPr>
      </w:pPr>
      <w:r>
        <w:rPr>
          <w:noProof/>
          <w:lang w:val="en-US"/>
        </w:rPr>
        <w:pict>
          <v:shape id="Text Box 968" o:spid="_x0000_s1038" type="#_x0000_t202" style="position:absolute;left:0;text-align:left;margin-left:191.25pt;margin-top:-31.85pt;width:263.8pt;height:365.1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" strokecolor="white">
            <v:textbox>
              <w:txbxContent>
                <w:p w:rsidR="005457AF" w:rsidRDefault="005457AF" w:rsidP="00EB683B">
                  <w:pPr>
                    <w:spacing w:after="0"/>
                    <w:ind w:left="-90"/>
                    <w:rPr>
                      <w:rFonts w:ascii="Arial" w:hAnsi="Arial" w:cs="Arial"/>
                      <w:b/>
                      <w:bCs/>
                      <w:sz w:val="18"/>
                      <w:szCs w:val="18"/>
                    </w:rPr>
                  </w:pPr>
                  <w:r w:rsidRPr="00C75361">
                    <w:rPr>
                      <w:rFonts w:ascii="Arial" w:hAnsi="Arial" w:cs="Arial"/>
                      <w:b/>
                      <w:bCs/>
                      <w:sz w:val="18"/>
                      <w:szCs w:val="18"/>
                    </w:rPr>
                    <w:t xml:space="preserve">Table 4. Estimated </w:t>
                  </w:r>
                  <w:r>
                    <w:rPr>
                      <w:rFonts w:ascii="Arial" w:hAnsi="Arial" w:cs="Arial"/>
                      <w:b/>
                      <w:bCs/>
                      <w:sz w:val="18"/>
                      <w:szCs w:val="18"/>
                    </w:rPr>
                    <w:t xml:space="preserve">improved seed requirement for 10 </w:t>
                  </w:r>
                  <w:r w:rsidRPr="00C75361">
                    <w:rPr>
                      <w:rFonts w:ascii="Arial" w:hAnsi="Arial" w:cs="Arial"/>
                      <w:b/>
                      <w:bCs/>
                      <w:sz w:val="18"/>
                      <w:szCs w:val="18"/>
                    </w:rPr>
                    <w:t>vegetable</w:t>
                  </w:r>
                  <w:r>
                    <w:rPr>
                      <w:rFonts w:ascii="Arial" w:hAnsi="Arial" w:cs="Arial"/>
                      <w:b/>
                      <w:bCs/>
                      <w:sz w:val="18"/>
                      <w:szCs w:val="18"/>
                    </w:rPr>
                    <w:t>s</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20"/>
                  </w:tblPr>
                  <w:tblGrid>
                    <w:gridCol w:w="1585"/>
                    <w:gridCol w:w="1583"/>
                    <w:gridCol w:w="2020"/>
                  </w:tblGrid>
                  <w:tr w:rsidR="005457AF" w:rsidRPr="00F43213" w:rsidTr="004932E3">
                    <w:tc>
                      <w:tcPr>
                        <w:tcW w:w="1585" w:type="dxa"/>
                        <w:tcBorders>
                          <w:top w:val="single" w:sz="8" w:space="0" w:color="FFFFFF"/>
                          <w:bottom w:val="single" w:sz="24" w:space="0" w:color="FFFFFF"/>
                          <w:right w:val="single" w:sz="8" w:space="0" w:color="FFFFFF"/>
                        </w:tcBorders>
                        <w:shd w:val="clear" w:color="auto" w:fill="4BACC6"/>
                      </w:tcPr>
                      <w:p w:rsidR="005457AF" w:rsidRPr="004932E3" w:rsidRDefault="005457AF" w:rsidP="004932E3">
                        <w:pPr>
                          <w:spacing w:before="60" w:after="60"/>
                          <w:rPr>
                            <w:rFonts w:ascii="Arial" w:hAnsi="Arial" w:cs="Arial"/>
                            <w:b/>
                            <w:bCs/>
                            <w:sz w:val="18"/>
                            <w:szCs w:val="18"/>
                          </w:rPr>
                        </w:pPr>
                        <w:r w:rsidRPr="004932E3">
                          <w:rPr>
                            <w:rFonts w:ascii="Arial" w:hAnsi="Arial" w:cs="Arial"/>
                            <w:b/>
                            <w:bCs/>
                            <w:sz w:val="18"/>
                            <w:szCs w:val="18"/>
                          </w:rPr>
                          <w:t>Vegetable Variety</w:t>
                        </w:r>
                      </w:p>
                    </w:tc>
                    <w:tc>
                      <w:tcPr>
                        <w:tcW w:w="1583" w:type="dxa"/>
                        <w:tcBorders>
                          <w:top w:val="single" w:sz="8" w:space="0" w:color="FFFFFF"/>
                          <w:left w:val="single" w:sz="8" w:space="0" w:color="FFFFFF"/>
                          <w:bottom w:val="single" w:sz="24" w:space="0" w:color="FFFFFF"/>
                          <w:right w:val="single" w:sz="8" w:space="0" w:color="FFFFFF"/>
                        </w:tcBorders>
                        <w:shd w:val="clear" w:color="auto" w:fill="4BACC6"/>
                      </w:tcPr>
                      <w:p w:rsidR="005457AF" w:rsidRPr="004932E3" w:rsidRDefault="005457AF" w:rsidP="004932E3">
                        <w:pPr>
                          <w:spacing w:before="60" w:after="60"/>
                          <w:jc w:val="center"/>
                          <w:rPr>
                            <w:rFonts w:ascii="Arial" w:hAnsi="Arial" w:cs="Arial"/>
                            <w:b/>
                            <w:bCs/>
                            <w:sz w:val="18"/>
                            <w:szCs w:val="18"/>
                          </w:rPr>
                        </w:pPr>
                        <w:r w:rsidRPr="004932E3">
                          <w:rPr>
                            <w:rFonts w:ascii="Arial" w:hAnsi="Arial" w:cs="Arial"/>
                            <w:b/>
                            <w:bCs/>
                            <w:sz w:val="18"/>
                            <w:szCs w:val="18"/>
                          </w:rPr>
                          <w:t>Cultivation Area (hectares)</w:t>
                        </w:r>
                      </w:p>
                    </w:tc>
                    <w:tc>
                      <w:tcPr>
                        <w:tcW w:w="2020" w:type="dxa"/>
                        <w:tcBorders>
                          <w:top w:val="single" w:sz="8" w:space="0" w:color="FFFFFF"/>
                          <w:left w:val="single" w:sz="8" w:space="0" w:color="FFFFFF"/>
                          <w:bottom w:val="single" w:sz="24" w:space="0" w:color="FFFFFF"/>
                        </w:tcBorders>
                        <w:shd w:val="clear" w:color="auto" w:fill="4BACC6"/>
                      </w:tcPr>
                      <w:p w:rsidR="005457AF" w:rsidRPr="004932E3" w:rsidRDefault="005457AF" w:rsidP="004932E3">
                        <w:pPr>
                          <w:spacing w:before="60" w:after="60"/>
                          <w:jc w:val="center"/>
                          <w:rPr>
                            <w:rFonts w:ascii="Arial" w:hAnsi="Arial" w:cs="Arial"/>
                            <w:b/>
                            <w:bCs/>
                            <w:sz w:val="18"/>
                            <w:szCs w:val="18"/>
                          </w:rPr>
                        </w:pPr>
                        <w:r w:rsidRPr="004932E3">
                          <w:rPr>
                            <w:rFonts w:ascii="Arial" w:hAnsi="Arial" w:cs="Arial"/>
                            <w:b/>
                            <w:bCs/>
                            <w:sz w:val="18"/>
                            <w:szCs w:val="18"/>
                          </w:rPr>
                          <w:t>Estimated seed requirement (mt)</w:t>
                        </w:r>
                      </w:p>
                    </w:tc>
                  </w:tr>
                  <w:tr w:rsidR="005457AF" w:rsidRPr="00F43213" w:rsidTr="004932E3">
                    <w:tc>
                      <w:tcPr>
                        <w:tcW w:w="1585"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rPr>
                            <w:rFonts w:ascii="Arial" w:hAnsi="Arial" w:cs="Arial"/>
                            <w:sz w:val="18"/>
                            <w:szCs w:val="18"/>
                          </w:rPr>
                        </w:pPr>
                        <w:r w:rsidRPr="004932E3">
                          <w:rPr>
                            <w:rFonts w:ascii="Arial" w:hAnsi="Arial" w:cs="Arial"/>
                            <w:sz w:val="18"/>
                            <w:szCs w:val="18"/>
                          </w:rPr>
                          <w:t>Peas</w:t>
                        </w:r>
                      </w:p>
                    </w:tc>
                    <w:tc>
                      <w:tcPr>
                        <w:tcW w:w="1583"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6,920.7</w:t>
                        </w:r>
                      </w:p>
                    </w:tc>
                    <w:tc>
                      <w:tcPr>
                        <w:tcW w:w="202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553.7</w:t>
                        </w:r>
                      </w:p>
                    </w:tc>
                  </w:tr>
                  <w:tr w:rsidR="005457AF" w:rsidRPr="00F43213" w:rsidTr="004932E3">
                    <w:tc>
                      <w:tcPr>
                        <w:tcW w:w="1585" w:type="dxa"/>
                        <w:shd w:val="clear" w:color="auto" w:fill="D2EAF1"/>
                      </w:tcPr>
                      <w:p w:rsidR="005457AF" w:rsidRPr="004932E3" w:rsidRDefault="005457AF" w:rsidP="004932E3">
                        <w:pPr>
                          <w:spacing w:before="60" w:after="60"/>
                          <w:rPr>
                            <w:rFonts w:ascii="Arial" w:hAnsi="Arial" w:cs="Arial"/>
                            <w:sz w:val="18"/>
                            <w:szCs w:val="18"/>
                          </w:rPr>
                        </w:pPr>
                        <w:r w:rsidRPr="004932E3">
                          <w:rPr>
                            <w:rFonts w:ascii="Arial" w:hAnsi="Arial" w:cs="Arial"/>
                            <w:sz w:val="18"/>
                            <w:szCs w:val="18"/>
                          </w:rPr>
                          <w:t>French Beans*</w:t>
                        </w:r>
                      </w:p>
                    </w:tc>
                    <w:tc>
                      <w:tcPr>
                        <w:tcW w:w="1583" w:type="dxa"/>
                        <w:shd w:val="clear" w:color="auto" w:fill="D2EAF1"/>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8,472.1</w:t>
                        </w:r>
                      </w:p>
                    </w:tc>
                    <w:tc>
                      <w:tcPr>
                        <w:tcW w:w="2020" w:type="dxa"/>
                        <w:shd w:val="clear" w:color="auto" w:fill="D2EAF1"/>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404.5</w:t>
                        </w:r>
                      </w:p>
                    </w:tc>
                  </w:tr>
                  <w:tr w:rsidR="005457AF" w:rsidRPr="00F43213" w:rsidTr="004932E3">
                    <w:tc>
                      <w:tcPr>
                        <w:tcW w:w="1585"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rPr>
                            <w:rFonts w:ascii="Arial" w:hAnsi="Arial" w:cs="Arial"/>
                            <w:sz w:val="18"/>
                            <w:szCs w:val="18"/>
                          </w:rPr>
                        </w:pPr>
                        <w:r w:rsidRPr="004932E3">
                          <w:rPr>
                            <w:rFonts w:ascii="Arial" w:hAnsi="Arial" w:cs="Arial"/>
                            <w:sz w:val="18"/>
                            <w:szCs w:val="18"/>
                          </w:rPr>
                          <w:t>Onion</w:t>
                        </w:r>
                      </w:p>
                    </w:tc>
                    <w:tc>
                      <w:tcPr>
                        <w:tcW w:w="1583"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18,659.5</w:t>
                        </w:r>
                      </w:p>
                    </w:tc>
                    <w:tc>
                      <w:tcPr>
                        <w:tcW w:w="202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223.9</w:t>
                        </w:r>
                      </w:p>
                    </w:tc>
                  </w:tr>
                  <w:tr w:rsidR="005457AF" w:rsidRPr="00F43213" w:rsidTr="004932E3">
                    <w:tc>
                      <w:tcPr>
                        <w:tcW w:w="1585" w:type="dxa"/>
                        <w:shd w:val="clear" w:color="auto" w:fill="D2EAF1"/>
                      </w:tcPr>
                      <w:p w:rsidR="005457AF" w:rsidRPr="004932E3" w:rsidRDefault="005457AF" w:rsidP="004932E3">
                        <w:pPr>
                          <w:spacing w:before="60" w:after="60"/>
                          <w:rPr>
                            <w:rFonts w:ascii="Arial" w:hAnsi="Arial" w:cs="Arial"/>
                            <w:sz w:val="18"/>
                            <w:szCs w:val="18"/>
                          </w:rPr>
                        </w:pPr>
                        <w:r w:rsidRPr="004932E3">
                          <w:rPr>
                            <w:rFonts w:ascii="Arial" w:hAnsi="Arial" w:cs="Arial"/>
                            <w:sz w:val="18"/>
                            <w:szCs w:val="18"/>
                          </w:rPr>
                          <w:t>Radish</w:t>
                        </w:r>
                      </w:p>
                    </w:tc>
                    <w:tc>
                      <w:tcPr>
                        <w:tcW w:w="1583" w:type="dxa"/>
                        <w:shd w:val="clear" w:color="auto" w:fill="D2EAF1"/>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18,117.5</w:t>
                        </w:r>
                      </w:p>
                    </w:tc>
                    <w:tc>
                      <w:tcPr>
                        <w:tcW w:w="2020" w:type="dxa"/>
                        <w:shd w:val="clear" w:color="auto" w:fill="D2EAF1"/>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181.2</w:t>
                        </w:r>
                      </w:p>
                    </w:tc>
                  </w:tr>
                  <w:tr w:rsidR="005457AF" w:rsidRPr="00F43213" w:rsidTr="004932E3">
                    <w:tc>
                      <w:tcPr>
                        <w:tcW w:w="1585"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rPr>
                            <w:rFonts w:ascii="Arial" w:hAnsi="Arial" w:cs="Arial"/>
                            <w:sz w:val="18"/>
                            <w:szCs w:val="18"/>
                          </w:rPr>
                        </w:pPr>
                        <w:r w:rsidRPr="004932E3">
                          <w:rPr>
                            <w:rFonts w:ascii="Arial" w:hAnsi="Arial" w:cs="Arial"/>
                            <w:sz w:val="18"/>
                            <w:szCs w:val="18"/>
                          </w:rPr>
                          <w:t>Okra</w:t>
                        </w:r>
                      </w:p>
                    </w:tc>
                    <w:tc>
                      <w:tcPr>
                        <w:tcW w:w="1583"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8,990.4</w:t>
                        </w:r>
                      </w:p>
                    </w:tc>
                    <w:tc>
                      <w:tcPr>
                        <w:tcW w:w="202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107.9</w:t>
                        </w:r>
                      </w:p>
                    </w:tc>
                  </w:tr>
                  <w:tr w:rsidR="005457AF" w:rsidRPr="00F43213" w:rsidTr="004932E3">
                    <w:tc>
                      <w:tcPr>
                        <w:tcW w:w="1585" w:type="dxa"/>
                        <w:shd w:val="clear" w:color="auto" w:fill="D2EAF1"/>
                      </w:tcPr>
                      <w:p w:rsidR="005457AF" w:rsidRPr="004932E3" w:rsidRDefault="005457AF" w:rsidP="004932E3">
                        <w:pPr>
                          <w:spacing w:before="60" w:after="60"/>
                          <w:rPr>
                            <w:rFonts w:ascii="Arial" w:hAnsi="Arial" w:cs="Arial"/>
                            <w:sz w:val="18"/>
                            <w:szCs w:val="18"/>
                          </w:rPr>
                        </w:pPr>
                        <w:r w:rsidRPr="004932E3">
                          <w:rPr>
                            <w:rFonts w:ascii="Arial" w:hAnsi="Arial" w:cs="Arial"/>
                            <w:sz w:val="18"/>
                            <w:szCs w:val="18"/>
                          </w:rPr>
                          <w:t>Broad Mustard Leaf</w:t>
                        </w:r>
                      </w:p>
                    </w:tc>
                    <w:tc>
                      <w:tcPr>
                        <w:tcW w:w="1583" w:type="dxa"/>
                        <w:shd w:val="clear" w:color="auto" w:fill="D2EAF1"/>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11,633.0</w:t>
                        </w:r>
                      </w:p>
                    </w:tc>
                    <w:tc>
                      <w:tcPr>
                        <w:tcW w:w="2020" w:type="dxa"/>
                        <w:shd w:val="clear" w:color="auto" w:fill="D2EAF1"/>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69.8</w:t>
                        </w:r>
                      </w:p>
                    </w:tc>
                  </w:tr>
                  <w:tr w:rsidR="005457AF" w:rsidRPr="00F43213" w:rsidTr="004932E3">
                    <w:tc>
                      <w:tcPr>
                        <w:tcW w:w="1585"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rPr>
                            <w:rFonts w:ascii="Arial" w:hAnsi="Arial" w:cs="Arial"/>
                            <w:sz w:val="18"/>
                            <w:szCs w:val="18"/>
                          </w:rPr>
                        </w:pPr>
                        <w:r w:rsidRPr="004932E3">
                          <w:rPr>
                            <w:rFonts w:ascii="Arial" w:hAnsi="Arial" w:cs="Arial"/>
                            <w:sz w:val="18"/>
                            <w:szCs w:val="18"/>
                          </w:rPr>
                          <w:t>Asparagus Beans</w:t>
                        </w:r>
                      </w:p>
                    </w:tc>
                    <w:tc>
                      <w:tcPr>
                        <w:tcW w:w="1583"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jc w:val="center"/>
                          <w:rPr>
                            <w:rFonts w:cs="Calibri"/>
                            <w:color w:val="000000"/>
                            <w:sz w:val="24"/>
                            <w:szCs w:val="24"/>
                          </w:rPr>
                        </w:pPr>
                        <w:r w:rsidRPr="004932E3">
                          <w:rPr>
                            <w:rFonts w:ascii="Arial" w:hAnsi="Arial" w:cs="Arial"/>
                            <w:sz w:val="18"/>
                            <w:szCs w:val="18"/>
                          </w:rPr>
                          <w:t>12,296.8</w:t>
                        </w:r>
                      </w:p>
                    </w:tc>
                    <w:tc>
                      <w:tcPr>
                        <w:tcW w:w="202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66.9</w:t>
                        </w:r>
                      </w:p>
                    </w:tc>
                  </w:tr>
                  <w:tr w:rsidR="005457AF" w:rsidRPr="00F43213" w:rsidTr="004932E3">
                    <w:tc>
                      <w:tcPr>
                        <w:tcW w:w="1585" w:type="dxa"/>
                        <w:shd w:val="clear" w:color="auto" w:fill="D2EAF1"/>
                      </w:tcPr>
                      <w:p w:rsidR="005457AF" w:rsidRPr="004932E3" w:rsidRDefault="005457AF" w:rsidP="004932E3">
                        <w:pPr>
                          <w:spacing w:before="60" w:after="60"/>
                          <w:rPr>
                            <w:rFonts w:ascii="Arial" w:hAnsi="Arial" w:cs="Arial"/>
                            <w:sz w:val="18"/>
                            <w:szCs w:val="18"/>
                          </w:rPr>
                        </w:pPr>
                        <w:r w:rsidRPr="004932E3">
                          <w:rPr>
                            <w:rFonts w:ascii="Arial" w:hAnsi="Arial" w:cs="Arial"/>
                            <w:sz w:val="18"/>
                            <w:szCs w:val="18"/>
                          </w:rPr>
                          <w:t>Pumpkin</w:t>
                        </w:r>
                      </w:p>
                    </w:tc>
                    <w:tc>
                      <w:tcPr>
                        <w:tcW w:w="1583" w:type="dxa"/>
                        <w:shd w:val="clear" w:color="auto" w:fill="D2EAF1"/>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6,519.0</w:t>
                        </w:r>
                      </w:p>
                    </w:tc>
                    <w:tc>
                      <w:tcPr>
                        <w:tcW w:w="2020" w:type="dxa"/>
                        <w:shd w:val="clear" w:color="auto" w:fill="D2EAF1"/>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45.6</w:t>
                        </w:r>
                      </w:p>
                    </w:tc>
                  </w:tr>
                  <w:tr w:rsidR="005457AF" w:rsidRPr="00F43213" w:rsidTr="004932E3">
                    <w:tc>
                      <w:tcPr>
                        <w:tcW w:w="1585"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rPr>
                            <w:rFonts w:ascii="Arial" w:hAnsi="Arial" w:cs="Arial"/>
                            <w:sz w:val="18"/>
                            <w:szCs w:val="18"/>
                          </w:rPr>
                        </w:pPr>
                        <w:r w:rsidRPr="004932E3">
                          <w:rPr>
                            <w:rFonts w:ascii="Arial" w:hAnsi="Arial" w:cs="Arial"/>
                            <w:sz w:val="18"/>
                            <w:szCs w:val="18"/>
                          </w:rPr>
                          <w:t>Spinach</w:t>
                        </w:r>
                      </w:p>
                    </w:tc>
                    <w:tc>
                      <w:tcPr>
                        <w:tcW w:w="1583"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1,760.6</w:t>
                        </w:r>
                      </w:p>
                    </w:tc>
                    <w:tc>
                      <w:tcPr>
                        <w:tcW w:w="202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44.0</w:t>
                        </w:r>
                      </w:p>
                    </w:tc>
                  </w:tr>
                  <w:tr w:rsidR="005457AF" w:rsidRPr="00F43213" w:rsidTr="004932E3">
                    <w:tc>
                      <w:tcPr>
                        <w:tcW w:w="1585" w:type="dxa"/>
                        <w:shd w:val="clear" w:color="auto" w:fill="D2EAF1"/>
                      </w:tcPr>
                      <w:p w:rsidR="005457AF" w:rsidRPr="004932E3" w:rsidRDefault="005457AF" w:rsidP="004932E3">
                        <w:pPr>
                          <w:spacing w:before="60" w:after="60"/>
                          <w:rPr>
                            <w:rFonts w:ascii="Arial" w:hAnsi="Arial" w:cs="Arial"/>
                            <w:sz w:val="18"/>
                            <w:szCs w:val="18"/>
                          </w:rPr>
                        </w:pPr>
                        <w:r w:rsidRPr="004932E3">
                          <w:rPr>
                            <w:rFonts w:ascii="Arial" w:hAnsi="Arial" w:cs="Arial"/>
                            <w:sz w:val="18"/>
                            <w:szCs w:val="18"/>
                          </w:rPr>
                          <w:t>Cowpea</w:t>
                        </w:r>
                      </w:p>
                    </w:tc>
                    <w:tc>
                      <w:tcPr>
                        <w:tcW w:w="1583" w:type="dxa"/>
                        <w:shd w:val="clear" w:color="auto" w:fill="D2EAF1"/>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1,674.2</w:t>
                        </w:r>
                      </w:p>
                    </w:tc>
                    <w:tc>
                      <w:tcPr>
                        <w:tcW w:w="2020" w:type="dxa"/>
                        <w:shd w:val="clear" w:color="auto" w:fill="D2EAF1"/>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38.0</w:t>
                        </w:r>
                      </w:p>
                    </w:tc>
                  </w:tr>
                  <w:tr w:rsidR="005457AF" w:rsidRPr="00F43213" w:rsidTr="004932E3">
                    <w:tc>
                      <w:tcPr>
                        <w:tcW w:w="1585" w:type="dxa"/>
                        <w:tcBorders>
                          <w:top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before="60" w:beforeAutospacing="1" w:after="60" w:afterAutospacing="1"/>
                          <w:rPr>
                            <w:rFonts w:ascii="Arial" w:hAnsi="Arial" w:cs="Arial"/>
                            <w:sz w:val="18"/>
                            <w:szCs w:val="18"/>
                          </w:rPr>
                        </w:pPr>
                        <w:r w:rsidRPr="004932E3">
                          <w:rPr>
                            <w:rFonts w:ascii="Arial" w:hAnsi="Arial" w:cs="Arial"/>
                            <w:sz w:val="18"/>
                            <w:szCs w:val="18"/>
                          </w:rPr>
                          <w:t>Other vegetables</w:t>
                        </w:r>
                      </w:p>
                    </w:tc>
                    <w:tc>
                      <w:tcPr>
                        <w:tcW w:w="1583" w:type="dxa"/>
                        <w:tcBorders>
                          <w:top w:val="single" w:sz="8" w:space="0" w:color="FFFFFF"/>
                          <w:left w:val="single" w:sz="8" w:space="0" w:color="FFFFFF"/>
                          <w:bottom w:val="single" w:sz="8" w:space="0" w:color="FFFFFF"/>
                          <w:right w:val="single" w:sz="8" w:space="0" w:color="FFFFFF"/>
                        </w:tcBorders>
                        <w:shd w:val="clear" w:color="auto" w:fill="A5D5E2"/>
                        <w:vAlign w:val="bottom"/>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149,181.1</w:t>
                        </w:r>
                      </w:p>
                    </w:tc>
                    <w:tc>
                      <w:tcPr>
                        <w:tcW w:w="2020" w:type="dxa"/>
                        <w:tcBorders>
                          <w:top w:val="single" w:sz="8" w:space="0" w:color="FFFFFF"/>
                          <w:left w:val="single" w:sz="8" w:space="0" w:color="FFFFFF"/>
                          <w:bottom w:val="single" w:sz="8" w:space="0" w:color="FFFFFF"/>
                        </w:tcBorders>
                        <w:shd w:val="clear" w:color="auto" w:fill="A5D5E2"/>
                        <w:vAlign w:val="bottom"/>
                      </w:tcPr>
                      <w:p w:rsidR="005457AF" w:rsidRPr="004932E3" w:rsidRDefault="005457AF" w:rsidP="004932E3">
                        <w:pPr>
                          <w:spacing w:before="60" w:after="60"/>
                          <w:jc w:val="center"/>
                          <w:rPr>
                            <w:rFonts w:ascii="Arial" w:hAnsi="Arial" w:cs="Arial"/>
                            <w:sz w:val="18"/>
                            <w:szCs w:val="18"/>
                          </w:rPr>
                        </w:pPr>
                        <w:r w:rsidRPr="004932E3">
                          <w:rPr>
                            <w:rFonts w:ascii="Arial" w:hAnsi="Arial" w:cs="Arial"/>
                            <w:sz w:val="18"/>
                            <w:szCs w:val="18"/>
                          </w:rPr>
                          <w:t>274.9</w:t>
                        </w:r>
                      </w:p>
                    </w:tc>
                  </w:tr>
                  <w:tr w:rsidR="005457AF" w:rsidRPr="00F43213" w:rsidTr="004932E3">
                    <w:tc>
                      <w:tcPr>
                        <w:tcW w:w="1585" w:type="dxa"/>
                        <w:shd w:val="clear" w:color="auto" w:fill="D2EAF1"/>
                        <w:vAlign w:val="center"/>
                      </w:tcPr>
                      <w:p w:rsidR="005457AF" w:rsidRPr="004932E3" w:rsidRDefault="005457AF" w:rsidP="004932E3">
                        <w:pPr>
                          <w:spacing w:before="60" w:beforeAutospacing="1" w:after="60" w:afterAutospacing="1"/>
                          <w:rPr>
                            <w:rFonts w:ascii="Arial" w:hAnsi="Arial" w:cs="Arial"/>
                            <w:b/>
                            <w:bCs/>
                            <w:sz w:val="18"/>
                            <w:szCs w:val="18"/>
                          </w:rPr>
                        </w:pPr>
                        <w:r w:rsidRPr="004932E3">
                          <w:rPr>
                            <w:rFonts w:ascii="Arial" w:hAnsi="Arial" w:cs="Arial"/>
                            <w:b/>
                            <w:bCs/>
                            <w:sz w:val="18"/>
                            <w:szCs w:val="18"/>
                          </w:rPr>
                          <w:t xml:space="preserve">Total </w:t>
                        </w:r>
                      </w:p>
                    </w:tc>
                    <w:tc>
                      <w:tcPr>
                        <w:tcW w:w="1583" w:type="dxa"/>
                        <w:shd w:val="clear" w:color="auto" w:fill="D2EAF1"/>
                        <w:vAlign w:val="bottom"/>
                      </w:tcPr>
                      <w:p w:rsidR="005457AF" w:rsidRPr="004932E3" w:rsidRDefault="005457AF" w:rsidP="004932E3">
                        <w:pPr>
                          <w:spacing w:before="60" w:after="60"/>
                          <w:jc w:val="center"/>
                          <w:rPr>
                            <w:rFonts w:ascii="Arial" w:hAnsi="Arial" w:cs="Arial"/>
                            <w:b/>
                            <w:bCs/>
                            <w:sz w:val="18"/>
                            <w:szCs w:val="18"/>
                          </w:rPr>
                        </w:pPr>
                        <w:r w:rsidRPr="004932E3">
                          <w:rPr>
                            <w:rFonts w:ascii="Arial" w:hAnsi="Arial" w:cs="Arial"/>
                            <w:b/>
                            <w:bCs/>
                            <w:sz w:val="18"/>
                            <w:szCs w:val="18"/>
                          </w:rPr>
                          <w:t>235,097.7</w:t>
                        </w:r>
                      </w:p>
                    </w:tc>
                    <w:tc>
                      <w:tcPr>
                        <w:tcW w:w="2020" w:type="dxa"/>
                        <w:shd w:val="clear" w:color="auto" w:fill="D2EAF1"/>
                        <w:vAlign w:val="bottom"/>
                      </w:tcPr>
                      <w:p w:rsidR="005457AF" w:rsidRPr="004932E3" w:rsidRDefault="005457AF" w:rsidP="004932E3">
                        <w:pPr>
                          <w:spacing w:before="60" w:after="60"/>
                          <w:jc w:val="center"/>
                          <w:rPr>
                            <w:rFonts w:ascii="Arial" w:hAnsi="Arial" w:cs="Arial"/>
                            <w:b/>
                            <w:bCs/>
                            <w:sz w:val="18"/>
                            <w:szCs w:val="18"/>
                          </w:rPr>
                        </w:pPr>
                        <w:r w:rsidRPr="004932E3">
                          <w:rPr>
                            <w:rFonts w:ascii="Arial" w:hAnsi="Arial" w:cs="Arial"/>
                            <w:b/>
                            <w:bCs/>
                            <w:sz w:val="18"/>
                            <w:szCs w:val="18"/>
                          </w:rPr>
                          <w:t>2,010.4</w:t>
                        </w:r>
                      </w:p>
                    </w:tc>
                  </w:tr>
                  <w:tr w:rsidR="005457AF" w:rsidRPr="00F43213" w:rsidTr="004932E3">
                    <w:tc>
                      <w:tcPr>
                        <w:tcW w:w="5188" w:type="dxa"/>
                        <w:gridSpan w:val="3"/>
                        <w:tcBorders>
                          <w:top w:val="single" w:sz="8" w:space="0" w:color="FFFFFF"/>
                          <w:bottom w:val="single" w:sz="8" w:space="0" w:color="FFFFFF"/>
                        </w:tcBorders>
                        <w:shd w:val="clear" w:color="auto" w:fill="A5D5E2"/>
                      </w:tcPr>
                      <w:p w:rsidR="005457AF" w:rsidRPr="004932E3" w:rsidRDefault="005457AF" w:rsidP="00ED0F38">
                        <w:pPr>
                          <w:spacing w:before="60" w:after="60" w:line="240" w:lineRule="auto"/>
                          <w:textAlignment w:val="center"/>
                          <w:rPr>
                            <w:rFonts w:ascii="Arial" w:hAnsi="Arial" w:cs="Arial"/>
                            <w:i/>
                            <w:iCs/>
                            <w:color w:val="000000"/>
                            <w:kern w:val="24"/>
                            <w:sz w:val="16"/>
                            <w:szCs w:val="16"/>
                            <w:lang w:val="en-US" w:bidi="ne-NP"/>
                          </w:rPr>
                        </w:pPr>
                        <w:r w:rsidRPr="004932E3">
                          <w:rPr>
                            <w:rFonts w:ascii="Arial" w:hAnsi="Arial" w:cs="Arial"/>
                            <w:i/>
                            <w:iCs/>
                            <w:color w:val="000000"/>
                            <w:kern w:val="24"/>
                            <w:sz w:val="16"/>
                            <w:szCs w:val="16"/>
                            <w:lang w:val="en-US" w:bidi="ne-NP"/>
                          </w:rPr>
                          <w:t>Source: VDD/ DoA</w:t>
                        </w:r>
                        <w:r>
                          <w:rPr>
                            <w:rFonts w:ascii="Arial" w:hAnsi="Arial" w:cs="Arial"/>
                            <w:i/>
                            <w:iCs/>
                            <w:color w:val="000000"/>
                            <w:kern w:val="24"/>
                            <w:sz w:val="16"/>
                            <w:szCs w:val="16"/>
                            <w:lang w:val="en-US" w:bidi="ne-NP"/>
                          </w:rPr>
                          <w:t xml:space="preserve"> for cultivation areas</w:t>
                        </w:r>
                      </w:p>
                      <w:p w:rsidR="005457AF" w:rsidRPr="004932E3" w:rsidRDefault="005457AF" w:rsidP="004932E3">
                        <w:pPr>
                          <w:spacing w:before="60" w:after="60"/>
                          <w:rPr>
                            <w:rFonts w:ascii="Arial" w:hAnsi="Arial" w:cs="Arial"/>
                            <w:i/>
                            <w:iCs/>
                            <w:sz w:val="16"/>
                            <w:szCs w:val="16"/>
                          </w:rPr>
                        </w:pPr>
                        <w:r w:rsidRPr="004932E3">
                          <w:rPr>
                            <w:rFonts w:ascii="Arial" w:hAnsi="Arial" w:cs="Arial"/>
                            <w:i/>
                            <w:iCs/>
                            <w:sz w:val="16"/>
                            <w:szCs w:val="16"/>
                          </w:rPr>
                          <w:t>Note: estimates based on seed sow rate per hectares</w:t>
                        </w:r>
                      </w:p>
                      <w:p w:rsidR="005457AF" w:rsidRPr="004932E3" w:rsidRDefault="005457AF" w:rsidP="004932E3">
                        <w:pPr>
                          <w:spacing w:before="60" w:after="60"/>
                          <w:rPr>
                            <w:rFonts w:ascii="Arial" w:hAnsi="Arial" w:cs="Arial"/>
                            <w:i/>
                            <w:iCs/>
                            <w:sz w:val="16"/>
                            <w:szCs w:val="16"/>
                          </w:rPr>
                        </w:pPr>
                        <w:r w:rsidRPr="004932E3">
                          <w:rPr>
                            <w:rFonts w:ascii="Arial" w:hAnsi="Arial" w:cs="Arial"/>
                            <w:i/>
                            <w:iCs/>
                            <w:sz w:val="16"/>
                            <w:szCs w:val="16"/>
                          </w:rPr>
                          <w:t>* includes French beans; pole, bush and sword type</w:t>
                        </w:r>
                      </w:p>
                    </w:tc>
                  </w:tr>
                </w:tbl>
                <w:p w:rsidR="005457AF" w:rsidRDefault="005457AF" w:rsidP="00347403"/>
              </w:txbxContent>
            </v:textbox>
            <w10:wrap type="square"/>
          </v:shape>
        </w:pict>
      </w:r>
      <w:r w:rsidRPr="008025F5">
        <w:rPr>
          <w:rFonts w:ascii="Arial" w:hAnsi="Arial" w:cs="Arial"/>
          <w:color w:val="000000"/>
          <w:sz w:val="20"/>
          <w:szCs w:val="20"/>
        </w:rPr>
        <w:t>Table 3., indicates that over the last decade, around 50% of the domestic demand for the vegetable seeds were met by the domestic formal (government and private seed companies) sector. The gap in demand of vegetable seeds is mostly met by imports and to some extent domestic informal sector</w:t>
      </w:r>
      <w:r w:rsidRPr="008025F5">
        <w:rPr>
          <w:rStyle w:val="FootnoteReference"/>
          <w:rFonts w:ascii="Arial" w:hAnsi="Arial" w:cs="Arial"/>
          <w:color w:val="000000"/>
          <w:sz w:val="20"/>
          <w:szCs w:val="20"/>
        </w:rPr>
        <w:footnoteReference w:id="2"/>
      </w:r>
      <w:r w:rsidRPr="008025F5">
        <w:rPr>
          <w:rFonts w:ascii="Arial" w:hAnsi="Arial" w:cs="Arial"/>
          <w:color w:val="000000"/>
          <w:sz w:val="20"/>
          <w:szCs w:val="20"/>
        </w:rPr>
        <w:t xml:space="preserve">. A study conducted by ABTRACO for AEC/FNCCI to assess trade competitiveness of vegetables seeds, indicated that in the year 2003/4, the domestic demand for the carrot, radish and tomato seeds were 16 mt, 305 mt and 4 mt, respectively. It was further indicated that more that 50% of the tomato and carrot seeds, and around 10% of the radish seeds’ demand were met through the imports. The study also indicated that the demand for the hybrid seed was rapidly expanding as a result of demand for better productivity from commercial vegetable farming. </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Data and information at the VDD, based on a trade survey of vegetable seeds in 2002, indicate that the volume of vegetable seeds sold in Nepal was about 20 mt, which is estimated to have grown to over 50 mt by the year 2008/9. As Nepal did not produce any hybrid seeds, the import of hybrid seeds had been in increase as a result of demand for better productivity in commercial vegetable farming. The Annual Commodity Statistics 2008/09, published by the Department of Customs indicate that over 70.2 mt of vegetable seeds under HS code 120991 was imported from the foreign countries (excluding India), valued at around NPR. 65.3 million. In addition to formal import, larger quantities of seeds are imported from neighbouring India.</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Around five dozen cultivars of vegetable seeds are produced and marketed in Nepal. However, around 3/4th of the total domestic demand in volume term is accounted by peas, (French) bean, onion, radish, cow pea and okra (see Table 4.). Other vegetables seeds that have demand based on the estimates from the cultivation area are; broad mustard leaf, pumpkin, spinach, cress, asparagus beans, gourds, cucumber and other cucurbits, squash, coriander leaf and carrot. Based on standard seed sow rate for vegetable, it is estimated that around 2,010 mt of vegetable seeds was required for commercial vegetable farming in Nepal in the year 2009/10.   </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It is reported that cauliflower, cabbage, onion, radish and tomato are the top five vegetables in terms of area under cultivation, respectively farmed on 32,521 ha, 27,840 ha,  18,660 ha, 18,118 ha and 15,609 ha of land in Nepal</w:t>
      </w:r>
      <w:r w:rsidRPr="008025F5">
        <w:rPr>
          <w:rStyle w:val="FootnoteReference"/>
          <w:rFonts w:ascii="Arial" w:hAnsi="Arial" w:cs="Arial"/>
          <w:color w:val="000000"/>
          <w:sz w:val="20"/>
          <w:szCs w:val="20"/>
        </w:rPr>
        <w:footnoteReference w:id="3"/>
      </w:r>
      <w:r w:rsidRPr="008025F5">
        <w:rPr>
          <w:rFonts w:ascii="Arial" w:hAnsi="Arial" w:cs="Arial"/>
          <w:color w:val="000000"/>
          <w:sz w:val="20"/>
          <w:szCs w:val="20"/>
        </w:rPr>
        <w:t xml:space="preserve">. These five vegetable crops account for around 50% of the total area cultivated for vegetables in Nepal. Estimated annual commercial seed demand for cauliflower, cabbage and tomato range from around 7-10 mt. Thus, it is seen that seeds of radish and onion are important both in terms of cultivated area for vegetables and potential demand in terms of volume of commercial seed required. </w:t>
      </w:r>
    </w:p>
    <w:p w:rsidR="005457AF" w:rsidRPr="008025F5" w:rsidRDefault="005457AF" w:rsidP="002F7559">
      <w:pPr>
        <w:spacing w:before="120" w:after="120" w:line="240" w:lineRule="auto"/>
        <w:jc w:val="both"/>
        <w:rPr>
          <w:rFonts w:ascii="Arial" w:hAnsi="Arial" w:cs="Arial"/>
          <w:sz w:val="20"/>
          <w:szCs w:val="20"/>
        </w:rPr>
      </w:pPr>
      <w:r>
        <w:rPr>
          <w:noProof/>
          <w:lang w:val="en-US"/>
        </w:rPr>
        <w:pict>
          <v:shape id="Text Box 57" o:spid="_x0000_s1039" type="#_x0000_t202" style="position:absolute;left:0;text-align:left;margin-left:-6.5pt;margin-top:104.6pt;width:468.35pt;height:429.85pt;z-index:-251664896;visibility:visible" wrapcoords="-35 -38 -35 21562 21635 21562 21635 -38 -35 -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" strokecolor="white">
            <v:textbox>
              <w:txbxContent>
                <w:p w:rsidR="005457AF" w:rsidRPr="00B8618E" w:rsidRDefault="005457AF" w:rsidP="00297816">
                  <w:pPr>
                    <w:spacing w:before="60" w:after="60" w:line="240" w:lineRule="auto"/>
                    <w:jc w:val="both"/>
                    <w:rPr>
                      <w:rFonts w:ascii="Arial" w:hAnsi="Arial" w:cs="Arial"/>
                      <w:b/>
                      <w:bCs/>
                      <w:sz w:val="18"/>
                      <w:szCs w:val="18"/>
                    </w:rPr>
                  </w:pPr>
                  <w:r>
                    <w:rPr>
                      <w:rFonts w:ascii="Arial" w:hAnsi="Arial" w:cs="Arial"/>
                      <w:b/>
                      <w:bCs/>
                      <w:sz w:val="18"/>
                      <w:szCs w:val="18"/>
                    </w:rPr>
                    <w:t xml:space="preserve">Table 5. </w:t>
                  </w:r>
                  <w:r w:rsidRPr="00B8618E">
                    <w:rPr>
                      <w:rFonts w:ascii="Arial" w:hAnsi="Arial" w:cs="Arial"/>
                      <w:b/>
                      <w:bCs/>
                      <w:sz w:val="18"/>
                      <w:szCs w:val="18"/>
                    </w:rPr>
                    <w:t>Major Vegetable Seed Production Areas and their Production Potentials</w:t>
                  </w:r>
                </w:p>
                <w:tbl>
                  <w:tblPr>
                    <w:tblW w:w="9090"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tblPr>
                  <w:tblGrid>
                    <w:gridCol w:w="2070"/>
                    <w:gridCol w:w="2340"/>
                    <w:gridCol w:w="1260"/>
                    <w:gridCol w:w="3420"/>
                  </w:tblGrid>
                  <w:tr w:rsidR="005457AF" w:rsidRPr="00EE46F9" w:rsidTr="004932E3">
                    <w:tc>
                      <w:tcPr>
                        <w:tcW w:w="2070" w:type="dxa"/>
                        <w:tcBorders>
                          <w:top w:val="single" w:sz="8" w:space="0" w:color="FFFFFF"/>
                          <w:bottom w:val="single" w:sz="24" w:space="0" w:color="FFFFFF"/>
                          <w:right w:val="single" w:sz="8" w:space="0" w:color="FFFFFF"/>
                        </w:tcBorders>
                        <w:shd w:val="clear" w:color="auto" w:fill="4BACC6"/>
                      </w:tcPr>
                      <w:p w:rsidR="005457AF" w:rsidRPr="004932E3" w:rsidRDefault="005457AF" w:rsidP="004932E3">
                        <w:pPr>
                          <w:spacing w:before="60" w:after="60" w:line="240" w:lineRule="auto"/>
                          <w:rPr>
                            <w:rFonts w:ascii="Arial" w:hAnsi="Arial" w:cs="Arial"/>
                            <w:b/>
                            <w:bCs/>
                            <w:color w:val="000000"/>
                            <w:kern w:val="24"/>
                            <w:sz w:val="18"/>
                            <w:szCs w:val="18"/>
                            <w:lang w:bidi="ne-NP"/>
                          </w:rPr>
                        </w:pPr>
                        <w:r w:rsidRPr="004932E3">
                          <w:rPr>
                            <w:rFonts w:ascii="Arial" w:hAnsi="Arial" w:cs="Arial"/>
                            <w:b/>
                            <w:bCs/>
                            <w:color w:val="000000"/>
                            <w:kern w:val="24"/>
                            <w:sz w:val="18"/>
                            <w:szCs w:val="18"/>
                            <w:lang w:bidi="ne-NP"/>
                          </w:rPr>
                          <w:t>Area</w:t>
                        </w:r>
                      </w:p>
                    </w:tc>
                    <w:tc>
                      <w:tcPr>
                        <w:tcW w:w="2340" w:type="dxa"/>
                        <w:tcBorders>
                          <w:top w:val="single" w:sz="8" w:space="0" w:color="FFFFFF"/>
                          <w:left w:val="single" w:sz="8" w:space="0" w:color="FFFFFF"/>
                          <w:bottom w:val="single" w:sz="24" w:space="0" w:color="FFFFFF"/>
                          <w:right w:val="single" w:sz="8" w:space="0" w:color="FFFFFF"/>
                        </w:tcBorders>
                        <w:shd w:val="clear" w:color="auto" w:fill="4BACC6"/>
                      </w:tcPr>
                      <w:p w:rsidR="005457AF" w:rsidRPr="004932E3" w:rsidRDefault="005457AF" w:rsidP="004932E3">
                        <w:pPr>
                          <w:spacing w:before="60" w:after="60" w:line="240" w:lineRule="auto"/>
                          <w:rPr>
                            <w:rFonts w:ascii="Arial" w:hAnsi="Arial" w:cs="Arial"/>
                            <w:b/>
                            <w:bCs/>
                            <w:color w:val="000000"/>
                            <w:kern w:val="24"/>
                            <w:sz w:val="18"/>
                            <w:szCs w:val="18"/>
                            <w:lang w:bidi="ne-NP"/>
                          </w:rPr>
                        </w:pPr>
                        <w:r w:rsidRPr="004932E3">
                          <w:rPr>
                            <w:rFonts w:ascii="Arial" w:hAnsi="Arial" w:cs="Arial"/>
                            <w:b/>
                            <w:bCs/>
                            <w:color w:val="000000"/>
                            <w:kern w:val="24"/>
                            <w:sz w:val="18"/>
                            <w:szCs w:val="18"/>
                            <w:lang w:bidi="ne-NP"/>
                          </w:rPr>
                          <w:t>Major Seed Produced</w:t>
                        </w:r>
                      </w:p>
                    </w:tc>
                    <w:tc>
                      <w:tcPr>
                        <w:tcW w:w="1260" w:type="dxa"/>
                        <w:tcBorders>
                          <w:top w:val="single" w:sz="8" w:space="0" w:color="FFFFFF"/>
                          <w:left w:val="single" w:sz="8" w:space="0" w:color="FFFFFF"/>
                          <w:bottom w:val="single" w:sz="24" w:space="0" w:color="FFFFFF"/>
                          <w:right w:val="single" w:sz="8" w:space="0" w:color="FFFFFF"/>
                        </w:tcBorders>
                        <w:shd w:val="clear" w:color="auto" w:fill="4BACC6"/>
                      </w:tcPr>
                      <w:p w:rsidR="005457AF" w:rsidRPr="004932E3" w:rsidRDefault="005457AF" w:rsidP="004932E3">
                        <w:pPr>
                          <w:spacing w:before="60" w:after="60" w:line="240" w:lineRule="auto"/>
                          <w:jc w:val="center"/>
                          <w:rPr>
                            <w:rFonts w:ascii="Arial" w:hAnsi="Arial" w:cs="Arial"/>
                            <w:b/>
                            <w:bCs/>
                            <w:color w:val="000000"/>
                            <w:kern w:val="24"/>
                            <w:sz w:val="18"/>
                            <w:szCs w:val="18"/>
                            <w:lang w:bidi="ne-NP"/>
                          </w:rPr>
                        </w:pPr>
                        <w:r w:rsidRPr="004932E3">
                          <w:rPr>
                            <w:rFonts w:ascii="Arial" w:hAnsi="Arial" w:cs="Arial"/>
                            <w:b/>
                            <w:bCs/>
                            <w:color w:val="000000"/>
                            <w:kern w:val="24"/>
                            <w:sz w:val="18"/>
                            <w:szCs w:val="18"/>
                            <w:lang w:bidi="ne-NP"/>
                          </w:rPr>
                          <w:t>Production Potential (MT)</w:t>
                        </w:r>
                      </w:p>
                    </w:tc>
                    <w:tc>
                      <w:tcPr>
                        <w:tcW w:w="3420" w:type="dxa"/>
                        <w:tcBorders>
                          <w:top w:val="single" w:sz="8" w:space="0" w:color="FFFFFF"/>
                          <w:left w:val="single" w:sz="8" w:space="0" w:color="FFFFFF"/>
                          <w:bottom w:val="single" w:sz="24" w:space="0" w:color="FFFFFF"/>
                        </w:tcBorders>
                        <w:shd w:val="clear" w:color="auto" w:fill="4BACC6"/>
                      </w:tcPr>
                      <w:p w:rsidR="005457AF" w:rsidRPr="004932E3" w:rsidRDefault="005457AF" w:rsidP="004932E3">
                        <w:pPr>
                          <w:spacing w:before="60" w:after="60" w:line="240" w:lineRule="auto"/>
                          <w:rPr>
                            <w:rFonts w:ascii="Arial" w:hAnsi="Arial" w:cs="Arial"/>
                            <w:b/>
                            <w:bCs/>
                            <w:color w:val="000000"/>
                            <w:kern w:val="24"/>
                            <w:sz w:val="18"/>
                            <w:szCs w:val="18"/>
                            <w:lang w:bidi="ne-NP"/>
                          </w:rPr>
                        </w:pPr>
                        <w:r w:rsidRPr="004932E3">
                          <w:rPr>
                            <w:rFonts w:ascii="Arial" w:hAnsi="Arial" w:cs="Arial"/>
                            <w:b/>
                            <w:bCs/>
                            <w:color w:val="000000"/>
                            <w:kern w:val="24"/>
                            <w:sz w:val="18"/>
                            <w:szCs w:val="18"/>
                            <w:lang w:bidi="ne-NP"/>
                          </w:rPr>
                          <w:t>Current Situation</w:t>
                        </w:r>
                      </w:p>
                    </w:tc>
                  </w:tr>
                  <w:tr w:rsidR="005457AF" w:rsidRPr="00EE46F9" w:rsidTr="004932E3">
                    <w:tc>
                      <w:tcPr>
                        <w:tcW w:w="207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Koshi Hills Dhankuta, Tehrathum, Bhojpur and Sankhuwasabha</w:t>
                        </w:r>
                      </w:p>
                    </w:tc>
                    <w:tc>
                      <w:tcPr>
                        <w:tcW w:w="234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Radish, Rayo, Peas, Broccoli, Cauliflower, Cress, Turnip and Beans</w:t>
                        </w:r>
                      </w:p>
                    </w:tc>
                    <w:tc>
                      <w:tcPr>
                        <w:tcW w:w="126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rPr>
                            <w:rFonts w:ascii="Arial" w:hAnsi="Arial" w:cs="Arial"/>
                            <w:color w:val="000000"/>
                            <w:kern w:val="24"/>
                            <w:sz w:val="18"/>
                            <w:szCs w:val="18"/>
                            <w:lang w:bidi="ne-NP"/>
                          </w:rPr>
                        </w:pPr>
                        <w:r w:rsidRPr="004932E3">
                          <w:rPr>
                            <w:rFonts w:ascii="Arial" w:hAnsi="Arial" w:cs="Arial"/>
                            <w:color w:val="000000"/>
                            <w:kern w:val="24"/>
                            <w:sz w:val="18"/>
                            <w:szCs w:val="18"/>
                            <w:lang w:bidi="ne-NP"/>
                          </w:rPr>
                          <w:t>150</w:t>
                        </w:r>
                      </w:p>
                      <w:p w:rsidR="005457AF" w:rsidRPr="004932E3" w:rsidRDefault="005457AF" w:rsidP="004932E3">
                        <w:pPr>
                          <w:spacing w:before="60" w:after="60" w:line="240" w:lineRule="auto"/>
                          <w:jc w:val="center"/>
                          <w:rPr>
                            <w:rFonts w:ascii="Arial" w:hAnsi="Arial" w:cs="Arial"/>
                            <w:color w:val="000000"/>
                            <w:kern w:val="24"/>
                            <w:sz w:val="18"/>
                            <w:szCs w:val="18"/>
                            <w:lang w:bidi="ne-NP"/>
                          </w:rPr>
                        </w:pPr>
                      </w:p>
                    </w:tc>
                    <w:tc>
                      <w:tcPr>
                        <w:tcW w:w="342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Largely non-existent now, current focus on other cash crops such as tea, coffee, cardamom and ginger</w:t>
                        </w:r>
                      </w:p>
                    </w:tc>
                  </w:tr>
                  <w:tr w:rsidR="005457AF" w:rsidRPr="00EE46F9" w:rsidTr="004932E3">
                    <w:tc>
                      <w:tcPr>
                        <w:tcW w:w="2070" w:type="dxa"/>
                        <w:shd w:val="clear" w:color="auto" w:fill="D2EAF1"/>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Sarlahi, Mahottari, Rautahat and Bara</w:t>
                        </w:r>
                      </w:p>
                    </w:tc>
                    <w:tc>
                      <w:tcPr>
                        <w:tcW w:w="2340" w:type="dxa"/>
                        <w:shd w:val="clear" w:color="auto" w:fill="D2EAF1"/>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Okra, Chilli, Tomato, Brinjal, Gourd, Peas, Cauliflower and Beans</w:t>
                        </w:r>
                      </w:p>
                    </w:tc>
                    <w:tc>
                      <w:tcPr>
                        <w:tcW w:w="1260" w:type="dxa"/>
                        <w:shd w:val="clear" w:color="auto" w:fill="D2EAF1"/>
                      </w:tcPr>
                      <w:p w:rsidR="005457AF" w:rsidRPr="004932E3" w:rsidRDefault="005457AF" w:rsidP="004932E3">
                        <w:pPr>
                          <w:spacing w:before="60" w:after="60" w:line="240" w:lineRule="auto"/>
                          <w:jc w:val="center"/>
                          <w:rPr>
                            <w:rFonts w:ascii="Arial" w:hAnsi="Arial" w:cs="Arial"/>
                            <w:color w:val="000000"/>
                            <w:kern w:val="24"/>
                            <w:sz w:val="18"/>
                            <w:szCs w:val="18"/>
                            <w:lang w:bidi="ne-NP"/>
                          </w:rPr>
                        </w:pPr>
                        <w:r w:rsidRPr="004932E3">
                          <w:rPr>
                            <w:rFonts w:ascii="Arial" w:hAnsi="Arial" w:cs="Arial"/>
                            <w:color w:val="000000"/>
                            <w:kern w:val="24"/>
                            <w:sz w:val="18"/>
                            <w:szCs w:val="18"/>
                            <w:lang w:bidi="ne-NP"/>
                          </w:rPr>
                          <w:t>90</w:t>
                        </w:r>
                      </w:p>
                      <w:p w:rsidR="005457AF" w:rsidRPr="004932E3" w:rsidRDefault="005457AF" w:rsidP="004932E3">
                        <w:pPr>
                          <w:spacing w:before="60" w:after="60" w:line="240" w:lineRule="auto"/>
                          <w:jc w:val="center"/>
                          <w:rPr>
                            <w:rFonts w:ascii="Arial" w:hAnsi="Arial" w:cs="Arial"/>
                            <w:color w:val="000000"/>
                            <w:kern w:val="24"/>
                            <w:sz w:val="18"/>
                            <w:szCs w:val="18"/>
                            <w:lang w:bidi="ne-NP"/>
                          </w:rPr>
                        </w:pPr>
                      </w:p>
                    </w:tc>
                    <w:tc>
                      <w:tcPr>
                        <w:tcW w:w="3420" w:type="dxa"/>
                        <w:shd w:val="clear" w:color="auto" w:fill="D2EAF1"/>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Decreasing trend of vegetable seed farming, facing pressure of fresh vegetable farming as access to market centres exists</w:t>
                        </w:r>
                      </w:p>
                    </w:tc>
                  </w:tr>
                  <w:tr w:rsidR="005457AF" w:rsidRPr="00EE46F9" w:rsidTr="004932E3">
                    <w:tc>
                      <w:tcPr>
                        <w:tcW w:w="207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Kathmandu Bhaktapur, Nuwakot</w:t>
                        </w:r>
                      </w:p>
                    </w:tc>
                    <w:tc>
                      <w:tcPr>
                        <w:tcW w:w="234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Radish, Beans and Cauliflower</w:t>
                        </w:r>
                      </w:p>
                    </w:tc>
                    <w:tc>
                      <w:tcPr>
                        <w:tcW w:w="126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rPr>
                            <w:rFonts w:ascii="Arial" w:hAnsi="Arial" w:cs="Arial"/>
                            <w:color w:val="000000"/>
                            <w:kern w:val="24"/>
                            <w:sz w:val="18"/>
                            <w:szCs w:val="18"/>
                            <w:lang w:bidi="ne-NP"/>
                          </w:rPr>
                        </w:pPr>
                        <w:r w:rsidRPr="004932E3">
                          <w:rPr>
                            <w:rFonts w:ascii="Arial" w:hAnsi="Arial" w:cs="Arial"/>
                            <w:color w:val="000000"/>
                            <w:kern w:val="24"/>
                            <w:sz w:val="18"/>
                            <w:szCs w:val="18"/>
                            <w:lang w:bidi="ne-NP"/>
                          </w:rPr>
                          <w:t>65</w:t>
                        </w:r>
                      </w:p>
                      <w:p w:rsidR="005457AF" w:rsidRPr="004932E3" w:rsidRDefault="005457AF" w:rsidP="004932E3">
                        <w:pPr>
                          <w:spacing w:before="60" w:after="60" w:line="240" w:lineRule="auto"/>
                          <w:jc w:val="center"/>
                          <w:rPr>
                            <w:rFonts w:ascii="Arial" w:hAnsi="Arial" w:cs="Arial"/>
                            <w:color w:val="000000"/>
                            <w:kern w:val="24"/>
                            <w:sz w:val="18"/>
                            <w:szCs w:val="18"/>
                            <w:lang w:bidi="ne-NP"/>
                          </w:rPr>
                        </w:pPr>
                      </w:p>
                    </w:tc>
                    <w:tc>
                      <w:tcPr>
                        <w:tcW w:w="342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 xml:space="preserve">Shifted to fresh vegetables, production sites facing pressures of real estate </w:t>
                        </w:r>
                      </w:p>
                    </w:tc>
                  </w:tr>
                  <w:tr w:rsidR="005457AF" w:rsidRPr="00EE46F9" w:rsidTr="004932E3">
                    <w:tc>
                      <w:tcPr>
                        <w:tcW w:w="2070" w:type="dxa"/>
                        <w:shd w:val="clear" w:color="auto" w:fill="D2EAF1"/>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 xml:space="preserve">West (Lumle) Kaski, Parbat, Baglung and Myagdi </w:t>
                        </w:r>
                      </w:p>
                    </w:tc>
                    <w:tc>
                      <w:tcPr>
                        <w:tcW w:w="2340" w:type="dxa"/>
                        <w:shd w:val="clear" w:color="auto" w:fill="D2EAF1"/>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Tomato, Radish, Rayo, Peas, Beans, Cress and Cucumber</w:t>
                        </w:r>
                      </w:p>
                    </w:tc>
                    <w:tc>
                      <w:tcPr>
                        <w:tcW w:w="1260" w:type="dxa"/>
                        <w:shd w:val="clear" w:color="auto" w:fill="D2EAF1"/>
                      </w:tcPr>
                      <w:p w:rsidR="005457AF" w:rsidRPr="004932E3" w:rsidRDefault="005457AF" w:rsidP="004932E3">
                        <w:pPr>
                          <w:spacing w:before="60" w:after="60" w:line="240" w:lineRule="auto"/>
                          <w:jc w:val="center"/>
                          <w:rPr>
                            <w:rFonts w:ascii="Arial" w:hAnsi="Arial" w:cs="Arial"/>
                            <w:color w:val="000000"/>
                            <w:kern w:val="24"/>
                            <w:sz w:val="18"/>
                            <w:szCs w:val="18"/>
                            <w:lang w:bidi="ne-NP"/>
                          </w:rPr>
                        </w:pPr>
                        <w:r w:rsidRPr="004932E3">
                          <w:rPr>
                            <w:rFonts w:ascii="Arial" w:hAnsi="Arial" w:cs="Arial"/>
                            <w:color w:val="000000"/>
                            <w:kern w:val="24"/>
                            <w:sz w:val="18"/>
                            <w:szCs w:val="18"/>
                            <w:lang w:bidi="ne-NP"/>
                          </w:rPr>
                          <w:t>150</w:t>
                        </w:r>
                      </w:p>
                      <w:p w:rsidR="005457AF" w:rsidRPr="004932E3" w:rsidRDefault="005457AF" w:rsidP="004932E3">
                        <w:pPr>
                          <w:spacing w:before="60" w:after="60" w:line="240" w:lineRule="auto"/>
                          <w:jc w:val="center"/>
                          <w:rPr>
                            <w:rFonts w:ascii="Arial" w:hAnsi="Arial" w:cs="Arial"/>
                            <w:color w:val="000000"/>
                            <w:kern w:val="24"/>
                            <w:sz w:val="18"/>
                            <w:szCs w:val="18"/>
                            <w:lang w:bidi="ne-NP"/>
                          </w:rPr>
                        </w:pPr>
                      </w:p>
                    </w:tc>
                    <w:tc>
                      <w:tcPr>
                        <w:tcW w:w="3420" w:type="dxa"/>
                        <w:shd w:val="clear" w:color="auto" w:fill="D2EAF1"/>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Interactions indicate that around half or less than half of the potential mentioned would be currently produced</w:t>
                        </w:r>
                      </w:p>
                    </w:tc>
                  </w:tr>
                  <w:tr w:rsidR="005457AF" w:rsidRPr="00EE46F9" w:rsidTr="004932E3">
                    <w:tc>
                      <w:tcPr>
                        <w:tcW w:w="207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Rapti: Dang, Rukum, Salyan, Palpa, Pyuthan</w:t>
                        </w:r>
                      </w:p>
                    </w:tc>
                    <w:tc>
                      <w:tcPr>
                        <w:tcW w:w="234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Radish, Onion, Rayo, Okra, Cauliflower, Squash, Cabbage and Carrot</w:t>
                        </w:r>
                      </w:p>
                    </w:tc>
                    <w:tc>
                      <w:tcPr>
                        <w:tcW w:w="126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rPr>
                            <w:rFonts w:ascii="Arial" w:hAnsi="Arial" w:cs="Arial"/>
                            <w:color w:val="000000"/>
                            <w:kern w:val="24"/>
                            <w:sz w:val="18"/>
                            <w:szCs w:val="18"/>
                            <w:lang w:bidi="ne-NP"/>
                          </w:rPr>
                        </w:pPr>
                        <w:r w:rsidRPr="004932E3">
                          <w:rPr>
                            <w:rFonts w:ascii="Arial" w:hAnsi="Arial" w:cs="Arial"/>
                            <w:color w:val="000000"/>
                            <w:kern w:val="24"/>
                            <w:sz w:val="18"/>
                            <w:szCs w:val="18"/>
                            <w:lang w:bidi="ne-NP"/>
                          </w:rPr>
                          <w:t>250</w:t>
                        </w:r>
                      </w:p>
                      <w:p w:rsidR="005457AF" w:rsidRPr="004932E3" w:rsidRDefault="005457AF" w:rsidP="004932E3">
                        <w:pPr>
                          <w:spacing w:before="60" w:after="60" w:line="240" w:lineRule="auto"/>
                          <w:jc w:val="center"/>
                          <w:rPr>
                            <w:rFonts w:ascii="Arial" w:hAnsi="Arial" w:cs="Arial"/>
                            <w:color w:val="000000"/>
                            <w:kern w:val="24"/>
                            <w:sz w:val="18"/>
                            <w:szCs w:val="18"/>
                            <w:lang w:bidi="ne-NP"/>
                          </w:rPr>
                        </w:pPr>
                      </w:p>
                    </w:tc>
                    <w:tc>
                      <w:tcPr>
                        <w:tcW w:w="342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Rukum contributes to 75-80% of the production from this, status of other area are unclear</w:t>
                        </w:r>
                      </w:p>
                    </w:tc>
                  </w:tr>
                  <w:tr w:rsidR="005457AF" w:rsidRPr="00EE46F9" w:rsidTr="004932E3">
                    <w:tc>
                      <w:tcPr>
                        <w:tcW w:w="2070" w:type="dxa"/>
                        <w:shd w:val="clear" w:color="auto" w:fill="D2EAF1"/>
                      </w:tcPr>
                      <w:p w:rsidR="005457AF" w:rsidRPr="004932E3" w:rsidRDefault="005457AF" w:rsidP="006E39C2">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 xml:space="preserve">Mid West Area (other than Rapti) Banke, Dailekh, </w:t>
                        </w:r>
                        <w:r>
                          <w:rPr>
                            <w:rFonts w:ascii="Arial" w:hAnsi="Arial" w:cs="Arial"/>
                            <w:color w:val="000000"/>
                            <w:kern w:val="24"/>
                            <w:sz w:val="18"/>
                            <w:szCs w:val="18"/>
                            <w:lang w:bidi="ne-NP"/>
                          </w:rPr>
                          <w:t>Surkhet</w:t>
                        </w:r>
                        <w:r w:rsidRPr="004932E3">
                          <w:rPr>
                            <w:rFonts w:ascii="Arial" w:hAnsi="Arial" w:cs="Arial"/>
                            <w:color w:val="000000"/>
                            <w:kern w:val="24"/>
                            <w:sz w:val="18"/>
                            <w:szCs w:val="18"/>
                            <w:lang w:bidi="ne-NP"/>
                          </w:rPr>
                          <w:t xml:space="preserve"> and Jumla</w:t>
                        </w:r>
                      </w:p>
                    </w:tc>
                    <w:tc>
                      <w:tcPr>
                        <w:tcW w:w="2340" w:type="dxa"/>
                        <w:shd w:val="clear" w:color="auto" w:fill="D2EAF1"/>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Carrot, Radish-all season, Peas, Beans and Rayo</w:t>
                        </w:r>
                      </w:p>
                    </w:tc>
                    <w:tc>
                      <w:tcPr>
                        <w:tcW w:w="1260" w:type="dxa"/>
                        <w:shd w:val="clear" w:color="auto" w:fill="D2EAF1"/>
                      </w:tcPr>
                      <w:p w:rsidR="005457AF" w:rsidRPr="004932E3" w:rsidRDefault="005457AF" w:rsidP="004932E3">
                        <w:pPr>
                          <w:spacing w:before="60" w:after="60" w:line="240" w:lineRule="auto"/>
                          <w:jc w:val="center"/>
                          <w:rPr>
                            <w:rFonts w:ascii="Arial" w:hAnsi="Arial" w:cs="Arial"/>
                            <w:color w:val="000000"/>
                            <w:kern w:val="24"/>
                            <w:sz w:val="18"/>
                            <w:szCs w:val="18"/>
                            <w:lang w:bidi="ne-NP"/>
                          </w:rPr>
                        </w:pPr>
                        <w:r w:rsidRPr="004932E3">
                          <w:rPr>
                            <w:rFonts w:ascii="Arial" w:hAnsi="Arial" w:cs="Arial"/>
                            <w:color w:val="000000"/>
                            <w:kern w:val="24"/>
                            <w:sz w:val="18"/>
                            <w:szCs w:val="18"/>
                            <w:lang w:bidi="ne-NP"/>
                          </w:rPr>
                          <w:t>11</w:t>
                        </w:r>
                      </w:p>
                      <w:p w:rsidR="005457AF" w:rsidRPr="004932E3" w:rsidRDefault="005457AF" w:rsidP="004932E3">
                        <w:pPr>
                          <w:spacing w:before="60" w:after="60" w:line="240" w:lineRule="auto"/>
                          <w:jc w:val="center"/>
                          <w:rPr>
                            <w:rFonts w:ascii="Arial" w:hAnsi="Arial" w:cs="Arial"/>
                            <w:color w:val="000000"/>
                            <w:kern w:val="24"/>
                            <w:sz w:val="18"/>
                            <w:szCs w:val="18"/>
                            <w:lang w:bidi="ne-NP"/>
                          </w:rPr>
                        </w:pPr>
                      </w:p>
                    </w:tc>
                    <w:tc>
                      <w:tcPr>
                        <w:tcW w:w="3420" w:type="dxa"/>
                        <w:shd w:val="clear" w:color="auto" w:fill="D2EAF1"/>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Project led efforts exists at hills and mountain pocket areas; Banke mostly fresh vegetable farming</w:t>
                        </w:r>
                      </w:p>
                    </w:tc>
                  </w:tr>
                  <w:tr w:rsidR="005457AF" w:rsidRPr="00EE46F9" w:rsidTr="004932E3">
                    <w:tc>
                      <w:tcPr>
                        <w:tcW w:w="207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Far West Area Baitadi</w:t>
                        </w:r>
                        <w:r>
                          <w:rPr>
                            <w:rFonts w:ascii="Arial" w:hAnsi="Arial" w:cs="Arial"/>
                            <w:color w:val="000000"/>
                            <w:kern w:val="24"/>
                            <w:sz w:val="18"/>
                            <w:szCs w:val="18"/>
                            <w:lang w:bidi="ne-NP"/>
                          </w:rPr>
                          <w:t xml:space="preserve">, </w:t>
                        </w:r>
                        <w:r w:rsidRPr="004932E3">
                          <w:rPr>
                            <w:rFonts w:ascii="Arial" w:hAnsi="Arial" w:cs="Arial"/>
                            <w:color w:val="000000"/>
                            <w:kern w:val="24"/>
                            <w:sz w:val="18"/>
                            <w:szCs w:val="18"/>
                            <w:lang w:bidi="ne-NP"/>
                          </w:rPr>
                          <w:t>Dadeldhura, Achham and Doti</w:t>
                        </w:r>
                      </w:p>
                    </w:tc>
                    <w:tc>
                      <w:tcPr>
                        <w:tcW w:w="234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Radish, Rayo, Peas, Beans and Carrot</w:t>
                        </w:r>
                      </w:p>
                    </w:tc>
                    <w:tc>
                      <w:tcPr>
                        <w:tcW w:w="126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rPr>
                            <w:rFonts w:ascii="Arial" w:hAnsi="Arial" w:cs="Arial"/>
                            <w:color w:val="000000"/>
                            <w:kern w:val="24"/>
                            <w:sz w:val="18"/>
                            <w:szCs w:val="18"/>
                            <w:lang w:bidi="ne-NP"/>
                          </w:rPr>
                        </w:pPr>
                        <w:r w:rsidRPr="004932E3">
                          <w:rPr>
                            <w:rFonts w:ascii="Arial" w:hAnsi="Arial" w:cs="Arial"/>
                            <w:color w:val="000000"/>
                            <w:kern w:val="24"/>
                            <w:sz w:val="18"/>
                            <w:szCs w:val="18"/>
                            <w:lang w:bidi="ne-NP"/>
                          </w:rPr>
                          <w:t>75</w:t>
                        </w:r>
                      </w:p>
                      <w:p w:rsidR="005457AF" w:rsidRPr="004932E3" w:rsidRDefault="005457AF" w:rsidP="004932E3">
                        <w:pPr>
                          <w:spacing w:before="60" w:after="60" w:line="240" w:lineRule="auto"/>
                          <w:jc w:val="center"/>
                          <w:rPr>
                            <w:rFonts w:ascii="Arial" w:hAnsi="Arial" w:cs="Arial"/>
                            <w:color w:val="000000"/>
                            <w:kern w:val="24"/>
                            <w:sz w:val="18"/>
                            <w:szCs w:val="18"/>
                            <w:lang w:bidi="ne-NP"/>
                          </w:rPr>
                        </w:pPr>
                      </w:p>
                    </w:tc>
                    <w:tc>
                      <w:tcPr>
                        <w:tcW w:w="342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Pockets developed in early and mid 2000s, production less than 1/4th of the reported potential</w:t>
                        </w:r>
                      </w:p>
                    </w:tc>
                  </w:tr>
                  <w:tr w:rsidR="005457AF" w:rsidRPr="00EE46F9" w:rsidTr="004932E3">
                    <w:tc>
                      <w:tcPr>
                        <w:tcW w:w="2070" w:type="dxa"/>
                        <w:shd w:val="clear" w:color="auto" w:fill="D2EAF1"/>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Other Areas Mustang, Dolpa, Kavre, Dolakha, Sindhupalc</w:t>
                        </w:r>
                        <w:r>
                          <w:rPr>
                            <w:rFonts w:ascii="Arial" w:hAnsi="Arial" w:cs="Arial"/>
                            <w:color w:val="000000"/>
                            <w:kern w:val="24"/>
                            <w:sz w:val="18"/>
                            <w:szCs w:val="18"/>
                            <w:lang w:bidi="ne-NP"/>
                          </w:rPr>
                          <w:t>h</w:t>
                        </w:r>
                        <w:r w:rsidRPr="004932E3">
                          <w:rPr>
                            <w:rFonts w:ascii="Arial" w:hAnsi="Arial" w:cs="Arial"/>
                            <w:color w:val="000000"/>
                            <w:kern w:val="24"/>
                            <w:sz w:val="18"/>
                            <w:szCs w:val="18"/>
                            <w:lang w:bidi="ne-NP"/>
                          </w:rPr>
                          <w:t>wok, Lamjung and Gorkha</w:t>
                        </w:r>
                      </w:p>
                    </w:tc>
                    <w:tc>
                      <w:tcPr>
                        <w:tcW w:w="2340" w:type="dxa"/>
                        <w:shd w:val="clear" w:color="auto" w:fill="D2EAF1"/>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Radish, Cauliflower, Cabbage Carrot, Onion, Beans, Tomato, Cucumber  and Rayo</w:t>
                        </w:r>
                      </w:p>
                    </w:tc>
                    <w:tc>
                      <w:tcPr>
                        <w:tcW w:w="1260" w:type="dxa"/>
                        <w:shd w:val="clear" w:color="auto" w:fill="D2EAF1"/>
                      </w:tcPr>
                      <w:p w:rsidR="005457AF" w:rsidRPr="004932E3" w:rsidRDefault="005457AF" w:rsidP="004932E3">
                        <w:pPr>
                          <w:spacing w:before="60" w:after="60" w:line="240" w:lineRule="auto"/>
                          <w:jc w:val="center"/>
                          <w:rPr>
                            <w:rFonts w:ascii="Arial" w:hAnsi="Arial" w:cs="Arial"/>
                            <w:color w:val="000000"/>
                            <w:kern w:val="24"/>
                            <w:sz w:val="18"/>
                            <w:szCs w:val="18"/>
                            <w:lang w:bidi="ne-NP"/>
                          </w:rPr>
                        </w:pPr>
                        <w:r w:rsidRPr="004932E3">
                          <w:rPr>
                            <w:rFonts w:ascii="Arial" w:hAnsi="Arial" w:cs="Arial"/>
                            <w:color w:val="000000"/>
                            <w:kern w:val="24"/>
                            <w:sz w:val="18"/>
                            <w:szCs w:val="18"/>
                            <w:lang w:bidi="ne-NP"/>
                          </w:rPr>
                          <w:t>190</w:t>
                        </w:r>
                      </w:p>
                    </w:tc>
                    <w:tc>
                      <w:tcPr>
                        <w:tcW w:w="3420" w:type="dxa"/>
                        <w:shd w:val="clear" w:color="auto" w:fill="D2EAF1"/>
                      </w:tcPr>
                      <w:p w:rsidR="005457AF" w:rsidRPr="004932E3" w:rsidRDefault="005457AF" w:rsidP="004932E3">
                        <w:pPr>
                          <w:spacing w:before="60" w:after="60" w:line="240" w:lineRule="auto"/>
                          <w:rPr>
                            <w:rFonts w:ascii="Arial" w:hAnsi="Arial" w:cs="Arial"/>
                            <w:color w:val="000000"/>
                            <w:kern w:val="24"/>
                            <w:sz w:val="18"/>
                            <w:szCs w:val="18"/>
                            <w:lang w:bidi="ne-NP"/>
                          </w:rPr>
                        </w:pPr>
                        <w:r w:rsidRPr="004932E3">
                          <w:rPr>
                            <w:rFonts w:ascii="Arial" w:hAnsi="Arial" w:cs="Arial"/>
                            <w:color w:val="000000"/>
                            <w:kern w:val="24"/>
                            <w:sz w:val="18"/>
                            <w:szCs w:val="18"/>
                            <w:lang w:bidi="ne-NP"/>
                          </w:rPr>
                          <w:t>In areas of Kavre and Dolakha pockets exists, which are being supported by project activities, areas of Mustang and Dolpa have largely been underutilised.</w:t>
                        </w:r>
                      </w:p>
                    </w:tc>
                  </w:tr>
                  <w:tr w:rsidR="005457AF" w:rsidRPr="00EE46F9" w:rsidTr="004932E3">
                    <w:tc>
                      <w:tcPr>
                        <w:tcW w:w="9090" w:type="dxa"/>
                        <w:gridSpan w:val="4"/>
                        <w:tcBorders>
                          <w:top w:val="single" w:sz="8" w:space="0" w:color="FFFFFF"/>
                          <w:bottom w:val="single" w:sz="8" w:space="0" w:color="FFFFFF"/>
                        </w:tcBorders>
                        <w:shd w:val="clear" w:color="auto" w:fill="A5D5E2"/>
                      </w:tcPr>
                      <w:p w:rsidR="005457AF" w:rsidRPr="004932E3" w:rsidRDefault="005457AF" w:rsidP="004932E3">
                        <w:pPr>
                          <w:spacing w:before="60" w:after="60" w:line="240" w:lineRule="auto"/>
                          <w:rPr>
                            <w:rFonts w:ascii="Arial" w:hAnsi="Arial" w:cs="Arial"/>
                            <w:i/>
                            <w:iCs/>
                            <w:sz w:val="16"/>
                            <w:szCs w:val="16"/>
                          </w:rPr>
                        </w:pPr>
                        <w:r w:rsidRPr="004932E3">
                          <w:rPr>
                            <w:rFonts w:ascii="Arial" w:hAnsi="Arial" w:cs="Arial"/>
                            <w:i/>
                            <w:iCs/>
                            <w:color w:val="000000"/>
                            <w:kern w:val="24"/>
                            <w:sz w:val="16"/>
                            <w:szCs w:val="16"/>
                            <w:lang w:bidi="ne-NP"/>
                          </w:rPr>
                          <w:t>Extracted from Vegetable Seeds, AEC/FNCCI, data available from SSSC and CEPREAD, quoted sources and field interactions</w:t>
                        </w:r>
                      </w:p>
                    </w:tc>
                  </w:tr>
                </w:tbl>
                <w:p w:rsidR="005457AF" w:rsidRDefault="005457AF" w:rsidP="00297816"/>
              </w:txbxContent>
            </v:textbox>
            <w10:wrap type="tight"/>
          </v:shape>
        </w:pict>
      </w:r>
      <w:r w:rsidRPr="008025F5">
        <w:rPr>
          <w:rFonts w:ascii="Arial" w:hAnsi="Arial" w:cs="Arial"/>
          <w:sz w:val="20"/>
          <w:szCs w:val="20"/>
        </w:rPr>
        <w:t>The domestic production of vegetable seeds has been largely displaced across the production pockets (see Table 4.). Interactions and feedback from the selected areas indicate that much of the eastern hills production pockets have disappeared and been displaced by other cash crops. The only large vegetable seed production pockets that exist in Nepal are in Rapti area (especially Rukum) and central hills around Kavre and Dolakha. These feedback indicate that current production of vegetable seeds would be less than half of the mentioned figure of around 950 mt (in 2008/9), i.e., around 400-450 mt. A trade survey based report provided by the VDD indicated that in the year 2008/9 seed companies and wholesalers bought in Kathmandu bought not more than 340 mt of domestically produced vegetable seeds.</w:t>
      </w:r>
    </w:p>
    <w:p w:rsidR="005457AF" w:rsidRPr="008025F5" w:rsidRDefault="005457AF" w:rsidP="002A490B">
      <w:pPr>
        <w:pStyle w:val="Heading2"/>
        <w:spacing w:before="120" w:after="120" w:line="240" w:lineRule="auto"/>
        <w:rPr>
          <w:rFonts w:ascii="Arial" w:hAnsi="Arial" w:cs="Arial"/>
          <w:color w:val="000000"/>
          <w:sz w:val="24"/>
          <w:szCs w:val="24"/>
        </w:rPr>
      </w:pPr>
      <w:bookmarkStart w:id="16" w:name="_Toc301430021"/>
      <w:r w:rsidRPr="008025F5">
        <w:rPr>
          <w:rFonts w:ascii="Arial" w:hAnsi="Arial" w:cs="Arial"/>
          <w:i w:val="0"/>
          <w:iCs w:val="0"/>
          <w:color w:val="000000"/>
          <w:sz w:val="24"/>
          <w:szCs w:val="24"/>
        </w:rPr>
        <w:t>3.2. MARKETING STRUCTURE AND MARKETING CHANNELS</w:t>
      </w:r>
      <w:bookmarkEnd w:id="16"/>
      <w:r w:rsidRPr="008025F5">
        <w:rPr>
          <w:rFonts w:ascii="Arial" w:hAnsi="Arial" w:cs="Arial"/>
          <w:i w:val="0"/>
          <w:iCs w:val="0"/>
          <w:color w:val="000000"/>
          <w:sz w:val="24"/>
          <w:szCs w:val="24"/>
        </w:rPr>
        <w:t xml:space="preserve">  </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Though vegetable seed production in Nepal started over four decades ago, private sector actors and market players are relatively new phenomenon. Increased involvement of the private sector date backs to early 1990s, thus being relatively a new industry the market structure and marketing channels can still be considered to be under the process of development. </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The government mechanism and structures still play the major role in functioning of the domestic market, as the government farms under the Vegetable Development Directorate (VDD) produce and supply the foundation (or categorised as source) seeds. These seeds are further multiplied by seed producers groups or farmers, ready for commercial sale. These commercial seeds are then collected, processed and cleaned by the private seed traders and firms, who then supply these vegetable seeds to private seed dealers (or wholesale dealers) and then are subsequently passed on to the retailer for the sale in the market. The supply of seeds from farmer to farmer is also a common practice in Nepal, where established marketing channel does not exist, or contractual farming for vegetable seeds does not exist. </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Vegetable Seeds are being produced on the basis of contract agreement between the seed growers' group or individual grower and private seed firms or local seed traders. The local seed traders also act as middlemen or agents from some of the private seed firms located in the urban centres and in Kathmandu. The contractual agreements are done at least two years in advance for source seed and at least one year for commercial seed. </w:t>
      </w:r>
    </w:p>
    <w:p w:rsidR="005457AF" w:rsidRPr="008025F5" w:rsidRDefault="005457AF" w:rsidP="002A490B">
      <w:pPr>
        <w:spacing w:before="120" w:after="120" w:line="240" w:lineRule="auto"/>
        <w:jc w:val="both"/>
        <w:rPr>
          <w:rFonts w:ascii="Arial" w:hAnsi="Arial" w:cs="Arial"/>
          <w:color w:val="000000"/>
          <w:sz w:val="20"/>
          <w:szCs w:val="20"/>
        </w:rPr>
      </w:pPr>
      <w:r>
        <w:rPr>
          <w:noProof/>
          <w:lang w:val="en-US"/>
        </w:rPr>
        <w:pict>
          <v:group id="Group 13" o:spid="_x0000_s1040" style="position:absolute;left:0;text-align:left;margin-left:-.95pt;margin-top:98.55pt;width:455pt;height:319.65pt;z-index:251647488" coordorigin="1421,6903" coordsize="9100,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">
            <v:shape id="Text Box 15" o:spid="_x0000_s1041" type="#_x0000_t202" style="position:absolute;left:1421;top:6903;width:9100;height:6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hgcIA&#10;AADbAAAADwAAAGRycy9kb3ducmV2LnhtbESPT4vCMBTE74LfITzBi2hqR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eGBwgAAANsAAAAPAAAAAAAAAAAAAAAAAJgCAABkcnMvZG93&#10;bnJldi54bWxQSwUGAAAAAAQABAD1AAAAhwMAAAAA&#10;" strokecolor="white">
              <v:textbox>
                <w:txbxContent>
                  <w:p w:rsidR="005457AF" w:rsidRDefault="005457AF">
                    <w:pPr>
                      <w:ind w:left="-90"/>
                      <w:rPr>
                        <w:rFonts w:ascii="Arial" w:hAnsi="Arial" w:cs="Arial"/>
                        <w:b/>
                        <w:bCs/>
                        <w:sz w:val="18"/>
                        <w:szCs w:val="18"/>
                        <w:lang w:val="en-US"/>
                      </w:rPr>
                    </w:pPr>
                    <w:r w:rsidRPr="00C75361">
                      <w:rPr>
                        <w:rFonts w:ascii="Arial" w:hAnsi="Arial" w:cs="Arial"/>
                        <w:b/>
                        <w:bCs/>
                        <w:sz w:val="18"/>
                        <w:szCs w:val="18"/>
                        <w:lang w:val="en-US"/>
                      </w:rPr>
                      <w:t>Figure 1. General marketing/ distribution channels for commercial (improved) vegetable seeds</w:t>
                    </w:r>
                  </w:p>
                  <w:p w:rsidR="005457AF" w:rsidRPr="00A777BD" w:rsidRDefault="005457AF">
                    <w:pPr>
                      <w:rPr>
                        <w:lang w:val="en-US"/>
                      </w:rPr>
                    </w:pPr>
                    <w:r w:rsidRPr="008907FA">
                      <w:rPr>
                        <w:noProof/>
                        <w:lang w:val="en-US"/>
                      </w:rPr>
                      <w:pict>
                        <v:shape id="Diagram 3" o:spid="_x0000_i1027" type="#_x0000_t75" style="width:434.25pt;height:2in;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">
                          <v:imagedata r:id="rId16" o:title="" cropbottom="-228f"/>
                          <o:lock v:ext="edit" aspectratio="f"/>
                        </v:shape>
                      </w:pict>
                    </w:r>
                    <w:r w:rsidRPr="008907FA">
                      <w:rPr>
                        <w:noProof/>
                        <w:lang w:val="en-US"/>
                      </w:rPr>
                      <w:pict>
                        <v:shape id="Picture 4" o:spid="_x0000_i1028" type="#_x0000_t75" style="width:434.25pt;height:2in;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">
                          <v:imagedata r:id="rId17" o:title="" cropbottom="-228f"/>
                          <o:lock v:ext="edit" aspectratio="f"/>
                        </v:shape>
                      </w:pic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963" o:spid="_x0000_s1042" type="#_x0000_t80" style="position:absolute;left:4501;top:9908;width:1807;height:1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VOsQA&#10;AADbAAAADwAAAGRycy9kb3ducmV2LnhtbESPT4vCMBTE74LfITzBm6bK7qLVKCKu7EFX/INeH82z&#10;rTYvpYlav70RFvY4zMxvmPG0NoW4U+Vyywp63QgEcWJ1zqmCw/67MwDhPLLGwjIpeJKD6aTZGGOs&#10;7YO3dN/5VAQIuxgVZN6XsZQuycig69qSOHhnWxn0QVap1BU+AtwUsh9FX9JgzmEhw5LmGSXX3c0o&#10;OOab2fC0Ws/t5rL4vS0Tfeo/tVLtVj0bgfBU+//wX/tHK/j8gPeX8AP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lTrEAAAA2wAAAA8AAAAAAAAAAAAAAAAAmAIAAGRycy9k&#10;b3ducmV2LnhtbFBLBQYAAAAABAAEAPUAAACJAwAAAAA=&#10;" fillcolor="yellow" strokecolor="#f2f2f2" strokeweight="3pt">
              <v:shadow on="t" color="#974706" opacity=".5" offset="1pt"/>
              <v:textbox>
                <w:txbxContent>
                  <w:p w:rsidR="005457AF" w:rsidRDefault="005457AF" w:rsidP="00CD6C13">
                    <w:pPr>
                      <w:spacing w:after="0"/>
                      <w:jc w:val="center"/>
                      <w:rPr>
                        <w:rFonts w:ascii="Arial" w:hAnsi="Arial" w:cs="Arial"/>
                        <w:sz w:val="18"/>
                        <w:szCs w:val="18"/>
                        <w:lang w:val="en-US"/>
                      </w:rPr>
                    </w:pPr>
                    <w:r w:rsidRPr="00C75361">
                      <w:rPr>
                        <w:rFonts w:ascii="Arial" w:hAnsi="Arial" w:cs="Arial"/>
                        <w:sz w:val="18"/>
                        <w:szCs w:val="18"/>
                        <w:lang w:val="en-US"/>
                      </w:rPr>
                      <w:t>Imports</w:t>
                    </w:r>
                  </w:p>
                  <w:p w:rsidR="005457AF" w:rsidRDefault="005457AF" w:rsidP="00CD6C13">
                    <w:pPr>
                      <w:spacing w:after="0"/>
                      <w:jc w:val="center"/>
                      <w:rPr>
                        <w:rFonts w:ascii="Arial" w:hAnsi="Arial" w:cs="Arial"/>
                        <w:sz w:val="18"/>
                        <w:szCs w:val="18"/>
                        <w:lang w:val="en-US"/>
                      </w:rPr>
                    </w:pPr>
                    <w:r>
                      <w:rPr>
                        <w:rFonts w:ascii="Arial" w:hAnsi="Arial" w:cs="Arial"/>
                        <w:sz w:val="18"/>
                        <w:szCs w:val="18"/>
                        <w:lang w:val="en-US"/>
                      </w:rPr>
                      <w:t>(formal/ informal)</w:t>
                    </w:r>
                  </w:p>
                </w:txbxContent>
              </v:textbox>
            </v:shape>
            <w10:wrap type="square"/>
          </v:group>
        </w:pict>
      </w:r>
      <w:r w:rsidRPr="008025F5">
        <w:rPr>
          <w:rFonts w:ascii="Arial" w:hAnsi="Arial" w:cs="Arial"/>
          <w:color w:val="000000"/>
          <w:sz w:val="20"/>
          <w:szCs w:val="20"/>
        </w:rPr>
        <w:t>Seed Entrepreneurs’ Association of Nepal (SEAN) is the lead organization among the seed entrepreneurs of Nepal. It has more than 175 seed entrepreneurs as active members and it networks for the better seed production and marketing thereby serving both the farmers and traders. Many of SEAN members are involved in wholesaling and retailing of vegetable seeds in Nepal. In addition to channelizing domestic vegetable seed produce, the private entrepreneurs also import seeds from India and other overseas countries. These imported vegetable seeds are also distributed through the same channels. The most common marketing channels being practiced in the production pockets are shown in the Figure 1, below.</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Up until mid 2000s, Nepal had been exporting vegetable seeds to Bangladesh and India, it still does to India as recorded through official customs data. In the year 2008/09, export statistics indicate that Nepal exported seeds through HS code category 120991 to the amount of 69.3 mt, valued at around NPR. 4.2 million, mostly to India. Exports to Bangladesh have virtually come to stop, with limited quantity (around 1.6 mt) of vegetable seeds 2009/10.  </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As mentioned earlier, it is estimated that around 50% of the domestic demand for vegetable seeds are met through imports. Additionally, it is estimated that more that 50% of the tomato and carrot seeds, and around 10% of radish seeds’ demand is met through the imports. Nepal is fully dependent on imports for hybrid seeds, and its demand is rapidly expanding. If five crops namely radish, broadleaf mustard, cress, peas and bean are excluded then it is estimated that over 80% of the domestic demand for seeds is met through imports</w:t>
      </w:r>
      <w:r w:rsidRPr="008025F5">
        <w:rPr>
          <w:rStyle w:val="FootnoteReference"/>
          <w:rFonts w:ascii="Arial" w:hAnsi="Arial" w:cs="Arial"/>
          <w:color w:val="000000"/>
          <w:sz w:val="20"/>
          <w:szCs w:val="20"/>
        </w:rPr>
        <w:footnoteReference w:id="4"/>
      </w:r>
      <w:r w:rsidRPr="008025F5">
        <w:rPr>
          <w:rFonts w:ascii="Arial" w:hAnsi="Arial" w:cs="Arial"/>
          <w:color w:val="000000"/>
          <w:sz w:val="20"/>
          <w:szCs w:val="20"/>
        </w:rPr>
        <w:t xml:space="preserve">. </w:t>
      </w:r>
    </w:p>
    <w:p w:rsidR="005457AF" w:rsidRPr="008025F5" w:rsidRDefault="005457AF" w:rsidP="00297816">
      <w:pPr>
        <w:pStyle w:val="Heading3"/>
        <w:spacing w:before="240" w:after="120"/>
        <w:rPr>
          <w:rFonts w:ascii="Arial" w:hAnsi="Arial" w:cs="Arial"/>
          <w:i/>
          <w:iCs/>
          <w:color w:val="000000"/>
          <w:sz w:val="22"/>
          <w:szCs w:val="22"/>
          <w:u w:val="single"/>
          <w:lang w:val="en-GB"/>
        </w:rPr>
      </w:pPr>
      <w:r>
        <w:rPr>
          <w:noProof/>
          <w:lang w:eastAsia="en-US"/>
        </w:rPr>
        <w:pict>
          <v:shape id="Text Box 173" o:spid="_x0000_s1043" type="#_x0000_t202" style="position:absolute;margin-left:68.95pt;margin-top:102.6pt;width:456.85pt;height:189.15pt;z-index:25166489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" o:allowincell="f" fillcolor="#c6d9f1" strokecolor="#f2f2f2" strokeweight="3pt">
            <v:shadow on="t" color="#205867" opacity=".5" offset="1pt"/>
            <v:textbox inset="3.6pt,,3.6pt">
              <w:txbxContent>
                <w:p w:rsidR="005457AF" w:rsidRPr="006B55FF" w:rsidRDefault="005457AF" w:rsidP="002D4305">
                  <w:pPr>
                    <w:spacing w:after="0"/>
                    <w:rPr>
                      <w:rFonts w:ascii="Arial" w:hAnsi="Arial" w:cs="Arial"/>
                      <w:sz w:val="18"/>
                      <w:szCs w:val="18"/>
                      <w:u w:val="single"/>
                    </w:rPr>
                  </w:pPr>
                  <w:r w:rsidRPr="006B55FF">
                    <w:rPr>
                      <w:rFonts w:ascii="Arial" w:hAnsi="Arial" w:cs="Arial"/>
                      <w:sz w:val="18"/>
                      <w:szCs w:val="18"/>
                      <w:u w:val="single"/>
                    </w:rPr>
                    <w:t>Dhangadi, Kailali: A Market Brief</w:t>
                  </w:r>
                </w:p>
                <w:p w:rsidR="005457AF" w:rsidRDefault="005457AF" w:rsidP="002D4305">
                  <w:pPr>
                    <w:spacing w:before="120" w:after="0"/>
                    <w:rPr>
                      <w:rFonts w:ascii="Arial" w:hAnsi="Arial" w:cs="Arial"/>
                      <w:sz w:val="18"/>
                      <w:szCs w:val="18"/>
                    </w:rPr>
                  </w:pPr>
                  <w:r w:rsidRPr="00C308F7">
                    <w:rPr>
                      <w:rFonts w:ascii="Arial" w:hAnsi="Arial" w:cs="Arial"/>
                      <w:sz w:val="18"/>
                      <w:szCs w:val="18"/>
                    </w:rPr>
                    <w:t xml:space="preserve">There </w:t>
                  </w:r>
                  <w:r>
                    <w:rPr>
                      <w:rFonts w:ascii="Arial" w:hAnsi="Arial" w:cs="Arial"/>
                      <w:sz w:val="18"/>
                      <w:szCs w:val="18"/>
                    </w:rPr>
                    <w:t>is</w:t>
                  </w:r>
                  <w:r w:rsidRPr="00C308F7">
                    <w:rPr>
                      <w:rFonts w:ascii="Arial" w:hAnsi="Arial" w:cs="Arial"/>
                      <w:sz w:val="18"/>
                      <w:szCs w:val="18"/>
                    </w:rPr>
                    <w:t xml:space="preserve"> no </w:t>
                  </w:r>
                  <w:r>
                    <w:rPr>
                      <w:rFonts w:ascii="Arial" w:hAnsi="Arial" w:cs="Arial"/>
                      <w:sz w:val="18"/>
                      <w:szCs w:val="18"/>
                    </w:rPr>
                    <w:t xml:space="preserve">significant </w:t>
                  </w:r>
                  <w:r w:rsidRPr="00C308F7">
                    <w:rPr>
                      <w:rFonts w:ascii="Arial" w:hAnsi="Arial" w:cs="Arial"/>
                      <w:sz w:val="18"/>
                      <w:szCs w:val="18"/>
                    </w:rPr>
                    <w:t xml:space="preserve">vegetable seeds production in </w:t>
                  </w:r>
                  <w:r>
                    <w:rPr>
                      <w:rFonts w:ascii="Arial" w:hAnsi="Arial" w:cs="Arial"/>
                      <w:sz w:val="18"/>
                      <w:szCs w:val="18"/>
                    </w:rPr>
                    <w:t>the</w:t>
                  </w:r>
                  <w:r w:rsidRPr="00C308F7">
                    <w:rPr>
                      <w:rFonts w:ascii="Arial" w:hAnsi="Arial" w:cs="Arial"/>
                      <w:sz w:val="18"/>
                      <w:szCs w:val="18"/>
                    </w:rPr>
                    <w:t xml:space="preserve"> area; most of demand for vegetable seeds is met through supplies from India.</w:t>
                  </w:r>
                  <w:r>
                    <w:rPr>
                      <w:rFonts w:ascii="Arial" w:hAnsi="Arial" w:cs="Arial"/>
                      <w:sz w:val="18"/>
                      <w:szCs w:val="18"/>
                    </w:rPr>
                    <w:t xml:space="preserve"> </w:t>
                  </w:r>
                  <w:r w:rsidRPr="00C308F7">
                    <w:rPr>
                      <w:rFonts w:ascii="Arial" w:hAnsi="Arial" w:cs="Arial"/>
                      <w:sz w:val="18"/>
                      <w:szCs w:val="18"/>
                    </w:rPr>
                    <w:t>Seed traders gain more profit selling Indian seeds than Nepali seeds, thus there is no incentive for them to sell vegetable seeds produced in Nepal, which prevents market expansion of Nepali vegetable seed. Agro-vets in the district have a crucial role as the traders of the vegetable seeds, but they cannot carry out the function of service providers. They are motivated by business profit, thus would promote agricultural input that provides the most profit. The practice of saved seeds is still continued in the rural areas, a</w:t>
                  </w:r>
                  <w:r>
                    <w:rPr>
                      <w:rFonts w:ascii="Arial" w:hAnsi="Arial" w:cs="Arial"/>
                      <w:sz w:val="18"/>
                      <w:szCs w:val="18"/>
                    </w:rPr>
                    <w:t>mong the</w:t>
                  </w:r>
                  <w:r w:rsidRPr="00C308F7">
                    <w:rPr>
                      <w:rFonts w:ascii="Arial" w:hAnsi="Arial" w:cs="Arial"/>
                      <w:sz w:val="18"/>
                      <w:szCs w:val="18"/>
                    </w:rPr>
                    <w:t xml:space="preserve"> small vegetable farmers</w:t>
                  </w:r>
                  <w:r>
                    <w:rPr>
                      <w:rFonts w:ascii="Arial" w:hAnsi="Arial" w:cs="Arial"/>
                      <w:sz w:val="18"/>
                      <w:szCs w:val="18"/>
                    </w:rPr>
                    <w:t xml:space="preserve">, while </w:t>
                  </w:r>
                  <w:r w:rsidRPr="00C308F7">
                    <w:rPr>
                      <w:rFonts w:ascii="Arial" w:hAnsi="Arial" w:cs="Arial"/>
                      <w:sz w:val="18"/>
                      <w:szCs w:val="18"/>
                    </w:rPr>
                    <w:t>there is a growing trend of the use of hybrid seeds among commercial vegetable farmers.</w:t>
                  </w:r>
                  <w:r>
                    <w:rPr>
                      <w:rFonts w:ascii="Arial" w:hAnsi="Arial" w:cs="Arial"/>
                      <w:sz w:val="18"/>
                      <w:szCs w:val="18"/>
                    </w:rPr>
                    <w:t xml:space="preserve"> </w:t>
                  </w:r>
                </w:p>
                <w:p w:rsidR="005457AF" w:rsidRPr="00C308F7" w:rsidRDefault="005457AF" w:rsidP="002D4305">
                  <w:pPr>
                    <w:spacing w:before="120" w:after="0"/>
                    <w:rPr>
                      <w:rFonts w:ascii="Arial" w:hAnsi="Arial" w:cs="Arial"/>
                      <w:sz w:val="18"/>
                      <w:szCs w:val="18"/>
                    </w:rPr>
                  </w:pPr>
                  <w:r w:rsidRPr="00C308F7">
                    <w:rPr>
                      <w:rFonts w:ascii="Arial" w:hAnsi="Arial" w:cs="Arial"/>
                      <w:sz w:val="18"/>
                      <w:szCs w:val="18"/>
                    </w:rPr>
                    <w:t>Around 4-5 years back local vegetable seeds from Nepal were available in the market, but the production data and figures never reached those mentioned in the report of projects such as SSSF. In recent years FAO had a food facility programme, which distributed thousands of tonnes of seeds, much of it were hybrid seeds. Now farmers are not using local seeds, as they want the hybrid seeds, this is one of the reasons for decreasing amount of domestically produced vegetable seeds in the market.</w:t>
                  </w:r>
                </w:p>
                <w:p w:rsidR="005457AF" w:rsidRPr="008278B1" w:rsidRDefault="005457AF" w:rsidP="002D4305">
                  <w:pPr>
                    <w:spacing w:after="0" w:line="360" w:lineRule="auto"/>
                    <w:jc w:val="center"/>
                    <w:rPr>
                      <w:rFonts w:ascii="Arial" w:hAnsi="Arial" w:cs="Arial"/>
                      <w:i/>
                      <w:iCs/>
                      <w:sz w:val="18"/>
                      <w:szCs w:val="18"/>
                    </w:rPr>
                  </w:pPr>
                </w:p>
              </w:txbxContent>
            </v:textbox>
            <w10:wrap type="square" anchorx="page" anchory="page"/>
            <w10:anchorlock/>
          </v:shape>
        </w:pict>
      </w:r>
      <w:bookmarkStart w:id="17" w:name="_Toc301430022"/>
      <w:r w:rsidRPr="008025F5">
        <w:rPr>
          <w:rFonts w:ascii="Arial" w:hAnsi="Arial" w:cs="Arial"/>
          <w:i/>
          <w:iCs/>
          <w:color w:val="000000"/>
          <w:sz w:val="22"/>
          <w:szCs w:val="22"/>
          <w:u w:val="single"/>
          <w:lang w:val="en-GB"/>
        </w:rPr>
        <w:t>3.2.1. Sources of vegetable seed</w:t>
      </w:r>
      <w:bookmarkEnd w:id="17"/>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The source of vegetable seed to Nepali fresh vegetable farmers can be broadly divided into three categories:</w:t>
      </w:r>
    </w:p>
    <w:p w:rsidR="005457AF" w:rsidRPr="008025F5" w:rsidRDefault="005457AF" w:rsidP="004E544B">
      <w:pPr>
        <w:pStyle w:val="ListParagraph"/>
        <w:numPr>
          <w:ilvl w:val="0"/>
          <w:numId w:val="12"/>
        </w:numPr>
        <w:spacing w:before="120" w:after="120"/>
        <w:jc w:val="both"/>
        <w:rPr>
          <w:rFonts w:ascii="Arial" w:hAnsi="Arial" w:cs="Arial"/>
          <w:color w:val="000000"/>
          <w:sz w:val="20"/>
          <w:szCs w:val="20"/>
          <w:lang w:val="en-GB"/>
        </w:rPr>
      </w:pPr>
      <w:r w:rsidRPr="008025F5">
        <w:rPr>
          <w:rFonts w:ascii="Arial" w:hAnsi="Arial" w:cs="Arial"/>
          <w:color w:val="000000"/>
          <w:sz w:val="20"/>
          <w:szCs w:val="20"/>
          <w:u w:val="single"/>
          <w:lang w:val="en-GB"/>
        </w:rPr>
        <w:t>Traditional source</w:t>
      </w:r>
      <w:r w:rsidRPr="008025F5">
        <w:rPr>
          <w:rFonts w:ascii="Arial" w:hAnsi="Arial" w:cs="Arial"/>
          <w:color w:val="000000"/>
          <w:sz w:val="20"/>
          <w:szCs w:val="20"/>
          <w:lang w:val="en-GB"/>
        </w:rPr>
        <w:t>: consisting for limited on farm retention of seed for select vegetables and farmer to farmer exchange of seed. However, as the commercial vegetable farming evolved over the years in the country this practice has become limited.</w:t>
      </w:r>
    </w:p>
    <w:p w:rsidR="005457AF" w:rsidRPr="008025F5" w:rsidRDefault="005457AF" w:rsidP="004E544B">
      <w:pPr>
        <w:pStyle w:val="ListParagraph"/>
        <w:numPr>
          <w:ilvl w:val="0"/>
          <w:numId w:val="12"/>
        </w:numPr>
        <w:spacing w:before="120" w:after="120"/>
        <w:jc w:val="both"/>
        <w:rPr>
          <w:rFonts w:ascii="Arial" w:hAnsi="Arial" w:cs="Arial"/>
          <w:color w:val="000000"/>
          <w:sz w:val="20"/>
          <w:szCs w:val="20"/>
          <w:lang w:val="en-GB"/>
        </w:rPr>
      </w:pPr>
      <w:r w:rsidRPr="008025F5">
        <w:rPr>
          <w:rFonts w:ascii="Arial" w:hAnsi="Arial" w:cs="Arial"/>
          <w:color w:val="000000"/>
          <w:sz w:val="20"/>
          <w:szCs w:val="20"/>
          <w:u w:val="single"/>
          <w:lang w:val="en-GB"/>
        </w:rPr>
        <w:t>Formal source</w:t>
      </w:r>
      <w:r w:rsidRPr="008025F5">
        <w:rPr>
          <w:rFonts w:ascii="Arial" w:hAnsi="Arial" w:cs="Arial"/>
          <w:color w:val="000000"/>
          <w:sz w:val="20"/>
          <w:szCs w:val="20"/>
          <w:lang w:val="en-GB"/>
        </w:rPr>
        <w:t>: this includes seeds supplied through government farms and agencies, seed companies and suppliers, and retail shops. This includes both domestically produced seed and imported ones also. With establishment of government farms and Agricultural Inputs Corporation in 1960s, the formal sector for seeds got established in Nepal and has been displacing the traditional source of vegetable seeds. The formal source of imports of vegetables seed are seen to account for around 25-30% of the total demand in the country.</w:t>
      </w:r>
    </w:p>
    <w:p w:rsidR="005457AF" w:rsidRPr="008025F5" w:rsidRDefault="005457AF" w:rsidP="004E544B">
      <w:pPr>
        <w:pStyle w:val="ListParagraph"/>
        <w:numPr>
          <w:ilvl w:val="0"/>
          <w:numId w:val="12"/>
        </w:numPr>
        <w:spacing w:before="120" w:after="120"/>
        <w:jc w:val="both"/>
        <w:rPr>
          <w:rFonts w:ascii="Arial" w:hAnsi="Arial" w:cs="Arial"/>
          <w:color w:val="000000"/>
          <w:sz w:val="20"/>
          <w:szCs w:val="20"/>
          <w:lang w:val="en-GB"/>
        </w:rPr>
      </w:pPr>
      <w:r w:rsidRPr="008025F5">
        <w:rPr>
          <w:rFonts w:ascii="Arial" w:hAnsi="Arial" w:cs="Arial"/>
          <w:color w:val="000000"/>
          <w:sz w:val="20"/>
          <w:szCs w:val="20"/>
          <w:u w:val="single"/>
          <w:lang w:val="en-GB"/>
        </w:rPr>
        <w:t>Informal source</w:t>
      </w:r>
      <w:r w:rsidRPr="008025F5">
        <w:rPr>
          <w:rFonts w:ascii="Arial" w:hAnsi="Arial" w:cs="Arial"/>
          <w:color w:val="000000"/>
          <w:sz w:val="20"/>
          <w:szCs w:val="20"/>
          <w:lang w:val="en-GB"/>
        </w:rPr>
        <w:t>: includes direct seed trading among farmers and seed producers, direct purchase from Indian border towns and other scheduled haat bazaars. Additionally, there are existences of many varieties of Indian brands of vegetable seeds in the country which are not imported through formal channels, rather distributed directly by agents or hawkers. Evidence of such was found in ample during the field visits. It is difficult to estimate how much of trade is involved in this form of sourcing of vegetable seeds. As India and Nepal share an open border, movement of people with vegetable seeds cannot be tracked. However, interactions indicated that this form of informal source could account for anywhere from 30%-45% of the total vegetable seed consumed in Nepal. This can also be classified as unaccounted imports of vegetable seeds into Nepal, some of these could even have been accounted for domestic production.</w:t>
      </w:r>
    </w:p>
    <w:p w:rsidR="005457AF" w:rsidRPr="008025F5" w:rsidRDefault="005457AF" w:rsidP="00CD6C13">
      <w:pPr>
        <w:pStyle w:val="Heading3"/>
        <w:spacing w:before="120" w:after="120"/>
        <w:rPr>
          <w:rFonts w:ascii="Arial" w:hAnsi="Arial" w:cs="Arial"/>
          <w:i/>
          <w:iCs/>
          <w:color w:val="000000"/>
          <w:sz w:val="22"/>
          <w:szCs w:val="22"/>
          <w:u w:val="single"/>
          <w:lang w:val="en-GB"/>
        </w:rPr>
      </w:pPr>
      <w:bookmarkStart w:id="18" w:name="_Toc301430023"/>
      <w:r w:rsidRPr="008025F5">
        <w:rPr>
          <w:rFonts w:ascii="Arial" w:hAnsi="Arial" w:cs="Arial"/>
          <w:i/>
          <w:iCs/>
          <w:color w:val="000000"/>
          <w:sz w:val="22"/>
          <w:szCs w:val="22"/>
          <w:u w:val="single"/>
          <w:lang w:val="en-GB"/>
        </w:rPr>
        <w:t>3.2.2. Seed Dealers</w:t>
      </w:r>
      <w:bookmarkEnd w:id="18"/>
    </w:p>
    <w:p w:rsidR="005457AF" w:rsidRPr="008025F5" w:rsidRDefault="005457AF" w:rsidP="0004592F">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Data available at SQCC indicates that there are nearly 1,300 seed traders in Nepal who have been given permission to sell seeds as per the regulations of the country. Big majority of them or all of them are source of vegetable seeds to the market. Most of these seed dealers or traders, deal with multiple products including agro-inputs (chemicals, implements, fertilisers), seeds (vegetable, cereals and others) and even equipments and machinery. Most of them are either one person shops or shops managed and operated by a family. Only limited shops have hired employees working for them, such are either located in the large urban areas or regional centres of the area; working more like a regional distributors or wholesalers.</w:t>
      </w:r>
    </w:p>
    <w:p w:rsidR="005457AF" w:rsidRPr="008025F5" w:rsidRDefault="005457AF" w:rsidP="0004592F">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It is important to note that seed dealer operating at the village levels are the source of information to the farmers, beyond extension services provided by the DADO on fresh vegetables. Seed dealer are seen to carry out combination of any of the following activities:</w:t>
      </w:r>
    </w:p>
    <w:p w:rsidR="005457AF" w:rsidRPr="008025F5" w:rsidRDefault="005457AF" w:rsidP="004E544B">
      <w:pPr>
        <w:pStyle w:val="ListParagraph"/>
        <w:numPr>
          <w:ilvl w:val="0"/>
          <w:numId w:val="13"/>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support the distribution of vegetable seeds; buy vegetable seeds from the seed companies and then sell it to customers</w:t>
      </w:r>
    </w:p>
    <w:p w:rsidR="005457AF" w:rsidRPr="008025F5" w:rsidRDefault="005457AF" w:rsidP="004E544B">
      <w:pPr>
        <w:pStyle w:val="ListParagraph"/>
        <w:numPr>
          <w:ilvl w:val="0"/>
          <w:numId w:val="13"/>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act as a pseudo seed company; buy vegetable seed directly the seed producers, package themselves and sell it to customers</w:t>
      </w:r>
    </w:p>
    <w:p w:rsidR="005457AF" w:rsidRPr="008025F5" w:rsidRDefault="005457AF" w:rsidP="004E544B">
      <w:pPr>
        <w:pStyle w:val="ListParagraph"/>
        <w:numPr>
          <w:ilvl w:val="0"/>
          <w:numId w:val="13"/>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act as a collector for the domestic seed companies; collect from seed producers and then subsequently transfer it to seed companies</w:t>
      </w:r>
    </w:p>
    <w:p w:rsidR="005457AF" w:rsidRPr="008025F5" w:rsidRDefault="005457AF" w:rsidP="004E544B">
      <w:pPr>
        <w:pStyle w:val="ListParagraph"/>
        <w:numPr>
          <w:ilvl w:val="0"/>
          <w:numId w:val="13"/>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importer; directly import from foreign countries and sell it themselves or through available market channels</w:t>
      </w:r>
    </w:p>
    <w:p w:rsidR="005457AF" w:rsidRPr="008025F5" w:rsidRDefault="005457AF" w:rsidP="00032307">
      <w:pPr>
        <w:pStyle w:val="Heading3"/>
        <w:spacing w:before="120" w:after="120"/>
        <w:rPr>
          <w:rFonts w:ascii="Arial" w:hAnsi="Arial" w:cs="Arial"/>
          <w:i/>
          <w:iCs/>
          <w:color w:val="000000"/>
          <w:sz w:val="22"/>
          <w:szCs w:val="22"/>
          <w:u w:val="single"/>
          <w:lang w:val="en-GB"/>
        </w:rPr>
      </w:pPr>
      <w:bookmarkStart w:id="19" w:name="_Toc301430024"/>
      <w:r w:rsidRPr="008025F5">
        <w:rPr>
          <w:rFonts w:ascii="Arial" w:hAnsi="Arial" w:cs="Arial"/>
          <w:i/>
          <w:iCs/>
          <w:color w:val="000000"/>
          <w:sz w:val="22"/>
          <w:szCs w:val="22"/>
          <w:u w:val="single"/>
          <w:lang w:val="en-GB"/>
        </w:rPr>
        <w:t>3.2.3. Imports</w:t>
      </w:r>
      <w:bookmarkEnd w:id="19"/>
    </w:p>
    <w:p w:rsidR="005457AF" w:rsidRPr="008025F5" w:rsidRDefault="005457AF" w:rsidP="00032307">
      <w:pPr>
        <w:spacing w:before="120" w:after="120" w:line="240" w:lineRule="auto"/>
        <w:jc w:val="both"/>
        <w:rPr>
          <w:rFonts w:ascii="Arial" w:hAnsi="Arial" w:cs="Arial"/>
          <w:color w:val="000000"/>
          <w:sz w:val="20"/>
          <w:szCs w:val="20"/>
        </w:rPr>
      </w:pPr>
      <w:r>
        <w:rPr>
          <w:noProof/>
          <w:lang w:val="en-US"/>
        </w:rPr>
        <w:pict>
          <v:shape id="Text Box 16" o:spid="_x0000_s1044" type="#_x0000_t202" style="position:absolute;left:0;text-align:left;margin-left:-.75pt;margin-top:52.95pt;width:461.85pt;height:263.8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" strokecolor="white">
            <v:textbox>
              <w:txbxContent>
                <w:p w:rsidR="005457AF" w:rsidRDefault="005457AF" w:rsidP="00AE12DB">
                  <w:pPr>
                    <w:spacing w:after="0"/>
                    <w:ind w:left="-126"/>
                    <w:rPr>
                      <w:rFonts w:ascii="Arial" w:hAnsi="Arial" w:cs="Arial"/>
                      <w:b/>
                      <w:bCs/>
                      <w:sz w:val="18"/>
                      <w:szCs w:val="18"/>
                    </w:rPr>
                  </w:pPr>
                  <w:r w:rsidRPr="00C75361">
                    <w:rPr>
                      <w:rFonts w:ascii="Arial" w:hAnsi="Arial" w:cs="Arial"/>
                      <w:b/>
                      <w:bCs/>
                      <w:sz w:val="18"/>
                      <w:szCs w:val="18"/>
                    </w:rPr>
                    <w:t xml:space="preserve">Table </w:t>
                  </w:r>
                  <w:r>
                    <w:rPr>
                      <w:rFonts w:ascii="Arial" w:hAnsi="Arial" w:cs="Arial"/>
                      <w:b/>
                      <w:bCs/>
                      <w:sz w:val="18"/>
                      <w:szCs w:val="18"/>
                    </w:rPr>
                    <w:t>6</w:t>
                  </w:r>
                  <w:r w:rsidRPr="00C75361">
                    <w:rPr>
                      <w:rFonts w:ascii="Arial" w:hAnsi="Arial" w:cs="Arial"/>
                      <w:b/>
                      <w:bCs/>
                      <w:sz w:val="18"/>
                      <w:szCs w:val="18"/>
                    </w:rPr>
                    <w:t xml:space="preserve">. </w:t>
                  </w:r>
                  <w:r>
                    <w:rPr>
                      <w:rFonts w:ascii="Arial" w:hAnsi="Arial" w:cs="Arial"/>
                      <w:b/>
                      <w:bCs/>
                      <w:sz w:val="18"/>
                      <w:szCs w:val="18"/>
                    </w:rPr>
                    <w:t>Import of Vegetable Seeds for 2008/9 and 2009/10</w:t>
                  </w:r>
                </w:p>
                <w:tbl>
                  <w:tblPr>
                    <w:tblW w:w="9053" w:type="dxa"/>
                    <w:tblInd w:w="-4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tblPr>
                  <w:tblGrid>
                    <w:gridCol w:w="1440"/>
                    <w:gridCol w:w="1313"/>
                    <w:gridCol w:w="1440"/>
                    <w:gridCol w:w="1170"/>
                    <w:gridCol w:w="1260"/>
                    <w:gridCol w:w="1207"/>
                    <w:gridCol w:w="1223"/>
                  </w:tblGrid>
                  <w:tr w:rsidR="005457AF" w:rsidRPr="00683D5F" w:rsidTr="004932E3">
                    <w:trPr>
                      <w:trHeight w:val="277"/>
                    </w:trPr>
                    <w:tc>
                      <w:tcPr>
                        <w:tcW w:w="1440" w:type="dxa"/>
                        <w:vMerge w:val="restart"/>
                        <w:tcBorders>
                          <w:top w:val="single" w:sz="8" w:space="0" w:color="FFFFFF"/>
                          <w:bottom w:val="single" w:sz="24" w:space="0" w:color="FFFFFF"/>
                          <w:right w:val="single" w:sz="8" w:space="0" w:color="FFFFFF"/>
                        </w:tcBorders>
                        <w:shd w:val="clear" w:color="auto" w:fill="4BACC6"/>
                        <w:vAlign w:val="center"/>
                      </w:tcPr>
                      <w:p w:rsidR="005457AF" w:rsidRPr="004932E3" w:rsidRDefault="005457AF" w:rsidP="004932E3">
                        <w:pPr>
                          <w:spacing w:after="0"/>
                          <w:rPr>
                            <w:rFonts w:ascii="Arial" w:hAnsi="Arial" w:cs="Arial"/>
                            <w:b/>
                            <w:bCs/>
                            <w:color w:val="FFFFFF"/>
                            <w:sz w:val="18"/>
                            <w:szCs w:val="18"/>
                            <w:lang w:val="en-US" w:bidi="ne-NP"/>
                          </w:rPr>
                        </w:pPr>
                        <w:r w:rsidRPr="004932E3">
                          <w:rPr>
                            <w:rFonts w:ascii="Arial" w:hAnsi="Arial" w:cs="Arial"/>
                            <w:b/>
                            <w:bCs/>
                            <w:sz w:val="18"/>
                            <w:szCs w:val="18"/>
                            <w:lang w:val="en-US" w:bidi="ne-NP"/>
                          </w:rPr>
                          <w:t>Importing Countries</w:t>
                        </w:r>
                      </w:p>
                    </w:tc>
                    <w:tc>
                      <w:tcPr>
                        <w:tcW w:w="3923" w:type="dxa"/>
                        <w:gridSpan w:val="3"/>
                        <w:tcBorders>
                          <w:top w:val="single" w:sz="8" w:space="0" w:color="FFFFFF"/>
                          <w:left w:val="single" w:sz="8" w:space="0" w:color="FFFFFF"/>
                          <w:bottom w:val="single" w:sz="24" w:space="0" w:color="FFFFFF"/>
                          <w:right w:val="single" w:sz="8" w:space="0" w:color="FFFFFF"/>
                        </w:tcBorders>
                        <w:shd w:val="clear" w:color="auto" w:fill="4BACC6"/>
                        <w:vAlign w:val="center"/>
                      </w:tcPr>
                      <w:p w:rsidR="005457AF" w:rsidRPr="004932E3" w:rsidRDefault="005457AF" w:rsidP="004932E3">
                        <w:pPr>
                          <w:spacing w:after="0"/>
                          <w:jc w:val="center"/>
                          <w:rPr>
                            <w:rFonts w:ascii="Arial" w:hAnsi="Arial" w:cs="Arial"/>
                            <w:b/>
                            <w:bCs/>
                            <w:sz w:val="18"/>
                            <w:szCs w:val="18"/>
                            <w:lang w:val="en-US" w:bidi="ne-NP"/>
                          </w:rPr>
                        </w:pPr>
                        <w:r w:rsidRPr="004932E3">
                          <w:rPr>
                            <w:rFonts w:ascii="Arial" w:hAnsi="Arial" w:cs="Arial"/>
                            <w:b/>
                            <w:bCs/>
                            <w:sz w:val="18"/>
                            <w:szCs w:val="18"/>
                            <w:lang w:val="en-US" w:bidi="ne-NP"/>
                          </w:rPr>
                          <w:t>2008/09</w:t>
                        </w:r>
                      </w:p>
                    </w:tc>
                    <w:tc>
                      <w:tcPr>
                        <w:tcW w:w="3690" w:type="dxa"/>
                        <w:gridSpan w:val="3"/>
                        <w:tcBorders>
                          <w:top w:val="single" w:sz="8" w:space="0" w:color="FFFFFF"/>
                          <w:left w:val="single" w:sz="8" w:space="0" w:color="FFFFFF"/>
                          <w:bottom w:val="single" w:sz="24" w:space="0" w:color="FFFFFF"/>
                        </w:tcBorders>
                        <w:shd w:val="clear" w:color="auto" w:fill="4BACC6"/>
                        <w:vAlign w:val="center"/>
                      </w:tcPr>
                      <w:p w:rsidR="005457AF" w:rsidRPr="004932E3" w:rsidRDefault="005457AF" w:rsidP="004932E3">
                        <w:pPr>
                          <w:spacing w:after="0"/>
                          <w:jc w:val="center"/>
                          <w:rPr>
                            <w:rFonts w:ascii="Arial" w:hAnsi="Arial" w:cs="Arial"/>
                            <w:b/>
                            <w:bCs/>
                            <w:sz w:val="18"/>
                            <w:szCs w:val="18"/>
                            <w:lang w:val="en-US" w:bidi="ne-NP"/>
                          </w:rPr>
                        </w:pPr>
                        <w:r w:rsidRPr="004932E3">
                          <w:rPr>
                            <w:rFonts w:ascii="Arial" w:hAnsi="Arial" w:cs="Arial"/>
                            <w:b/>
                            <w:bCs/>
                            <w:sz w:val="18"/>
                            <w:szCs w:val="18"/>
                            <w:lang w:val="en-US" w:bidi="ne-NP"/>
                          </w:rPr>
                          <w:t>2009/10</w:t>
                        </w:r>
                      </w:p>
                    </w:tc>
                  </w:tr>
                  <w:tr w:rsidR="005457AF" w:rsidRPr="00683D5F" w:rsidTr="004932E3">
                    <w:trPr>
                      <w:trHeight w:val="219"/>
                    </w:trPr>
                    <w:tc>
                      <w:tcPr>
                        <w:tcW w:w="1440" w:type="dxa"/>
                        <w:vMerge/>
                        <w:tcBorders>
                          <w:top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rPr>
                            <w:rFonts w:ascii="Arial" w:hAnsi="Arial" w:cs="Arial"/>
                            <w:b/>
                            <w:bCs/>
                            <w:sz w:val="18"/>
                            <w:szCs w:val="18"/>
                            <w:lang w:val="en-US" w:bidi="ne-NP"/>
                          </w:rPr>
                        </w:pPr>
                      </w:p>
                    </w:tc>
                    <w:tc>
                      <w:tcPr>
                        <w:tcW w:w="1313"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jc w:val="center"/>
                          <w:rPr>
                            <w:rFonts w:ascii="Arial" w:hAnsi="Arial" w:cs="Arial"/>
                            <w:b/>
                            <w:bCs/>
                            <w:sz w:val="18"/>
                            <w:szCs w:val="18"/>
                            <w:lang w:val="en-US" w:bidi="ne-NP"/>
                          </w:rPr>
                        </w:pPr>
                        <w:r w:rsidRPr="004932E3">
                          <w:rPr>
                            <w:rFonts w:ascii="Arial" w:hAnsi="Arial" w:cs="Arial"/>
                            <w:b/>
                            <w:bCs/>
                            <w:sz w:val="18"/>
                            <w:szCs w:val="18"/>
                            <w:lang w:val="en-US" w:bidi="ne-NP"/>
                          </w:rPr>
                          <w:t>Imports (kg)</w:t>
                        </w:r>
                      </w:p>
                    </w:tc>
                    <w:tc>
                      <w:tcPr>
                        <w:tcW w:w="144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jc w:val="center"/>
                          <w:rPr>
                            <w:rFonts w:ascii="Arial" w:hAnsi="Arial" w:cs="Arial"/>
                            <w:b/>
                            <w:bCs/>
                            <w:sz w:val="18"/>
                            <w:szCs w:val="18"/>
                            <w:lang w:val="en-US" w:bidi="ne-NP"/>
                          </w:rPr>
                        </w:pPr>
                        <w:r w:rsidRPr="004932E3">
                          <w:rPr>
                            <w:rFonts w:ascii="Arial" w:hAnsi="Arial" w:cs="Arial"/>
                            <w:b/>
                            <w:bCs/>
                            <w:sz w:val="18"/>
                            <w:szCs w:val="18"/>
                            <w:lang w:val="en-US" w:bidi="ne-NP"/>
                          </w:rPr>
                          <w:t>Imports (NPR.)</w:t>
                        </w:r>
                      </w:p>
                    </w:tc>
                    <w:tc>
                      <w:tcPr>
                        <w:tcW w:w="1170" w:type="dxa"/>
                        <w:tcBorders>
                          <w:top w:val="single" w:sz="8" w:space="0" w:color="FFFFFF"/>
                          <w:left w:val="single" w:sz="8" w:space="0" w:color="FFFFFF"/>
                          <w:bottom w:val="single" w:sz="8" w:space="0" w:color="FFFFFF"/>
                          <w:right w:val="single" w:sz="8" w:space="0" w:color="FFFFFF"/>
                        </w:tcBorders>
                        <w:shd w:val="clear" w:color="auto" w:fill="A5D5E2"/>
                        <w:noWrap/>
                        <w:vAlign w:val="center"/>
                      </w:tcPr>
                      <w:p w:rsidR="005457AF" w:rsidRPr="004932E3" w:rsidRDefault="005457AF" w:rsidP="004932E3">
                        <w:pPr>
                          <w:spacing w:after="0" w:line="240" w:lineRule="auto"/>
                          <w:jc w:val="center"/>
                          <w:rPr>
                            <w:rFonts w:ascii="Arial" w:hAnsi="Arial" w:cs="Arial"/>
                            <w:b/>
                            <w:bCs/>
                            <w:sz w:val="18"/>
                            <w:szCs w:val="18"/>
                            <w:lang w:val="en-US" w:bidi="ne-NP"/>
                          </w:rPr>
                        </w:pPr>
                        <w:r w:rsidRPr="004932E3">
                          <w:rPr>
                            <w:rFonts w:ascii="Arial" w:hAnsi="Arial" w:cs="Arial"/>
                            <w:b/>
                            <w:bCs/>
                            <w:sz w:val="18"/>
                            <w:szCs w:val="18"/>
                            <w:lang w:val="en-US" w:bidi="ne-NP"/>
                          </w:rPr>
                          <w:t>Avg. Cost (NPR./Kg)</w:t>
                        </w:r>
                      </w:p>
                    </w:tc>
                    <w:tc>
                      <w:tcPr>
                        <w:tcW w:w="126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jc w:val="center"/>
                          <w:rPr>
                            <w:rFonts w:ascii="Arial" w:hAnsi="Arial" w:cs="Arial"/>
                            <w:b/>
                            <w:bCs/>
                            <w:sz w:val="18"/>
                            <w:szCs w:val="18"/>
                            <w:lang w:val="en-US" w:bidi="ne-NP"/>
                          </w:rPr>
                        </w:pPr>
                        <w:r w:rsidRPr="004932E3">
                          <w:rPr>
                            <w:rFonts w:ascii="Arial" w:hAnsi="Arial" w:cs="Arial"/>
                            <w:b/>
                            <w:bCs/>
                            <w:sz w:val="18"/>
                            <w:szCs w:val="18"/>
                            <w:lang w:val="en-US" w:bidi="ne-NP"/>
                          </w:rPr>
                          <w:t>Imports (kg)</w:t>
                        </w:r>
                      </w:p>
                    </w:tc>
                    <w:tc>
                      <w:tcPr>
                        <w:tcW w:w="12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jc w:val="center"/>
                          <w:rPr>
                            <w:rFonts w:ascii="Arial" w:hAnsi="Arial" w:cs="Arial"/>
                            <w:b/>
                            <w:bCs/>
                            <w:sz w:val="18"/>
                            <w:szCs w:val="18"/>
                            <w:lang w:val="en-US" w:bidi="ne-NP"/>
                          </w:rPr>
                        </w:pPr>
                        <w:r w:rsidRPr="004932E3">
                          <w:rPr>
                            <w:rFonts w:ascii="Arial" w:hAnsi="Arial" w:cs="Arial"/>
                            <w:b/>
                            <w:bCs/>
                            <w:sz w:val="18"/>
                            <w:szCs w:val="18"/>
                            <w:lang w:val="en-US" w:bidi="ne-NP"/>
                          </w:rPr>
                          <w:t>Imports (NPR.)</w:t>
                        </w:r>
                      </w:p>
                    </w:tc>
                    <w:tc>
                      <w:tcPr>
                        <w:tcW w:w="1223" w:type="dxa"/>
                        <w:tcBorders>
                          <w:top w:val="single" w:sz="8" w:space="0" w:color="FFFFFF"/>
                          <w:left w:val="single" w:sz="8" w:space="0" w:color="FFFFFF"/>
                          <w:bottom w:val="single" w:sz="8" w:space="0" w:color="FFFFFF"/>
                        </w:tcBorders>
                        <w:shd w:val="clear" w:color="auto" w:fill="A5D5E2"/>
                        <w:noWrap/>
                        <w:vAlign w:val="center"/>
                      </w:tcPr>
                      <w:p w:rsidR="005457AF" w:rsidRPr="004932E3" w:rsidRDefault="005457AF" w:rsidP="004932E3">
                        <w:pPr>
                          <w:spacing w:after="0" w:line="240" w:lineRule="auto"/>
                          <w:jc w:val="center"/>
                          <w:rPr>
                            <w:rFonts w:ascii="Arial" w:hAnsi="Arial" w:cs="Arial"/>
                            <w:b/>
                            <w:bCs/>
                            <w:sz w:val="18"/>
                            <w:szCs w:val="18"/>
                            <w:lang w:val="en-US" w:bidi="ne-NP"/>
                          </w:rPr>
                        </w:pPr>
                        <w:r w:rsidRPr="004932E3">
                          <w:rPr>
                            <w:rFonts w:ascii="Arial" w:hAnsi="Arial" w:cs="Arial"/>
                            <w:b/>
                            <w:bCs/>
                            <w:sz w:val="18"/>
                            <w:szCs w:val="18"/>
                            <w:lang w:val="en-US" w:bidi="ne-NP"/>
                          </w:rPr>
                          <w:t>Avg. Cost (NPR./Kg)</w:t>
                        </w:r>
                      </w:p>
                    </w:tc>
                  </w:tr>
                  <w:tr w:rsidR="005457AF" w:rsidRPr="00683D5F" w:rsidTr="004932E3">
                    <w:trPr>
                      <w:trHeight w:val="315"/>
                    </w:trPr>
                    <w:tc>
                      <w:tcPr>
                        <w:tcW w:w="1440" w:type="dxa"/>
                        <w:shd w:val="clear" w:color="auto" w:fill="D2EAF1"/>
                        <w:vAlign w:val="center"/>
                      </w:tcPr>
                      <w:p w:rsidR="005457AF" w:rsidRPr="004932E3" w:rsidRDefault="005457AF" w:rsidP="004932E3">
                        <w:pPr>
                          <w:spacing w:after="0" w:line="240" w:lineRule="auto"/>
                          <w:rPr>
                            <w:rFonts w:ascii="Arial" w:hAnsi="Arial" w:cs="Arial"/>
                            <w:sz w:val="18"/>
                            <w:szCs w:val="18"/>
                            <w:lang w:val="en-US" w:bidi="ne-NP"/>
                          </w:rPr>
                        </w:pPr>
                        <w:r w:rsidRPr="004932E3">
                          <w:rPr>
                            <w:rFonts w:ascii="Arial" w:hAnsi="Arial" w:cs="Arial"/>
                            <w:sz w:val="18"/>
                            <w:szCs w:val="18"/>
                            <w:lang w:val="en-US" w:bidi="ne-NP"/>
                          </w:rPr>
                          <w:t>India</w:t>
                        </w:r>
                      </w:p>
                    </w:tc>
                    <w:tc>
                      <w:tcPr>
                        <w:tcW w:w="1313" w:type="dxa"/>
                        <w:shd w:val="clear" w:color="auto" w:fill="D2EAF1"/>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327,096</w:t>
                        </w:r>
                      </w:p>
                    </w:tc>
                    <w:tc>
                      <w:tcPr>
                        <w:tcW w:w="1440" w:type="dxa"/>
                        <w:shd w:val="clear" w:color="auto" w:fill="D2EAF1"/>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30,878,821</w:t>
                        </w:r>
                      </w:p>
                    </w:tc>
                    <w:tc>
                      <w:tcPr>
                        <w:tcW w:w="1170" w:type="dxa"/>
                        <w:shd w:val="clear" w:color="auto" w:fill="D2EAF1"/>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94.4</w:t>
                        </w:r>
                      </w:p>
                    </w:tc>
                    <w:tc>
                      <w:tcPr>
                        <w:tcW w:w="1260" w:type="dxa"/>
                        <w:shd w:val="clear" w:color="auto" w:fill="D2EAF1"/>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292,577</w:t>
                        </w:r>
                      </w:p>
                    </w:tc>
                    <w:tc>
                      <w:tcPr>
                        <w:tcW w:w="1207" w:type="dxa"/>
                        <w:shd w:val="clear" w:color="auto" w:fill="D2EAF1"/>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24,329,653</w:t>
                        </w:r>
                      </w:p>
                    </w:tc>
                    <w:tc>
                      <w:tcPr>
                        <w:tcW w:w="1223" w:type="dxa"/>
                        <w:shd w:val="clear" w:color="auto" w:fill="D2EAF1"/>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83.1</w:t>
                        </w:r>
                      </w:p>
                    </w:tc>
                  </w:tr>
                  <w:tr w:rsidR="005457AF" w:rsidRPr="00683D5F" w:rsidTr="004932E3">
                    <w:trPr>
                      <w:trHeight w:val="315"/>
                    </w:trPr>
                    <w:tc>
                      <w:tcPr>
                        <w:tcW w:w="1440" w:type="dxa"/>
                        <w:tcBorders>
                          <w:top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rPr>
                            <w:rFonts w:ascii="Arial" w:hAnsi="Arial" w:cs="Arial"/>
                            <w:sz w:val="18"/>
                            <w:szCs w:val="18"/>
                            <w:lang w:val="en-US" w:bidi="ne-NP"/>
                          </w:rPr>
                        </w:pPr>
                        <w:r w:rsidRPr="004932E3">
                          <w:rPr>
                            <w:rFonts w:ascii="Arial" w:hAnsi="Arial" w:cs="Arial"/>
                            <w:sz w:val="18"/>
                            <w:szCs w:val="18"/>
                            <w:lang w:val="en-US" w:bidi="ne-NP"/>
                          </w:rPr>
                          <w:t>Thailand</w:t>
                        </w:r>
                      </w:p>
                    </w:tc>
                    <w:tc>
                      <w:tcPr>
                        <w:tcW w:w="1313"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29,013</w:t>
                        </w:r>
                      </w:p>
                    </w:tc>
                    <w:tc>
                      <w:tcPr>
                        <w:tcW w:w="144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18,024,236</w:t>
                        </w:r>
                      </w:p>
                    </w:tc>
                    <w:tc>
                      <w:tcPr>
                        <w:tcW w:w="1170" w:type="dxa"/>
                        <w:tcBorders>
                          <w:top w:val="single" w:sz="8" w:space="0" w:color="FFFFFF"/>
                          <w:left w:val="single" w:sz="8" w:space="0" w:color="FFFFFF"/>
                          <w:bottom w:val="single" w:sz="8" w:space="0" w:color="FFFFFF"/>
                          <w:right w:val="single" w:sz="8" w:space="0" w:color="FFFFFF"/>
                        </w:tcBorders>
                        <w:shd w:val="clear" w:color="auto" w:fill="A5D5E2"/>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621.2</w:t>
                        </w:r>
                      </w:p>
                    </w:tc>
                    <w:tc>
                      <w:tcPr>
                        <w:tcW w:w="126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8,757</w:t>
                        </w:r>
                      </w:p>
                    </w:tc>
                    <w:tc>
                      <w:tcPr>
                        <w:tcW w:w="12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9,865,939</w:t>
                        </w:r>
                      </w:p>
                    </w:tc>
                    <w:tc>
                      <w:tcPr>
                        <w:tcW w:w="1223" w:type="dxa"/>
                        <w:tcBorders>
                          <w:top w:val="single" w:sz="8" w:space="0" w:color="FFFFFF"/>
                          <w:left w:val="single" w:sz="8" w:space="0" w:color="FFFFFF"/>
                          <w:bottom w:val="single" w:sz="8" w:space="0" w:color="FFFFFF"/>
                        </w:tcBorders>
                        <w:shd w:val="clear" w:color="auto" w:fill="A5D5E2"/>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1,126.6</w:t>
                        </w:r>
                      </w:p>
                    </w:tc>
                  </w:tr>
                  <w:tr w:rsidR="005457AF" w:rsidRPr="00683D5F" w:rsidTr="004932E3">
                    <w:trPr>
                      <w:trHeight w:val="330"/>
                    </w:trPr>
                    <w:tc>
                      <w:tcPr>
                        <w:tcW w:w="1440" w:type="dxa"/>
                        <w:shd w:val="clear" w:color="auto" w:fill="D2EAF1"/>
                        <w:vAlign w:val="center"/>
                      </w:tcPr>
                      <w:p w:rsidR="005457AF" w:rsidRPr="004932E3" w:rsidRDefault="005457AF" w:rsidP="004932E3">
                        <w:pPr>
                          <w:spacing w:after="0" w:line="240" w:lineRule="auto"/>
                          <w:rPr>
                            <w:rFonts w:ascii="Arial" w:hAnsi="Arial" w:cs="Arial"/>
                            <w:sz w:val="18"/>
                            <w:szCs w:val="18"/>
                            <w:lang w:val="en-US" w:bidi="ne-NP"/>
                          </w:rPr>
                        </w:pPr>
                        <w:r w:rsidRPr="004932E3">
                          <w:rPr>
                            <w:rFonts w:ascii="Arial" w:hAnsi="Arial" w:cs="Arial"/>
                            <w:sz w:val="18"/>
                            <w:szCs w:val="18"/>
                            <w:lang w:val="en-US" w:bidi="ne-NP"/>
                          </w:rPr>
                          <w:t>China P. R.</w:t>
                        </w:r>
                      </w:p>
                    </w:tc>
                    <w:tc>
                      <w:tcPr>
                        <w:tcW w:w="1313" w:type="dxa"/>
                        <w:shd w:val="clear" w:color="auto" w:fill="D2EAF1"/>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15,032</w:t>
                        </w:r>
                      </w:p>
                    </w:tc>
                    <w:tc>
                      <w:tcPr>
                        <w:tcW w:w="1440" w:type="dxa"/>
                        <w:shd w:val="clear" w:color="auto" w:fill="D2EAF1"/>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4,763,312</w:t>
                        </w:r>
                      </w:p>
                    </w:tc>
                    <w:tc>
                      <w:tcPr>
                        <w:tcW w:w="1170" w:type="dxa"/>
                        <w:shd w:val="clear" w:color="auto" w:fill="D2EAF1"/>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316.9</w:t>
                        </w:r>
                      </w:p>
                    </w:tc>
                    <w:tc>
                      <w:tcPr>
                        <w:tcW w:w="1260" w:type="dxa"/>
                        <w:shd w:val="clear" w:color="auto" w:fill="D2EAF1"/>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4,321</w:t>
                        </w:r>
                      </w:p>
                    </w:tc>
                    <w:tc>
                      <w:tcPr>
                        <w:tcW w:w="1207" w:type="dxa"/>
                        <w:shd w:val="clear" w:color="auto" w:fill="D2EAF1"/>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1,021,426</w:t>
                        </w:r>
                      </w:p>
                    </w:tc>
                    <w:tc>
                      <w:tcPr>
                        <w:tcW w:w="1223" w:type="dxa"/>
                        <w:shd w:val="clear" w:color="auto" w:fill="D2EAF1"/>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236.4</w:t>
                        </w:r>
                      </w:p>
                    </w:tc>
                  </w:tr>
                  <w:tr w:rsidR="005457AF" w:rsidRPr="00683D5F" w:rsidTr="004932E3">
                    <w:trPr>
                      <w:trHeight w:val="465"/>
                    </w:trPr>
                    <w:tc>
                      <w:tcPr>
                        <w:tcW w:w="1440" w:type="dxa"/>
                        <w:tcBorders>
                          <w:top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rPr>
                            <w:rFonts w:ascii="Arial" w:hAnsi="Arial" w:cs="Arial"/>
                            <w:sz w:val="18"/>
                            <w:szCs w:val="18"/>
                            <w:lang w:val="en-US" w:bidi="ne-NP"/>
                          </w:rPr>
                        </w:pPr>
                        <w:r w:rsidRPr="004932E3">
                          <w:rPr>
                            <w:rFonts w:ascii="Arial" w:hAnsi="Arial" w:cs="Arial"/>
                            <w:sz w:val="18"/>
                            <w:szCs w:val="18"/>
                            <w:lang w:val="en-US" w:bidi="ne-NP"/>
                          </w:rPr>
                          <w:t>Italy</w:t>
                        </w:r>
                      </w:p>
                    </w:tc>
                    <w:tc>
                      <w:tcPr>
                        <w:tcW w:w="1313"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10,775</w:t>
                        </w:r>
                      </w:p>
                    </w:tc>
                    <w:tc>
                      <w:tcPr>
                        <w:tcW w:w="144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2,266,194</w:t>
                        </w:r>
                      </w:p>
                    </w:tc>
                    <w:tc>
                      <w:tcPr>
                        <w:tcW w:w="1170" w:type="dxa"/>
                        <w:tcBorders>
                          <w:top w:val="single" w:sz="8" w:space="0" w:color="FFFFFF"/>
                          <w:left w:val="single" w:sz="8" w:space="0" w:color="FFFFFF"/>
                          <w:bottom w:val="single" w:sz="8" w:space="0" w:color="FFFFFF"/>
                          <w:right w:val="single" w:sz="8" w:space="0" w:color="FFFFFF"/>
                        </w:tcBorders>
                        <w:shd w:val="clear" w:color="auto" w:fill="A5D5E2"/>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210.3</w:t>
                        </w:r>
                      </w:p>
                    </w:tc>
                    <w:tc>
                      <w:tcPr>
                        <w:tcW w:w="1260" w:type="dxa"/>
                        <w:tcBorders>
                          <w:top w:val="single" w:sz="8" w:space="0" w:color="FFFFFF"/>
                          <w:left w:val="single" w:sz="8" w:space="0" w:color="FFFFFF"/>
                          <w:bottom w:val="single" w:sz="8" w:space="0" w:color="FFFFFF"/>
                          <w:right w:val="single" w:sz="8" w:space="0" w:color="FFFFFF"/>
                        </w:tcBorders>
                        <w:shd w:val="clear" w:color="auto" w:fill="A5D5E2"/>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w:t>
                        </w:r>
                      </w:p>
                    </w:tc>
                    <w:tc>
                      <w:tcPr>
                        <w:tcW w:w="1207" w:type="dxa"/>
                        <w:tcBorders>
                          <w:top w:val="single" w:sz="8" w:space="0" w:color="FFFFFF"/>
                          <w:left w:val="single" w:sz="8" w:space="0" w:color="FFFFFF"/>
                          <w:bottom w:val="single" w:sz="8" w:space="0" w:color="FFFFFF"/>
                          <w:right w:val="single" w:sz="8" w:space="0" w:color="FFFFFF"/>
                        </w:tcBorders>
                        <w:shd w:val="clear" w:color="auto" w:fill="A5D5E2"/>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w:t>
                        </w:r>
                      </w:p>
                    </w:tc>
                    <w:tc>
                      <w:tcPr>
                        <w:tcW w:w="1223" w:type="dxa"/>
                        <w:tcBorders>
                          <w:top w:val="single" w:sz="8" w:space="0" w:color="FFFFFF"/>
                          <w:left w:val="single" w:sz="8" w:space="0" w:color="FFFFFF"/>
                          <w:bottom w:val="single" w:sz="8" w:space="0" w:color="FFFFFF"/>
                        </w:tcBorders>
                        <w:shd w:val="clear" w:color="auto" w:fill="A5D5E2"/>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w:t>
                        </w:r>
                      </w:p>
                    </w:tc>
                  </w:tr>
                  <w:tr w:rsidR="005457AF" w:rsidRPr="00683D5F" w:rsidTr="004932E3">
                    <w:trPr>
                      <w:trHeight w:val="330"/>
                    </w:trPr>
                    <w:tc>
                      <w:tcPr>
                        <w:tcW w:w="1440" w:type="dxa"/>
                        <w:shd w:val="clear" w:color="auto" w:fill="D2EAF1"/>
                        <w:vAlign w:val="center"/>
                      </w:tcPr>
                      <w:p w:rsidR="005457AF" w:rsidRPr="004932E3" w:rsidRDefault="005457AF" w:rsidP="004932E3">
                        <w:pPr>
                          <w:spacing w:after="0" w:line="240" w:lineRule="auto"/>
                          <w:rPr>
                            <w:rFonts w:ascii="Arial" w:hAnsi="Arial" w:cs="Arial"/>
                            <w:sz w:val="18"/>
                            <w:szCs w:val="18"/>
                            <w:lang w:val="en-US" w:bidi="ne-NP"/>
                          </w:rPr>
                        </w:pPr>
                        <w:r w:rsidRPr="004932E3">
                          <w:rPr>
                            <w:rFonts w:ascii="Arial" w:hAnsi="Arial" w:cs="Arial"/>
                            <w:sz w:val="18"/>
                            <w:szCs w:val="18"/>
                            <w:lang w:val="en-US" w:bidi="ne-NP"/>
                          </w:rPr>
                          <w:t>Japan</w:t>
                        </w:r>
                      </w:p>
                    </w:tc>
                    <w:tc>
                      <w:tcPr>
                        <w:tcW w:w="1313" w:type="dxa"/>
                        <w:shd w:val="clear" w:color="auto" w:fill="D2EAF1"/>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9,615</w:t>
                        </w:r>
                      </w:p>
                    </w:tc>
                    <w:tc>
                      <w:tcPr>
                        <w:tcW w:w="1440" w:type="dxa"/>
                        <w:shd w:val="clear" w:color="auto" w:fill="D2EAF1"/>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52,236,637</w:t>
                        </w:r>
                      </w:p>
                    </w:tc>
                    <w:tc>
                      <w:tcPr>
                        <w:tcW w:w="1170" w:type="dxa"/>
                        <w:shd w:val="clear" w:color="auto" w:fill="D2EAF1"/>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5,432.8</w:t>
                        </w:r>
                      </w:p>
                    </w:tc>
                    <w:tc>
                      <w:tcPr>
                        <w:tcW w:w="1260" w:type="dxa"/>
                        <w:shd w:val="clear" w:color="auto" w:fill="D2EAF1"/>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4,252</w:t>
                        </w:r>
                      </w:p>
                    </w:tc>
                    <w:tc>
                      <w:tcPr>
                        <w:tcW w:w="1207" w:type="dxa"/>
                        <w:shd w:val="clear" w:color="auto" w:fill="D2EAF1"/>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29,736,695</w:t>
                        </w:r>
                      </w:p>
                    </w:tc>
                    <w:tc>
                      <w:tcPr>
                        <w:tcW w:w="1223" w:type="dxa"/>
                        <w:shd w:val="clear" w:color="auto" w:fill="D2EAF1"/>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6,993.6</w:t>
                        </w:r>
                      </w:p>
                    </w:tc>
                  </w:tr>
                  <w:tr w:rsidR="005457AF" w:rsidRPr="00683D5F" w:rsidTr="004932E3">
                    <w:trPr>
                      <w:trHeight w:val="330"/>
                    </w:trPr>
                    <w:tc>
                      <w:tcPr>
                        <w:tcW w:w="1440" w:type="dxa"/>
                        <w:tcBorders>
                          <w:top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rPr>
                            <w:rFonts w:ascii="Arial" w:hAnsi="Arial" w:cs="Arial"/>
                            <w:sz w:val="18"/>
                            <w:szCs w:val="18"/>
                            <w:lang w:val="en-US" w:bidi="ne-NP"/>
                          </w:rPr>
                        </w:pPr>
                        <w:r w:rsidRPr="004932E3">
                          <w:rPr>
                            <w:rFonts w:ascii="Arial" w:hAnsi="Arial" w:cs="Arial"/>
                            <w:sz w:val="18"/>
                            <w:szCs w:val="18"/>
                            <w:lang w:val="en-US" w:bidi="ne-NP"/>
                          </w:rPr>
                          <w:t>New Zealand</w:t>
                        </w:r>
                      </w:p>
                    </w:tc>
                    <w:tc>
                      <w:tcPr>
                        <w:tcW w:w="1313"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9,550</w:t>
                        </w:r>
                      </w:p>
                    </w:tc>
                    <w:tc>
                      <w:tcPr>
                        <w:tcW w:w="144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113,717</w:t>
                        </w:r>
                      </w:p>
                    </w:tc>
                    <w:tc>
                      <w:tcPr>
                        <w:tcW w:w="1170" w:type="dxa"/>
                        <w:tcBorders>
                          <w:top w:val="single" w:sz="8" w:space="0" w:color="FFFFFF"/>
                          <w:left w:val="single" w:sz="8" w:space="0" w:color="FFFFFF"/>
                          <w:bottom w:val="single" w:sz="8" w:space="0" w:color="FFFFFF"/>
                          <w:right w:val="single" w:sz="8" w:space="0" w:color="FFFFFF"/>
                        </w:tcBorders>
                        <w:shd w:val="clear" w:color="auto" w:fill="A5D5E2"/>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11.9</w:t>
                        </w:r>
                      </w:p>
                    </w:tc>
                    <w:tc>
                      <w:tcPr>
                        <w:tcW w:w="1260" w:type="dxa"/>
                        <w:tcBorders>
                          <w:top w:val="single" w:sz="8" w:space="0" w:color="FFFFFF"/>
                          <w:left w:val="single" w:sz="8" w:space="0" w:color="FFFFFF"/>
                          <w:bottom w:val="single" w:sz="8" w:space="0" w:color="FFFFFF"/>
                          <w:right w:val="single" w:sz="8" w:space="0" w:color="FFFFFF"/>
                        </w:tcBorders>
                        <w:shd w:val="clear" w:color="auto" w:fill="A5D5E2"/>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w:t>
                        </w:r>
                      </w:p>
                    </w:tc>
                    <w:tc>
                      <w:tcPr>
                        <w:tcW w:w="1207" w:type="dxa"/>
                        <w:tcBorders>
                          <w:top w:val="single" w:sz="8" w:space="0" w:color="FFFFFF"/>
                          <w:left w:val="single" w:sz="8" w:space="0" w:color="FFFFFF"/>
                          <w:bottom w:val="single" w:sz="8" w:space="0" w:color="FFFFFF"/>
                          <w:right w:val="single" w:sz="8" w:space="0" w:color="FFFFFF"/>
                        </w:tcBorders>
                        <w:shd w:val="clear" w:color="auto" w:fill="A5D5E2"/>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w:t>
                        </w:r>
                      </w:p>
                    </w:tc>
                    <w:tc>
                      <w:tcPr>
                        <w:tcW w:w="1223" w:type="dxa"/>
                        <w:tcBorders>
                          <w:top w:val="single" w:sz="8" w:space="0" w:color="FFFFFF"/>
                          <w:left w:val="single" w:sz="8" w:space="0" w:color="FFFFFF"/>
                          <w:bottom w:val="single" w:sz="8" w:space="0" w:color="FFFFFF"/>
                        </w:tcBorders>
                        <w:shd w:val="clear" w:color="auto" w:fill="A5D5E2"/>
                        <w:noWrap/>
                        <w:vAlign w:val="center"/>
                      </w:tcPr>
                      <w:p w:rsidR="005457AF" w:rsidRPr="004932E3" w:rsidRDefault="005457AF" w:rsidP="004932E3">
                        <w:pPr>
                          <w:spacing w:after="0" w:line="240" w:lineRule="auto"/>
                          <w:jc w:val="center"/>
                          <w:rPr>
                            <w:rFonts w:ascii="Arial" w:hAnsi="Arial" w:cs="Arial"/>
                            <w:sz w:val="18"/>
                            <w:szCs w:val="18"/>
                            <w:lang w:val="en-US" w:bidi="ne-NP"/>
                          </w:rPr>
                        </w:pPr>
                      </w:p>
                    </w:tc>
                  </w:tr>
                  <w:tr w:rsidR="005457AF" w:rsidRPr="00683D5F" w:rsidTr="004932E3">
                    <w:trPr>
                      <w:trHeight w:val="330"/>
                    </w:trPr>
                    <w:tc>
                      <w:tcPr>
                        <w:tcW w:w="1440" w:type="dxa"/>
                        <w:shd w:val="clear" w:color="auto" w:fill="D2EAF1"/>
                        <w:vAlign w:val="center"/>
                      </w:tcPr>
                      <w:p w:rsidR="005457AF" w:rsidRPr="004932E3" w:rsidRDefault="005457AF" w:rsidP="004932E3">
                        <w:pPr>
                          <w:spacing w:after="0" w:line="240" w:lineRule="auto"/>
                          <w:rPr>
                            <w:rFonts w:ascii="Arial" w:hAnsi="Arial" w:cs="Arial"/>
                            <w:sz w:val="18"/>
                            <w:szCs w:val="18"/>
                            <w:lang w:val="en-US" w:bidi="ne-NP"/>
                          </w:rPr>
                        </w:pPr>
                        <w:r w:rsidRPr="004932E3">
                          <w:rPr>
                            <w:rFonts w:ascii="Arial" w:hAnsi="Arial" w:cs="Arial"/>
                            <w:sz w:val="18"/>
                            <w:szCs w:val="18"/>
                            <w:lang w:val="en-US" w:bidi="ne-NP"/>
                          </w:rPr>
                          <w:t>Korea R</w:t>
                        </w:r>
                      </w:p>
                    </w:tc>
                    <w:tc>
                      <w:tcPr>
                        <w:tcW w:w="1313" w:type="dxa"/>
                        <w:shd w:val="clear" w:color="auto" w:fill="D2EAF1"/>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5,144</w:t>
                        </w:r>
                      </w:p>
                    </w:tc>
                    <w:tc>
                      <w:tcPr>
                        <w:tcW w:w="1440" w:type="dxa"/>
                        <w:shd w:val="clear" w:color="auto" w:fill="D2EAF1"/>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15,861,967</w:t>
                        </w:r>
                      </w:p>
                    </w:tc>
                    <w:tc>
                      <w:tcPr>
                        <w:tcW w:w="1170" w:type="dxa"/>
                        <w:shd w:val="clear" w:color="auto" w:fill="D2EAF1"/>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3,083.6</w:t>
                        </w:r>
                      </w:p>
                    </w:tc>
                    <w:tc>
                      <w:tcPr>
                        <w:tcW w:w="1260" w:type="dxa"/>
                        <w:shd w:val="clear" w:color="auto" w:fill="D2EAF1"/>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8,227</w:t>
                        </w:r>
                      </w:p>
                    </w:tc>
                    <w:tc>
                      <w:tcPr>
                        <w:tcW w:w="1207" w:type="dxa"/>
                        <w:shd w:val="clear" w:color="auto" w:fill="D2EAF1"/>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3,933,870</w:t>
                        </w:r>
                      </w:p>
                    </w:tc>
                    <w:tc>
                      <w:tcPr>
                        <w:tcW w:w="1223" w:type="dxa"/>
                        <w:shd w:val="clear" w:color="auto" w:fill="D2EAF1"/>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478.2</w:t>
                        </w:r>
                      </w:p>
                    </w:tc>
                  </w:tr>
                  <w:tr w:rsidR="005457AF" w:rsidRPr="00683D5F" w:rsidTr="004932E3">
                    <w:trPr>
                      <w:trHeight w:val="315"/>
                    </w:trPr>
                    <w:tc>
                      <w:tcPr>
                        <w:tcW w:w="1440" w:type="dxa"/>
                        <w:tcBorders>
                          <w:top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rPr>
                            <w:rFonts w:ascii="Arial" w:hAnsi="Arial" w:cs="Arial"/>
                            <w:sz w:val="18"/>
                            <w:szCs w:val="18"/>
                            <w:lang w:val="en-US" w:bidi="ne-NP"/>
                          </w:rPr>
                        </w:pPr>
                        <w:r w:rsidRPr="004932E3">
                          <w:rPr>
                            <w:rFonts w:ascii="Arial" w:hAnsi="Arial" w:cs="Arial"/>
                            <w:sz w:val="18"/>
                            <w:szCs w:val="18"/>
                            <w:lang w:val="en-US" w:bidi="ne-NP"/>
                          </w:rPr>
                          <w:t>Others</w:t>
                        </w:r>
                      </w:p>
                    </w:tc>
                    <w:tc>
                      <w:tcPr>
                        <w:tcW w:w="1313"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1,559</w:t>
                        </w:r>
                      </w:p>
                    </w:tc>
                    <w:tc>
                      <w:tcPr>
                        <w:tcW w:w="144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3,726,193</w:t>
                        </w:r>
                      </w:p>
                    </w:tc>
                    <w:tc>
                      <w:tcPr>
                        <w:tcW w:w="1170" w:type="dxa"/>
                        <w:tcBorders>
                          <w:top w:val="single" w:sz="8" w:space="0" w:color="FFFFFF"/>
                          <w:left w:val="single" w:sz="8" w:space="0" w:color="FFFFFF"/>
                          <w:bottom w:val="single" w:sz="8" w:space="0" w:color="FFFFFF"/>
                          <w:right w:val="single" w:sz="8" w:space="0" w:color="FFFFFF"/>
                        </w:tcBorders>
                        <w:shd w:val="clear" w:color="auto" w:fill="A5D5E2"/>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2,390.1</w:t>
                        </w:r>
                      </w:p>
                    </w:tc>
                    <w:tc>
                      <w:tcPr>
                        <w:tcW w:w="126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1,803</w:t>
                        </w:r>
                      </w:p>
                    </w:tc>
                    <w:tc>
                      <w:tcPr>
                        <w:tcW w:w="12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9,343,273</w:t>
                        </w:r>
                      </w:p>
                    </w:tc>
                    <w:tc>
                      <w:tcPr>
                        <w:tcW w:w="1223" w:type="dxa"/>
                        <w:tcBorders>
                          <w:top w:val="single" w:sz="8" w:space="0" w:color="FFFFFF"/>
                          <w:left w:val="single" w:sz="8" w:space="0" w:color="FFFFFF"/>
                          <w:bottom w:val="single" w:sz="8" w:space="0" w:color="FFFFFF"/>
                        </w:tcBorders>
                        <w:shd w:val="clear" w:color="auto" w:fill="A5D5E2"/>
                        <w:noWrap/>
                        <w:vAlign w:val="center"/>
                      </w:tcPr>
                      <w:p w:rsidR="005457AF" w:rsidRPr="004932E3" w:rsidRDefault="005457AF" w:rsidP="004932E3">
                        <w:pPr>
                          <w:spacing w:after="0" w:line="240" w:lineRule="auto"/>
                          <w:jc w:val="center"/>
                          <w:rPr>
                            <w:rFonts w:ascii="Arial" w:hAnsi="Arial" w:cs="Arial"/>
                            <w:sz w:val="18"/>
                            <w:szCs w:val="18"/>
                            <w:lang w:val="en-US" w:bidi="ne-NP"/>
                          </w:rPr>
                        </w:pPr>
                        <w:r w:rsidRPr="004932E3">
                          <w:rPr>
                            <w:rFonts w:ascii="Arial" w:hAnsi="Arial" w:cs="Arial"/>
                            <w:sz w:val="18"/>
                            <w:szCs w:val="18"/>
                            <w:lang w:val="en-US" w:bidi="ne-NP"/>
                          </w:rPr>
                          <w:t>5,182.1</w:t>
                        </w:r>
                      </w:p>
                    </w:tc>
                  </w:tr>
                  <w:tr w:rsidR="005457AF" w:rsidRPr="00683D5F" w:rsidTr="004932E3">
                    <w:trPr>
                      <w:trHeight w:val="315"/>
                    </w:trPr>
                    <w:tc>
                      <w:tcPr>
                        <w:tcW w:w="1440" w:type="dxa"/>
                        <w:shd w:val="clear" w:color="auto" w:fill="D2EAF1"/>
                        <w:vAlign w:val="center"/>
                      </w:tcPr>
                      <w:p w:rsidR="005457AF" w:rsidRPr="004932E3" w:rsidRDefault="005457AF" w:rsidP="004932E3">
                        <w:pPr>
                          <w:spacing w:after="0" w:line="240" w:lineRule="auto"/>
                          <w:rPr>
                            <w:rFonts w:ascii="Arial" w:hAnsi="Arial" w:cs="Arial"/>
                            <w:b/>
                            <w:bCs/>
                            <w:sz w:val="18"/>
                            <w:szCs w:val="18"/>
                            <w:lang w:val="en-US" w:bidi="ne-NP"/>
                          </w:rPr>
                        </w:pPr>
                        <w:r w:rsidRPr="004932E3">
                          <w:rPr>
                            <w:rFonts w:ascii="Arial" w:hAnsi="Arial" w:cs="Arial"/>
                            <w:b/>
                            <w:bCs/>
                            <w:sz w:val="18"/>
                            <w:szCs w:val="18"/>
                            <w:lang w:val="en-US" w:bidi="ne-NP"/>
                          </w:rPr>
                          <w:t>Total</w:t>
                        </w:r>
                      </w:p>
                    </w:tc>
                    <w:tc>
                      <w:tcPr>
                        <w:tcW w:w="1313" w:type="dxa"/>
                        <w:shd w:val="clear" w:color="auto" w:fill="D2EAF1"/>
                        <w:vAlign w:val="center"/>
                      </w:tcPr>
                      <w:p w:rsidR="005457AF" w:rsidRPr="004932E3" w:rsidRDefault="005457AF" w:rsidP="004932E3">
                        <w:pPr>
                          <w:spacing w:after="0" w:line="240" w:lineRule="auto"/>
                          <w:jc w:val="center"/>
                          <w:rPr>
                            <w:rFonts w:ascii="Arial" w:hAnsi="Arial" w:cs="Arial"/>
                            <w:b/>
                            <w:bCs/>
                            <w:sz w:val="18"/>
                            <w:szCs w:val="18"/>
                            <w:lang w:val="en-US" w:bidi="ne-NP"/>
                          </w:rPr>
                        </w:pPr>
                        <w:r w:rsidRPr="004932E3">
                          <w:rPr>
                            <w:rFonts w:ascii="Arial" w:hAnsi="Arial" w:cs="Arial"/>
                            <w:b/>
                            <w:bCs/>
                            <w:sz w:val="18"/>
                            <w:szCs w:val="18"/>
                            <w:lang w:val="en-US" w:bidi="ne-NP"/>
                          </w:rPr>
                          <w:t>407,784</w:t>
                        </w:r>
                      </w:p>
                    </w:tc>
                    <w:tc>
                      <w:tcPr>
                        <w:tcW w:w="1440" w:type="dxa"/>
                        <w:shd w:val="clear" w:color="auto" w:fill="D2EAF1"/>
                        <w:vAlign w:val="center"/>
                      </w:tcPr>
                      <w:p w:rsidR="005457AF" w:rsidRPr="004932E3" w:rsidRDefault="005457AF" w:rsidP="004932E3">
                        <w:pPr>
                          <w:spacing w:after="0" w:line="240" w:lineRule="auto"/>
                          <w:jc w:val="center"/>
                          <w:rPr>
                            <w:rFonts w:ascii="Arial" w:hAnsi="Arial" w:cs="Arial"/>
                            <w:b/>
                            <w:bCs/>
                            <w:sz w:val="18"/>
                            <w:szCs w:val="18"/>
                            <w:lang w:val="en-US" w:bidi="ne-NP"/>
                          </w:rPr>
                        </w:pPr>
                        <w:r w:rsidRPr="004932E3">
                          <w:rPr>
                            <w:rFonts w:ascii="Arial" w:hAnsi="Arial" w:cs="Arial"/>
                            <w:b/>
                            <w:bCs/>
                            <w:sz w:val="18"/>
                            <w:szCs w:val="18"/>
                            <w:lang w:val="en-US" w:bidi="ne-NP"/>
                          </w:rPr>
                          <w:t>127,871,077</w:t>
                        </w:r>
                      </w:p>
                    </w:tc>
                    <w:tc>
                      <w:tcPr>
                        <w:tcW w:w="1170" w:type="dxa"/>
                        <w:shd w:val="clear" w:color="auto" w:fill="D2EAF1"/>
                        <w:noWrap/>
                        <w:vAlign w:val="center"/>
                      </w:tcPr>
                      <w:p w:rsidR="005457AF" w:rsidRPr="004932E3" w:rsidRDefault="005457AF" w:rsidP="004932E3">
                        <w:pPr>
                          <w:spacing w:after="0" w:line="240" w:lineRule="auto"/>
                          <w:jc w:val="center"/>
                          <w:rPr>
                            <w:rFonts w:ascii="Arial" w:hAnsi="Arial" w:cs="Arial"/>
                            <w:b/>
                            <w:bCs/>
                            <w:sz w:val="18"/>
                            <w:szCs w:val="18"/>
                            <w:lang w:val="en-US" w:bidi="ne-NP"/>
                          </w:rPr>
                        </w:pPr>
                        <w:r w:rsidRPr="004932E3">
                          <w:rPr>
                            <w:rFonts w:ascii="Arial" w:hAnsi="Arial" w:cs="Arial"/>
                            <w:b/>
                            <w:bCs/>
                            <w:sz w:val="18"/>
                            <w:szCs w:val="18"/>
                            <w:lang w:val="en-US" w:bidi="ne-NP"/>
                          </w:rPr>
                          <w:t>-</w:t>
                        </w:r>
                      </w:p>
                    </w:tc>
                    <w:tc>
                      <w:tcPr>
                        <w:tcW w:w="1260" w:type="dxa"/>
                        <w:shd w:val="clear" w:color="auto" w:fill="D2EAF1"/>
                        <w:vAlign w:val="center"/>
                      </w:tcPr>
                      <w:p w:rsidR="005457AF" w:rsidRPr="004932E3" w:rsidRDefault="005457AF" w:rsidP="004932E3">
                        <w:pPr>
                          <w:spacing w:after="0" w:line="240" w:lineRule="auto"/>
                          <w:jc w:val="center"/>
                          <w:rPr>
                            <w:rFonts w:ascii="Arial" w:hAnsi="Arial" w:cs="Arial"/>
                            <w:b/>
                            <w:bCs/>
                            <w:sz w:val="18"/>
                            <w:szCs w:val="18"/>
                            <w:lang w:val="en-US" w:bidi="ne-NP"/>
                          </w:rPr>
                        </w:pPr>
                        <w:r w:rsidRPr="004932E3">
                          <w:rPr>
                            <w:rFonts w:ascii="Arial" w:hAnsi="Arial" w:cs="Arial"/>
                            <w:b/>
                            <w:bCs/>
                            <w:sz w:val="18"/>
                            <w:szCs w:val="18"/>
                            <w:lang w:val="en-US" w:bidi="ne-NP"/>
                          </w:rPr>
                          <w:t>319,937</w:t>
                        </w:r>
                      </w:p>
                    </w:tc>
                    <w:tc>
                      <w:tcPr>
                        <w:tcW w:w="1207" w:type="dxa"/>
                        <w:shd w:val="clear" w:color="auto" w:fill="D2EAF1"/>
                        <w:vAlign w:val="center"/>
                      </w:tcPr>
                      <w:p w:rsidR="005457AF" w:rsidRPr="004932E3" w:rsidRDefault="005457AF" w:rsidP="004932E3">
                        <w:pPr>
                          <w:spacing w:after="0" w:line="240" w:lineRule="auto"/>
                          <w:jc w:val="center"/>
                          <w:rPr>
                            <w:rFonts w:ascii="Arial" w:hAnsi="Arial" w:cs="Arial"/>
                            <w:b/>
                            <w:bCs/>
                            <w:sz w:val="18"/>
                            <w:szCs w:val="18"/>
                            <w:lang w:val="en-US" w:bidi="ne-NP"/>
                          </w:rPr>
                        </w:pPr>
                        <w:r w:rsidRPr="004932E3">
                          <w:rPr>
                            <w:rFonts w:ascii="Arial" w:hAnsi="Arial" w:cs="Arial"/>
                            <w:b/>
                            <w:bCs/>
                            <w:sz w:val="18"/>
                            <w:szCs w:val="18"/>
                            <w:lang w:val="en-US" w:bidi="ne-NP"/>
                          </w:rPr>
                          <w:t>78,230,856</w:t>
                        </w:r>
                      </w:p>
                    </w:tc>
                    <w:tc>
                      <w:tcPr>
                        <w:tcW w:w="1223" w:type="dxa"/>
                        <w:shd w:val="clear" w:color="auto" w:fill="D2EAF1"/>
                        <w:noWrap/>
                        <w:vAlign w:val="center"/>
                      </w:tcPr>
                      <w:p w:rsidR="005457AF" w:rsidRPr="004932E3" w:rsidRDefault="005457AF" w:rsidP="004932E3">
                        <w:pPr>
                          <w:spacing w:after="0" w:line="240" w:lineRule="auto"/>
                          <w:jc w:val="center"/>
                          <w:rPr>
                            <w:rFonts w:ascii="Arial" w:hAnsi="Arial" w:cs="Arial"/>
                            <w:b/>
                            <w:bCs/>
                            <w:sz w:val="18"/>
                            <w:szCs w:val="18"/>
                            <w:lang w:val="en-US" w:bidi="ne-NP"/>
                          </w:rPr>
                        </w:pPr>
                        <w:r w:rsidRPr="004932E3">
                          <w:rPr>
                            <w:rFonts w:ascii="Arial" w:hAnsi="Arial" w:cs="Arial"/>
                            <w:b/>
                            <w:bCs/>
                            <w:sz w:val="18"/>
                            <w:szCs w:val="18"/>
                            <w:lang w:val="en-US" w:bidi="ne-NP"/>
                          </w:rPr>
                          <w:t>-</w:t>
                        </w:r>
                      </w:p>
                    </w:tc>
                  </w:tr>
                  <w:tr w:rsidR="005457AF" w:rsidRPr="00683D5F" w:rsidTr="004932E3">
                    <w:trPr>
                      <w:trHeight w:val="315"/>
                    </w:trPr>
                    <w:tc>
                      <w:tcPr>
                        <w:tcW w:w="9053" w:type="dxa"/>
                        <w:gridSpan w:val="7"/>
                        <w:tcBorders>
                          <w:top w:val="single" w:sz="8" w:space="0" w:color="FFFFFF"/>
                          <w:bottom w:val="single" w:sz="8" w:space="0" w:color="FFFFFF"/>
                        </w:tcBorders>
                        <w:shd w:val="clear" w:color="auto" w:fill="A5D5E2"/>
                        <w:vAlign w:val="center"/>
                      </w:tcPr>
                      <w:p w:rsidR="005457AF" w:rsidRPr="004932E3" w:rsidRDefault="005457AF" w:rsidP="004932E3">
                        <w:pPr>
                          <w:spacing w:before="60" w:after="60"/>
                          <w:rPr>
                            <w:rFonts w:ascii="Arial" w:hAnsi="Arial" w:cs="Arial"/>
                            <w:i/>
                            <w:iCs/>
                            <w:sz w:val="16"/>
                            <w:szCs w:val="16"/>
                          </w:rPr>
                        </w:pPr>
                        <w:r w:rsidRPr="004932E3">
                          <w:rPr>
                            <w:rFonts w:ascii="Arial" w:hAnsi="Arial" w:cs="Arial"/>
                            <w:i/>
                            <w:iCs/>
                            <w:sz w:val="16"/>
                            <w:szCs w:val="16"/>
                          </w:rPr>
                          <w:t>Source: TEPC</w:t>
                        </w:r>
                      </w:p>
                      <w:p w:rsidR="005457AF" w:rsidRPr="004932E3" w:rsidRDefault="005457AF" w:rsidP="004932E3">
                        <w:pPr>
                          <w:spacing w:before="60" w:after="60"/>
                          <w:rPr>
                            <w:rFonts w:ascii="Arial" w:hAnsi="Arial" w:cs="Arial"/>
                            <w:b/>
                            <w:bCs/>
                            <w:sz w:val="18"/>
                            <w:szCs w:val="18"/>
                            <w:lang w:val="en-US" w:bidi="ne-NP"/>
                          </w:rPr>
                        </w:pPr>
                        <w:r w:rsidRPr="004932E3">
                          <w:rPr>
                            <w:rFonts w:ascii="Arial" w:hAnsi="Arial" w:cs="Arial"/>
                            <w:i/>
                            <w:iCs/>
                            <w:sz w:val="16"/>
                            <w:szCs w:val="16"/>
                          </w:rPr>
                          <w:t>Note: product listed under HS Code 12149000 (Radish Seeds) and 12099100 (Vegetable Seeds) have been included, others such as HS Code 07132000 (Chickpeas), 07139000 (Dried Legumes), 9092000 (Coriander Seeds) have not been included.</w:t>
                        </w:r>
                      </w:p>
                    </w:tc>
                  </w:tr>
                </w:tbl>
                <w:p w:rsidR="005457AF" w:rsidRDefault="005457AF" w:rsidP="00032307"/>
              </w:txbxContent>
            </v:textbox>
            <w10:wrap type="square"/>
          </v:shape>
        </w:pict>
      </w:r>
      <w:r w:rsidRPr="008025F5">
        <w:rPr>
          <w:rFonts w:ascii="Arial" w:hAnsi="Arial" w:cs="Arial"/>
          <w:color w:val="000000"/>
          <w:sz w:val="20"/>
          <w:szCs w:val="20"/>
        </w:rPr>
        <w:t>Recent trends indicate that India, Thailand, Peoples Republic China P.R, Japan and Republic of Korea are some of the major countries from where vegetable seeds are imported in Nepal. Available data indicate that in the year 2008/9 significant amount of vegetable seeds were imported from Italy and New Zealand (see Table 5.)</w:t>
      </w:r>
    </w:p>
    <w:p w:rsidR="005457AF" w:rsidRPr="008025F5" w:rsidRDefault="005457AF" w:rsidP="00032307">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The official data indicates Nepal imported over 407 mt of vegetable seeds in the year 2008/9, valued at around NPR. 127.9 million. In the year 2009/10 the total imported is recorded at around 320 mt, valued at NPR. 78.2 million. India remained the largest import point for vegetable seeds into Nepal, accounting for over 85% of the imports over the period of 2008/9 and 2009/10. However, these import figures may not be actual total imports of vegetable seeds into Nepal.</w:t>
      </w:r>
    </w:p>
    <w:p w:rsidR="005457AF" w:rsidRPr="008025F5" w:rsidRDefault="005457AF" w:rsidP="00032307">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It is important to note that around 12,203.6 mt of dried peas (peas or </w:t>
      </w:r>
      <w:r w:rsidRPr="008025F5">
        <w:rPr>
          <w:rFonts w:ascii="Arial" w:hAnsi="Arial" w:cs="Arial"/>
          <w:i/>
          <w:iCs/>
          <w:color w:val="000000"/>
          <w:sz w:val="20"/>
          <w:szCs w:val="20"/>
        </w:rPr>
        <w:t>pisum sativum</w:t>
      </w:r>
      <w:r w:rsidRPr="008025F5">
        <w:rPr>
          <w:rFonts w:ascii="Arial" w:hAnsi="Arial" w:cs="Arial"/>
          <w:color w:val="000000"/>
          <w:sz w:val="20"/>
          <w:szCs w:val="20"/>
        </w:rPr>
        <w:t>) labelled under HS Code 07131000, 6,394.3 mt of chick peas labelled under HS Code 07132000 and 13,456.1 mt of dried leguminous vegetables labelled under HS Code 07139000 were imported into Nepal in the year 2009/10. It is unclear how much of these could have been imported “ready to be used” as seeds or were used as vegetables seeds. It is to be noted that peas, beans and other leguminous vegetables account for nearly half of the demand of vegetable seeds (based on sow seed rate) in Nepal. The data available gets complicated when radish seeds are seen to be imported under HS Code 12149000. Thus, the current import figures, under vegetable seeds (HS Code 12099100) available possibly do not clearly indicate the actual imports into Nepal. A research report shared by the VDD, based on country level trade survey, indicates that in the year 2008/09, over 680.2 mt of vegetable seeds could have been imported into Nepal. That is a difference of around 272 mt or around 67% over the official listed imports of vegetable seeds. This indicates that actual figures on imports of vegetable seeds would never be known.</w:t>
      </w:r>
    </w:p>
    <w:p w:rsidR="005457AF" w:rsidRPr="008025F5" w:rsidRDefault="005457AF" w:rsidP="004D7202">
      <w:pPr>
        <w:spacing w:before="120" w:after="120" w:line="240" w:lineRule="auto"/>
        <w:jc w:val="both"/>
        <w:rPr>
          <w:rFonts w:ascii="Arial" w:hAnsi="Arial" w:cs="Arial"/>
          <w:color w:val="000000"/>
          <w:sz w:val="20"/>
          <w:szCs w:val="20"/>
        </w:rPr>
      </w:pPr>
      <w:r>
        <w:rPr>
          <w:noProof/>
          <w:lang w:val="en-US"/>
        </w:rPr>
        <w:pict>
          <v:shape id="Text Box 17" o:spid="_x0000_s1045" type="#_x0000_t202" style="position:absolute;left:0;text-align:left;margin-left:3.3pt;margin-top:69.9pt;width:282.1pt;height:288.7pt;z-index:-251666944;visibility:visible" wrapcoords="-57 -56 -57 21544 21657 21544 21657 -56 -57 -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" o:allowoverlap="f" strokecolor="white">
            <v:textbox>
              <w:txbxContent>
                <w:p w:rsidR="005457AF" w:rsidRPr="00632188" w:rsidRDefault="005457AF" w:rsidP="001A1F4E">
                  <w:pPr>
                    <w:pStyle w:val="BodyText"/>
                    <w:spacing w:before="60" w:after="60"/>
                    <w:ind w:left="-180"/>
                    <w:jc w:val="both"/>
                    <w:rPr>
                      <w:rFonts w:ascii="Arial" w:hAnsi="Arial" w:cs="Arial"/>
                      <w:b/>
                      <w:sz w:val="18"/>
                      <w:szCs w:val="18"/>
                    </w:rPr>
                  </w:pPr>
                  <w:r>
                    <w:rPr>
                      <w:rFonts w:ascii="Arial" w:hAnsi="Arial" w:cs="Arial"/>
                      <w:b/>
                      <w:sz w:val="18"/>
                      <w:szCs w:val="18"/>
                    </w:rPr>
                    <w:t>Table 7. Share of Domestic and</w:t>
                  </w:r>
                  <w:r w:rsidRPr="00632188">
                    <w:rPr>
                      <w:rFonts w:ascii="Arial" w:hAnsi="Arial" w:cs="Arial"/>
                      <w:b/>
                      <w:sz w:val="18"/>
                      <w:szCs w:val="18"/>
                    </w:rPr>
                    <w:t xml:space="preserve"> Imported Seed in the Nepalese Market for Selected Crops in (2003/04)</w:t>
                  </w:r>
                </w:p>
                <w:tbl>
                  <w:tblPr>
                    <w:tblW w:w="5580" w:type="dxa"/>
                    <w:tblInd w:w="-7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tblPr>
                  <w:tblGrid>
                    <w:gridCol w:w="1080"/>
                    <w:gridCol w:w="1440"/>
                    <w:gridCol w:w="1080"/>
                    <w:gridCol w:w="810"/>
                    <w:gridCol w:w="1170"/>
                  </w:tblGrid>
                  <w:tr w:rsidR="005457AF" w:rsidRPr="00632188" w:rsidTr="004932E3">
                    <w:tc>
                      <w:tcPr>
                        <w:tcW w:w="2520" w:type="dxa"/>
                        <w:gridSpan w:val="2"/>
                        <w:tcBorders>
                          <w:top w:val="single" w:sz="8" w:space="0" w:color="FFFFFF"/>
                          <w:bottom w:val="single" w:sz="24" w:space="0" w:color="FFFFFF"/>
                          <w:right w:val="single" w:sz="8" w:space="0" w:color="FFFFFF"/>
                        </w:tcBorders>
                        <w:shd w:val="clear" w:color="auto" w:fill="4BACC6"/>
                      </w:tcPr>
                      <w:p w:rsidR="005457AF" w:rsidRPr="004932E3" w:rsidRDefault="005457AF" w:rsidP="004932E3">
                        <w:pPr>
                          <w:spacing w:before="60" w:after="60" w:line="240" w:lineRule="auto"/>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Seed Crop</w:t>
                        </w:r>
                      </w:p>
                    </w:tc>
                    <w:tc>
                      <w:tcPr>
                        <w:tcW w:w="3060" w:type="dxa"/>
                        <w:gridSpan w:val="3"/>
                        <w:tcBorders>
                          <w:top w:val="single" w:sz="8" w:space="0" w:color="FFFFFF"/>
                          <w:left w:val="single" w:sz="8" w:space="0" w:color="FFFFFF"/>
                          <w:bottom w:val="single" w:sz="24" w:space="0" w:color="FFFFFF"/>
                        </w:tcBorders>
                        <w:shd w:val="clear" w:color="auto" w:fill="4BACC6"/>
                      </w:tcPr>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Supply Share %</w:t>
                        </w:r>
                      </w:p>
                    </w:tc>
                  </w:tr>
                  <w:tr w:rsidR="005457AF" w:rsidRPr="00632188" w:rsidTr="004932E3">
                    <w:trPr>
                      <w:trHeight w:val="242"/>
                    </w:trPr>
                    <w:tc>
                      <w:tcPr>
                        <w:tcW w:w="1080" w:type="dxa"/>
                        <w:vMerge w:val="restart"/>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Season</w:t>
                        </w:r>
                      </w:p>
                    </w:tc>
                    <w:tc>
                      <w:tcPr>
                        <w:tcW w:w="1440" w:type="dxa"/>
                        <w:vMerge w:val="restart"/>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Crop</w:t>
                        </w:r>
                      </w:p>
                    </w:tc>
                    <w:tc>
                      <w:tcPr>
                        <w:tcW w:w="108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Domestic</w:t>
                        </w:r>
                      </w:p>
                    </w:tc>
                    <w:tc>
                      <w:tcPr>
                        <w:tcW w:w="1980" w:type="dxa"/>
                        <w:gridSpan w:val="2"/>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Imported</w:t>
                        </w:r>
                      </w:p>
                    </w:tc>
                  </w:tr>
                  <w:tr w:rsidR="005457AF" w:rsidRPr="00632188" w:rsidTr="004932E3">
                    <w:trPr>
                      <w:trHeight w:val="512"/>
                    </w:trPr>
                    <w:tc>
                      <w:tcPr>
                        <w:tcW w:w="1080" w:type="dxa"/>
                        <w:vMerge/>
                        <w:shd w:val="clear" w:color="auto" w:fill="D2EAF1"/>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p>
                    </w:tc>
                    <w:tc>
                      <w:tcPr>
                        <w:tcW w:w="1440" w:type="dxa"/>
                        <w:vMerge/>
                        <w:shd w:val="clear" w:color="auto" w:fill="D2EAF1"/>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p>
                    </w:tc>
                    <w:tc>
                      <w:tcPr>
                        <w:tcW w:w="1080" w:type="dxa"/>
                        <w:shd w:val="clear" w:color="auto" w:fill="D2EAF1"/>
                      </w:tcPr>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Open Pollinated</w:t>
                        </w:r>
                      </w:p>
                    </w:tc>
                    <w:tc>
                      <w:tcPr>
                        <w:tcW w:w="810" w:type="dxa"/>
                        <w:shd w:val="clear" w:color="auto" w:fill="D2EAF1"/>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Hybrid</w:t>
                        </w:r>
                      </w:p>
                    </w:tc>
                    <w:tc>
                      <w:tcPr>
                        <w:tcW w:w="1170" w:type="dxa"/>
                        <w:shd w:val="clear" w:color="auto" w:fill="D2EAF1"/>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Open Pollinated</w:t>
                        </w:r>
                      </w:p>
                    </w:tc>
                  </w:tr>
                  <w:tr w:rsidR="005457AF" w:rsidRPr="00632188" w:rsidTr="004932E3">
                    <w:tc>
                      <w:tcPr>
                        <w:tcW w:w="108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Winter</w:t>
                        </w:r>
                      </w:p>
                    </w:tc>
                    <w:tc>
                      <w:tcPr>
                        <w:tcW w:w="144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 xml:space="preserve">Cabbage </w:t>
                        </w:r>
                      </w:p>
                    </w:tc>
                    <w:tc>
                      <w:tcPr>
                        <w:tcW w:w="108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2</w:t>
                        </w:r>
                      </w:p>
                    </w:tc>
                    <w:tc>
                      <w:tcPr>
                        <w:tcW w:w="81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65</w:t>
                        </w:r>
                      </w:p>
                    </w:tc>
                    <w:tc>
                      <w:tcPr>
                        <w:tcW w:w="117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33</w:t>
                        </w:r>
                      </w:p>
                    </w:tc>
                  </w:tr>
                  <w:tr w:rsidR="005457AF" w:rsidRPr="00632188" w:rsidTr="004932E3">
                    <w:tc>
                      <w:tcPr>
                        <w:tcW w:w="1080" w:type="dxa"/>
                        <w:shd w:val="clear" w:color="auto" w:fill="D2EAF1"/>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p>
                    </w:tc>
                    <w:tc>
                      <w:tcPr>
                        <w:tcW w:w="1440" w:type="dxa"/>
                        <w:shd w:val="clear" w:color="auto" w:fill="D2EAF1"/>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 xml:space="preserve">Carrot </w:t>
                        </w:r>
                      </w:p>
                    </w:tc>
                    <w:tc>
                      <w:tcPr>
                        <w:tcW w:w="1080" w:type="dxa"/>
                        <w:shd w:val="clear" w:color="auto" w:fill="D2EAF1"/>
                      </w:tcPr>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20</w:t>
                        </w:r>
                      </w:p>
                    </w:tc>
                    <w:tc>
                      <w:tcPr>
                        <w:tcW w:w="810" w:type="dxa"/>
                        <w:shd w:val="clear" w:color="auto" w:fill="D2EAF1"/>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0</w:t>
                        </w:r>
                      </w:p>
                    </w:tc>
                    <w:tc>
                      <w:tcPr>
                        <w:tcW w:w="1170" w:type="dxa"/>
                        <w:shd w:val="clear" w:color="auto" w:fill="D2EAF1"/>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80</w:t>
                        </w:r>
                      </w:p>
                    </w:tc>
                  </w:tr>
                  <w:tr w:rsidR="005457AF" w:rsidRPr="00632188" w:rsidTr="004932E3">
                    <w:tc>
                      <w:tcPr>
                        <w:tcW w:w="108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p>
                    </w:tc>
                    <w:tc>
                      <w:tcPr>
                        <w:tcW w:w="144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 xml:space="preserve">Cauliflower </w:t>
                        </w:r>
                      </w:p>
                    </w:tc>
                    <w:tc>
                      <w:tcPr>
                        <w:tcW w:w="108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56</w:t>
                        </w:r>
                      </w:p>
                    </w:tc>
                    <w:tc>
                      <w:tcPr>
                        <w:tcW w:w="81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22</w:t>
                        </w:r>
                      </w:p>
                    </w:tc>
                    <w:tc>
                      <w:tcPr>
                        <w:tcW w:w="117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22</w:t>
                        </w:r>
                      </w:p>
                    </w:tc>
                  </w:tr>
                  <w:tr w:rsidR="005457AF" w:rsidRPr="00632188" w:rsidTr="004932E3">
                    <w:tc>
                      <w:tcPr>
                        <w:tcW w:w="1080" w:type="dxa"/>
                        <w:shd w:val="clear" w:color="auto" w:fill="D2EAF1"/>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p>
                    </w:tc>
                    <w:tc>
                      <w:tcPr>
                        <w:tcW w:w="1440" w:type="dxa"/>
                        <w:shd w:val="clear" w:color="auto" w:fill="D2EAF1"/>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 xml:space="preserve">Coriander </w:t>
                        </w:r>
                      </w:p>
                    </w:tc>
                    <w:tc>
                      <w:tcPr>
                        <w:tcW w:w="1080" w:type="dxa"/>
                        <w:shd w:val="clear" w:color="auto" w:fill="D2EAF1"/>
                      </w:tcPr>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11</w:t>
                        </w:r>
                      </w:p>
                    </w:tc>
                    <w:tc>
                      <w:tcPr>
                        <w:tcW w:w="810" w:type="dxa"/>
                        <w:shd w:val="clear" w:color="auto" w:fill="D2EAF1"/>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8</w:t>
                        </w:r>
                      </w:p>
                    </w:tc>
                    <w:tc>
                      <w:tcPr>
                        <w:tcW w:w="1170" w:type="dxa"/>
                        <w:shd w:val="clear" w:color="auto" w:fill="D2EAF1"/>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82</w:t>
                        </w:r>
                      </w:p>
                    </w:tc>
                  </w:tr>
                  <w:tr w:rsidR="005457AF" w:rsidRPr="00632188" w:rsidTr="004932E3">
                    <w:tc>
                      <w:tcPr>
                        <w:tcW w:w="108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p>
                    </w:tc>
                    <w:tc>
                      <w:tcPr>
                        <w:tcW w:w="144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 xml:space="preserve">Onion </w:t>
                        </w:r>
                      </w:p>
                    </w:tc>
                    <w:tc>
                      <w:tcPr>
                        <w:tcW w:w="108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24</w:t>
                        </w:r>
                      </w:p>
                    </w:tc>
                    <w:tc>
                      <w:tcPr>
                        <w:tcW w:w="81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0</w:t>
                        </w:r>
                      </w:p>
                    </w:tc>
                    <w:tc>
                      <w:tcPr>
                        <w:tcW w:w="117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76</w:t>
                        </w:r>
                      </w:p>
                    </w:tc>
                  </w:tr>
                  <w:tr w:rsidR="005457AF" w:rsidRPr="00632188" w:rsidTr="004932E3">
                    <w:tc>
                      <w:tcPr>
                        <w:tcW w:w="1080" w:type="dxa"/>
                        <w:shd w:val="clear" w:color="auto" w:fill="D2EAF1"/>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p>
                    </w:tc>
                    <w:tc>
                      <w:tcPr>
                        <w:tcW w:w="1440" w:type="dxa"/>
                        <w:shd w:val="clear" w:color="auto" w:fill="D2EAF1"/>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 xml:space="preserve">Peas </w:t>
                        </w:r>
                      </w:p>
                    </w:tc>
                    <w:tc>
                      <w:tcPr>
                        <w:tcW w:w="1080" w:type="dxa"/>
                        <w:shd w:val="clear" w:color="auto" w:fill="D2EAF1"/>
                      </w:tcPr>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79</w:t>
                        </w:r>
                      </w:p>
                    </w:tc>
                    <w:tc>
                      <w:tcPr>
                        <w:tcW w:w="810" w:type="dxa"/>
                        <w:shd w:val="clear" w:color="auto" w:fill="D2EAF1"/>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0</w:t>
                        </w:r>
                      </w:p>
                    </w:tc>
                    <w:tc>
                      <w:tcPr>
                        <w:tcW w:w="1170" w:type="dxa"/>
                        <w:shd w:val="clear" w:color="auto" w:fill="D2EAF1"/>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21</w:t>
                        </w:r>
                      </w:p>
                    </w:tc>
                  </w:tr>
                  <w:tr w:rsidR="005457AF" w:rsidRPr="00632188" w:rsidTr="004932E3">
                    <w:tc>
                      <w:tcPr>
                        <w:tcW w:w="108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p>
                    </w:tc>
                    <w:tc>
                      <w:tcPr>
                        <w:tcW w:w="144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Spinach</w:t>
                        </w:r>
                      </w:p>
                    </w:tc>
                    <w:tc>
                      <w:tcPr>
                        <w:tcW w:w="108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35</w:t>
                        </w:r>
                      </w:p>
                    </w:tc>
                    <w:tc>
                      <w:tcPr>
                        <w:tcW w:w="81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9</w:t>
                        </w:r>
                      </w:p>
                    </w:tc>
                    <w:tc>
                      <w:tcPr>
                        <w:tcW w:w="117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56</w:t>
                        </w:r>
                      </w:p>
                    </w:tc>
                  </w:tr>
                  <w:tr w:rsidR="005457AF" w:rsidRPr="00632188" w:rsidTr="004932E3">
                    <w:tc>
                      <w:tcPr>
                        <w:tcW w:w="1080" w:type="dxa"/>
                        <w:shd w:val="clear" w:color="auto" w:fill="D2EAF1"/>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Summer</w:t>
                        </w:r>
                      </w:p>
                    </w:tc>
                    <w:tc>
                      <w:tcPr>
                        <w:tcW w:w="1440" w:type="dxa"/>
                        <w:shd w:val="clear" w:color="auto" w:fill="D2EAF1"/>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 xml:space="preserve">Sponge Gourd </w:t>
                        </w:r>
                      </w:p>
                    </w:tc>
                    <w:tc>
                      <w:tcPr>
                        <w:tcW w:w="1080" w:type="dxa"/>
                        <w:shd w:val="clear" w:color="auto" w:fill="D2EAF1"/>
                      </w:tcPr>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33</w:t>
                        </w:r>
                      </w:p>
                    </w:tc>
                    <w:tc>
                      <w:tcPr>
                        <w:tcW w:w="810" w:type="dxa"/>
                        <w:shd w:val="clear" w:color="auto" w:fill="D2EAF1"/>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0</w:t>
                        </w:r>
                      </w:p>
                    </w:tc>
                    <w:tc>
                      <w:tcPr>
                        <w:tcW w:w="1170" w:type="dxa"/>
                        <w:shd w:val="clear" w:color="auto" w:fill="D2EAF1"/>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67</w:t>
                        </w:r>
                      </w:p>
                    </w:tc>
                  </w:tr>
                  <w:tr w:rsidR="005457AF" w:rsidRPr="00632188" w:rsidTr="004932E3">
                    <w:tc>
                      <w:tcPr>
                        <w:tcW w:w="108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p>
                    </w:tc>
                    <w:tc>
                      <w:tcPr>
                        <w:tcW w:w="144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 xml:space="preserve">Tomato </w:t>
                        </w:r>
                      </w:p>
                    </w:tc>
                    <w:tc>
                      <w:tcPr>
                        <w:tcW w:w="108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50</w:t>
                        </w:r>
                      </w:p>
                    </w:tc>
                    <w:tc>
                      <w:tcPr>
                        <w:tcW w:w="81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0</w:t>
                        </w:r>
                      </w:p>
                    </w:tc>
                    <w:tc>
                      <w:tcPr>
                        <w:tcW w:w="117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50</w:t>
                        </w:r>
                      </w:p>
                    </w:tc>
                  </w:tr>
                  <w:tr w:rsidR="005457AF" w:rsidRPr="00632188" w:rsidTr="004932E3">
                    <w:tc>
                      <w:tcPr>
                        <w:tcW w:w="1080" w:type="dxa"/>
                        <w:shd w:val="clear" w:color="auto" w:fill="D2EAF1"/>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p>
                    </w:tc>
                    <w:tc>
                      <w:tcPr>
                        <w:tcW w:w="1440" w:type="dxa"/>
                        <w:shd w:val="clear" w:color="auto" w:fill="D2EAF1"/>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 xml:space="preserve">Zucchini </w:t>
                        </w:r>
                      </w:p>
                    </w:tc>
                    <w:tc>
                      <w:tcPr>
                        <w:tcW w:w="1080" w:type="dxa"/>
                        <w:shd w:val="clear" w:color="auto" w:fill="D2EAF1"/>
                      </w:tcPr>
                      <w:p w:rsidR="005457AF" w:rsidRPr="004932E3" w:rsidRDefault="005457AF" w:rsidP="004932E3">
                        <w:pPr>
                          <w:spacing w:before="60" w:after="60" w:line="240" w:lineRule="auto"/>
                          <w:jc w:val="center"/>
                          <w:textAlignment w:val="center"/>
                          <w:rPr>
                            <w:rFonts w:ascii="Arial" w:hAnsi="Arial" w:cs="Arial"/>
                            <w:b/>
                            <w:bCs/>
                            <w:color w:val="000000"/>
                            <w:kern w:val="24"/>
                            <w:sz w:val="18"/>
                            <w:szCs w:val="18"/>
                            <w:lang w:val="en-US" w:bidi="ne-NP"/>
                          </w:rPr>
                        </w:pPr>
                        <w:r w:rsidRPr="004932E3">
                          <w:rPr>
                            <w:rFonts w:ascii="Arial" w:hAnsi="Arial" w:cs="Arial"/>
                            <w:b/>
                            <w:bCs/>
                            <w:color w:val="000000"/>
                            <w:kern w:val="24"/>
                            <w:sz w:val="18"/>
                            <w:szCs w:val="18"/>
                            <w:lang w:val="en-US" w:bidi="ne-NP"/>
                          </w:rPr>
                          <w:t>25</w:t>
                        </w:r>
                      </w:p>
                    </w:tc>
                    <w:tc>
                      <w:tcPr>
                        <w:tcW w:w="810" w:type="dxa"/>
                        <w:shd w:val="clear" w:color="auto" w:fill="D2EAF1"/>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50</w:t>
                        </w:r>
                      </w:p>
                    </w:tc>
                    <w:tc>
                      <w:tcPr>
                        <w:tcW w:w="1170" w:type="dxa"/>
                        <w:shd w:val="clear" w:color="auto" w:fill="D2EAF1"/>
                      </w:tcPr>
                      <w:p w:rsidR="005457AF" w:rsidRPr="004932E3" w:rsidRDefault="005457AF" w:rsidP="004932E3">
                        <w:pPr>
                          <w:spacing w:before="60" w:after="60" w:line="240" w:lineRule="auto"/>
                          <w:jc w:val="center"/>
                          <w:textAlignment w:val="center"/>
                          <w:rPr>
                            <w:rFonts w:ascii="Arial" w:hAnsi="Arial" w:cs="Arial"/>
                            <w:color w:val="000000"/>
                            <w:kern w:val="24"/>
                            <w:sz w:val="18"/>
                            <w:szCs w:val="18"/>
                            <w:lang w:val="en-US" w:bidi="ne-NP"/>
                          </w:rPr>
                        </w:pPr>
                        <w:r w:rsidRPr="004932E3">
                          <w:rPr>
                            <w:rFonts w:ascii="Arial" w:hAnsi="Arial" w:cs="Arial"/>
                            <w:color w:val="000000"/>
                            <w:kern w:val="24"/>
                            <w:sz w:val="18"/>
                            <w:szCs w:val="18"/>
                            <w:lang w:val="en-US" w:bidi="ne-NP"/>
                          </w:rPr>
                          <w:t>25</w:t>
                        </w:r>
                      </w:p>
                    </w:tc>
                  </w:tr>
                  <w:tr w:rsidR="005457AF" w:rsidRPr="00632188" w:rsidTr="004932E3">
                    <w:tc>
                      <w:tcPr>
                        <w:tcW w:w="5580" w:type="dxa"/>
                        <w:gridSpan w:val="5"/>
                        <w:tcBorders>
                          <w:top w:val="single" w:sz="8" w:space="0" w:color="FFFFFF"/>
                          <w:bottom w:val="single" w:sz="8" w:space="0" w:color="FFFFFF"/>
                        </w:tcBorders>
                        <w:shd w:val="clear" w:color="auto" w:fill="A5D5E2"/>
                      </w:tcPr>
                      <w:p w:rsidR="005457AF" w:rsidRPr="004932E3" w:rsidRDefault="005457AF" w:rsidP="004932E3">
                        <w:pPr>
                          <w:spacing w:before="60" w:after="60" w:line="240" w:lineRule="auto"/>
                          <w:textAlignment w:val="center"/>
                          <w:rPr>
                            <w:rFonts w:ascii="Arial" w:hAnsi="Arial" w:cs="Arial"/>
                            <w:color w:val="000000"/>
                            <w:kern w:val="24"/>
                            <w:sz w:val="18"/>
                            <w:szCs w:val="18"/>
                            <w:lang w:val="en-US" w:bidi="ne-NP"/>
                          </w:rPr>
                        </w:pPr>
                        <w:r w:rsidRPr="004932E3">
                          <w:rPr>
                            <w:rFonts w:ascii="Arial" w:hAnsi="Arial" w:cs="Arial"/>
                            <w:bCs/>
                            <w:i/>
                            <w:iCs/>
                            <w:sz w:val="16"/>
                            <w:szCs w:val="16"/>
                          </w:rPr>
                          <w:t>Source: Vegetable Seed Market Survey 2003/04, Sean, January 2005</w:t>
                        </w:r>
                      </w:p>
                    </w:tc>
                  </w:tr>
                </w:tbl>
                <w:p w:rsidR="005457AF" w:rsidRDefault="005457AF" w:rsidP="001A1F4E"/>
              </w:txbxContent>
            </v:textbox>
            <w10:wrap type="tight"/>
          </v:shape>
        </w:pict>
      </w:r>
      <w:r w:rsidRPr="008025F5">
        <w:rPr>
          <w:rFonts w:ascii="Arial" w:hAnsi="Arial" w:cs="Arial"/>
          <w:color w:val="000000"/>
          <w:sz w:val="20"/>
          <w:szCs w:val="20"/>
        </w:rPr>
        <w:t>A look at the average declared prices per kg of vegetable seeds indicate a big variation between ones imported from India and other countries (see Table 5.) The average import prices of NPR. 83.1 and 94.4 per kg of vegetable seeds from India is very much less compared to ones imported from other countries. Based on the declared import prices, vegetable seeds from Japan and Republic of Korea are expensive, thus mostly are hybrid vegetable seeds. It has to be noted that these figures provided in Table 5., are indicative of the formal imports paid in foreign currency or imported through customs channels. Possibilities of vegetable seed carried as accompanied baggage are ample and certainly a practice, thus these would never be accounted for in the database of imports.</w:t>
      </w:r>
    </w:p>
    <w:p w:rsidR="005457AF" w:rsidRPr="008025F5" w:rsidRDefault="005457AF" w:rsidP="004D4903">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A look at the data available for the year 2003/04 indicates that for vegetables such as cabbage, carrots, coriander, onion, spinach, tomato and zucchini; Nepal is very much dependent on imports (see Table 7). It is to be noted that most of these are introduced varieties of new vegetable crops in Nepal during the process of modernisation of the agriculture in Nepal. These figures have been based on demand figures for the year 2003/04, which were considered to be over 25% less than current demand and when domestic seed production was at its heights.</w:t>
      </w:r>
    </w:p>
    <w:p w:rsidR="005457AF" w:rsidRPr="008025F5" w:rsidRDefault="005457AF" w:rsidP="004D4903">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Nepal is seen to be comparatively less dependent on imports for popular indigenous vegetables such as varieties of peas, cowpeas, radish, cucurbit crops, varieties of beans and rayo. Interactions at the field levels and during the study indicate that due to the porous border with India many of the “hand carried” seeds and/ or directly delivered seeds (to seed traders) could also have been “accommodated” as domestic production over the years. As most of the domestic production is calculated based on “reported” data by the sellers or producers actual domestic production or imports that are accommodated into domestic production may never be known.</w:t>
      </w:r>
    </w:p>
    <w:p w:rsidR="005457AF" w:rsidRPr="008025F5" w:rsidRDefault="005457AF">
      <w:pPr>
        <w:spacing w:after="0" w:line="240" w:lineRule="auto"/>
        <w:rPr>
          <w:rFonts w:ascii="Arial" w:hAnsi="Arial" w:cs="Arial"/>
          <w:b/>
          <w:bCs/>
          <w:color w:val="000000"/>
          <w:kern w:val="32"/>
          <w:sz w:val="28"/>
          <w:szCs w:val="28"/>
        </w:rPr>
      </w:pPr>
      <w:r w:rsidRPr="008025F5">
        <w:rPr>
          <w:rFonts w:ascii="Arial" w:hAnsi="Arial" w:cs="Arial"/>
          <w:color w:val="000000"/>
          <w:sz w:val="28"/>
          <w:szCs w:val="28"/>
        </w:rPr>
        <w:br w:type="page"/>
      </w:r>
    </w:p>
    <w:p w:rsidR="005457AF" w:rsidRPr="008025F5" w:rsidRDefault="005457AF">
      <w:pPr>
        <w:spacing w:after="0" w:line="240" w:lineRule="auto"/>
        <w:rPr>
          <w:rFonts w:ascii="Arial" w:hAnsi="Arial" w:cs="Arial"/>
          <w:b/>
          <w:bCs/>
          <w:color w:val="000000"/>
          <w:kern w:val="32"/>
          <w:sz w:val="28"/>
          <w:szCs w:val="28"/>
        </w:rPr>
      </w:pPr>
      <w:r>
        <w:rPr>
          <w:noProof/>
          <w:lang w:val="en-US"/>
        </w:rPr>
        <w:pict>
          <v:shape id="Text Box 98" o:spid="_x0000_s1046" type="#_x0000_t202" style="position:absolute;margin-left:60.7pt;margin-top:60.5pt;width:456.85pt;height:393.5pt;z-index:-251661824;visibility:visible;mso-position-horizontal-relative:page;mso-position-vertical-relative:page;v-text-anchor:middle" wrapcoords="-71 -82 -71 21765 21742 21765 21706 -82 -71 -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" o:allowincell="f" fillcolor="#c6d9f1" strokecolor="#f2f2f2" strokeweight="3pt">
            <v:shadow on="t" color="#205867" opacity=".5" offset="1pt"/>
            <v:textbox inset="3.6pt,,3.6pt">
              <w:txbxContent>
                <w:p w:rsidR="005457AF" w:rsidRPr="00E050AA" w:rsidRDefault="005457AF" w:rsidP="00E050AA">
                  <w:pPr>
                    <w:spacing w:before="120" w:after="120" w:line="240" w:lineRule="auto"/>
                    <w:rPr>
                      <w:rFonts w:ascii="Arial" w:hAnsi="Arial" w:cs="Arial"/>
                      <w:b/>
                      <w:sz w:val="24"/>
                      <w:szCs w:val="24"/>
                    </w:rPr>
                  </w:pPr>
                  <w:r w:rsidRPr="00E050AA">
                    <w:rPr>
                      <w:rFonts w:ascii="Arial" w:hAnsi="Arial" w:cs="Arial"/>
                      <w:b/>
                      <w:sz w:val="24"/>
                      <w:szCs w:val="24"/>
                    </w:rPr>
                    <w:t>Vegetable Seed Production and Current Situation in Nepal</w:t>
                  </w:r>
                </w:p>
                <w:p w:rsidR="005457AF" w:rsidRPr="00E050AA" w:rsidRDefault="005457AF" w:rsidP="00E050AA">
                  <w:pPr>
                    <w:numPr>
                      <w:ilvl w:val="0"/>
                      <w:numId w:val="28"/>
                    </w:numPr>
                    <w:tabs>
                      <w:tab w:val="clear" w:pos="720"/>
                    </w:tabs>
                    <w:spacing w:before="120" w:after="120" w:line="240" w:lineRule="auto"/>
                    <w:ind w:left="360" w:hanging="180"/>
                    <w:rPr>
                      <w:rFonts w:ascii="Arial" w:hAnsi="Arial" w:cs="Arial"/>
                      <w:sz w:val="18"/>
                      <w:szCs w:val="18"/>
                      <w:lang w:val="en-US"/>
                    </w:rPr>
                  </w:pPr>
                  <w:r w:rsidRPr="00E050AA">
                    <w:rPr>
                      <w:rFonts w:ascii="Arial" w:hAnsi="Arial" w:cs="Arial"/>
                      <w:sz w:val="18"/>
                      <w:szCs w:val="18"/>
                    </w:rPr>
                    <w:t>Over the last decade, around 50% of the domestic demand for the vegetable seeds was met by the domestic formal (government and private</w:t>
                  </w:r>
                  <w:r w:rsidRPr="00E050AA">
                    <w:rPr>
                      <w:rFonts w:ascii="Arial" w:hAnsi="Arial" w:cs="Arial"/>
                      <w:sz w:val="18"/>
                      <w:szCs w:val="18"/>
                      <w:u w:val="single"/>
                    </w:rPr>
                    <w:t xml:space="preserve"> </w:t>
                  </w:r>
                  <w:r w:rsidRPr="00E050AA">
                    <w:rPr>
                      <w:rFonts w:ascii="Arial" w:hAnsi="Arial" w:cs="Arial"/>
                      <w:sz w:val="18"/>
                      <w:szCs w:val="18"/>
                    </w:rPr>
                    <w:t xml:space="preserve">seed companies) sector. </w:t>
                  </w:r>
                </w:p>
                <w:p w:rsidR="005457AF" w:rsidRPr="00E050AA" w:rsidRDefault="005457AF" w:rsidP="00E050AA">
                  <w:pPr>
                    <w:numPr>
                      <w:ilvl w:val="0"/>
                      <w:numId w:val="28"/>
                    </w:numPr>
                    <w:tabs>
                      <w:tab w:val="clear" w:pos="720"/>
                    </w:tabs>
                    <w:spacing w:before="120" w:after="120" w:line="240" w:lineRule="auto"/>
                    <w:ind w:left="360" w:hanging="180"/>
                    <w:rPr>
                      <w:rFonts w:ascii="Arial" w:hAnsi="Arial" w:cs="Arial"/>
                      <w:sz w:val="18"/>
                      <w:szCs w:val="18"/>
                      <w:lang w:val="en-US"/>
                    </w:rPr>
                  </w:pPr>
                  <w:r w:rsidRPr="00E050AA">
                    <w:rPr>
                      <w:rFonts w:ascii="Arial" w:hAnsi="Arial" w:cs="Arial"/>
                      <w:sz w:val="18"/>
                      <w:szCs w:val="18"/>
                    </w:rPr>
                    <w:t>The gap in demand of vegetable seeds is mostly met by imports and to some extent domestic informal sector</w:t>
                  </w:r>
                  <w:r w:rsidRPr="00E050AA">
                    <w:rPr>
                      <w:rFonts w:ascii="Arial" w:hAnsi="Arial" w:cs="Arial"/>
                      <w:sz w:val="18"/>
                      <w:szCs w:val="18"/>
                      <w:lang w:val="en-US"/>
                    </w:rPr>
                    <w:t xml:space="preserve">  (farmer to farmer exchange, saved seeds, cross border informal seed supply)</w:t>
                  </w:r>
                </w:p>
                <w:p w:rsidR="005457AF" w:rsidRPr="00E050AA" w:rsidRDefault="005457AF" w:rsidP="00E050AA">
                  <w:pPr>
                    <w:numPr>
                      <w:ilvl w:val="0"/>
                      <w:numId w:val="28"/>
                    </w:numPr>
                    <w:tabs>
                      <w:tab w:val="clear" w:pos="720"/>
                    </w:tabs>
                    <w:spacing w:before="120" w:after="120" w:line="240" w:lineRule="auto"/>
                    <w:ind w:left="360" w:hanging="180"/>
                    <w:rPr>
                      <w:rFonts w:ascii="Arial" w:hAnsi="Arial" w:cs="Arial"/>
                      <w:sz w:val="18"/>
                      <w:szCs w:val="18"/>
                      <w:lang w:val="en-US"/>
                    </w:rPr>
                  </w:pPr>
                  <w:r w:rsidRPr="00E050AA">
                    <w:rPr>
                      <w:rFonts w:ascii="Arial" w:hAnsi="Arial" w:cs="Arial"/>
                      <w:sz w:val="18"/>
                      <w:szCs w:val="18"/>
                    </w:rPr>
                    <w:t xml:space="preserve">Of the 2,000+ MT of vegetable seeds demand, around </w:t>
                  </w:r>
                  <w:r w:rsidRPr="00E050AA">
                    <w:rPr>
                      <w:rFonts w:ascii="Arial" w:hAnsi="Arial" w:cs="Arial"/>
                      <w:b/>
                      <w:bCs/>
                      <w:sz w:val="18"/>
                      <w:szCs w:val="18"/>
                    </w:rPr>
                    <w:t>3/4th</w:t>
                  </w:r>
                  <w:r w:rsidRPr="00E050AA">
                    <w:rPr>
                      <w:rFonts w:ascii="Arial" w:hAnsi="Arial" w:cs="Arial"/>
                      <w:sz w:val="18"/>
                      <w:szCs w:val="18"/>
                    </w:rPr>
                    <w:t xml:space="preserve"> of the total domestic demand in volume term is accounted by </w:t>
                  </w:r>
                  <w:r w:rsidRPr="00E050AA">
                    <w:rPr>
                      <w:rFonts w:ascii="Arial" w:hAnsi="Arial" w:cs="Arial"/>
                      <w:sz w:val="18"/>
                      <w:szCs w:val="18"/>
                      <w:u w:val="single"/>
                    </w:rPr>
                    <w:t>peas, (French) bean, onion, radish, cow pea and okra.</w:t>
                  </w:r>
                </w:p>
                <w:p w:rsidR="005457AF" w:rsidRPr="00E050AA" w:rsidRDefault="005457AF" w:rsidP="00E050AA">
                  <w:pPr>
                    <w:numPr>
                      <w:ilvl w:val="0"/>
                      <w:numId w:val="28"/>
                    </w:numPr>
                    <w:tabs>
                      <w:tab w:val="clear" w:pos="720"/>
                    </w:tabs>
                    <w:spacing w:before="120" w:after="120" w:line="240" w:lineRule="auto"/>
                    <w:ind w:left="360" w:hanging="180"/>
                    <w:rPr>
                      <w:rFonts w:ascii="Arial" w:hAnsi="Arial" w:cs="Arial"/>
                      <w:sz w:val="18"/>
                      <w:szCs w:val="18"/>
                      <w:lang w:val="en-US"/>
                    </w:rPr>
                  </w:pPr>
                  <w:r w:rsidRPr="00E050AA">
                    <w:rPr>
                      <w:rFonts w:ascii="Arial" w:hAnsi="Arial" w:cs="Arial"/>
                      <w:sz w:val="18"/>
                      <w:szCs w:val="18"/>
                      <w:u w:val="single"/>
                    </w:rPr>
                    <w:t>Cauliflower, cabbage, onion, radish and tomato</w:t>
                  </w:r>
                  <w:r w:rsidRPr="00E050AA">
                    <w:rPr>
                      <w:rFonts w:ascii="Arial" w:hAnsi="Arial" w:cs="Arial"/>
                      <w:sz w:val="18"/>
                      <w:szCs w:val="18"/>
                    </w:rPr>
                    <w:t xml:space="preserve"> are the top five vegetables in terms of area under cultivation, </w:t>
                  </w:r>
                  <w:r w:rsidRPr="00E050AA">
                    <w:rPr>
                      <w:rFonts w:ascii="Arial" w:hAnsi="Arial" w:cs="Arial"/>
                      <w:sz w:val="18"/>
                      <w:szCs w:val="18"/>
                      <w:lang w:val="en-US"/>
                    </w:rPr>
                    <w:t>account</w:t>
                  </w:r>
                  <w:r w:rsidRPr="00E050AA">
                    <w:rPr>
                      <w:rFonts w:ascii="Arial" w:hAnsi="Arial" w:cs="Arial"/>
                      <w:sz w:val="18"/>
                      <w:szCs w:val="18"/>
                    </w:rPr>
                    <w:t xml:space="preserve"> for around 50% of the total area cultivated for vegetables in Nepal. </w:t>
                  </w:r>
                </w:p>
                <w:p w:rsidR="005457AF" w:rsidRPr="00E050AA" w:rsidRDefault="005457AF" w:rsidP="00E050AA">
                  <w:pPr>
                    <w:numPr>
                      <w:ilvl w:val="0"/>
                      <w:numId w:val="28"/>
                    </w:numPr>
                    <w:tabs>
                      <w:tab w:val="clear" w:pos="720"/>
                    </w:tabs>
                    <w:spacing w:before="120" w:after="120" w:line="240" w:lineRule="auto"/>
                    <w:ind w:left="360" w:hanging="180"/>
                    <w:rPr>
                      <w:rFonts w:ascii="Arial" w:hAnsi="Arial" w:cs="Arial"/>
                      <w:sz w:val="18"/>
                      <w:szCs w:val="18"/>
                      <w:lang w:val="en-US"/>
                    </w:rPr>
                  </w:pPr>
                  <w:r w:rsidRPr="00E050AA">
                    <w:rPr>
                      <w:rFonts w:ascii="Arial" w:hAnsi="Arial" w:cs="Arial"/>
                      <w:sz w:val="18"/>
                      <w:szCs w:val="18"/>
                      <w:u w:val="single"/>
                    </w:rPr>
                    <w:t>Radish and onion</w:t>
                  </w:r>
                  <w:r w:rsidRPr="00E050AA">
                    <w:rPr>
                      <w:rFonts w:ascii="Arial" w:hAnsi="Arial" w:cs="Arial"/>
                      <w:sz w:val="18"/>
                      <w:szCs w:val="18"/>
                    </w:rPr>
                    <w:t xml:space="preserve"> are </w:t>
                  </w:r>
                  <w:r w:rsidRPr="00E050AA">
                    <w:rPr>
                      <w:rFonts w:ascii="Arial" w:hAnsi="Arial" w:cs="Arial"/>
                      <w:b/>
                      <w:bCs/>
                      <w:sz w:val="18"/>
                      <w:szCs w:val="18"/>
                    </w:rPr>
                    <w:t xml:space="preserve">important </w:t>
                  </w:r>
                  <w:r w:rsidRPr="00E050AA">
                    <w:rPr>
                      <w:rFonts w:ascii="Arial" w:hAnsi="Arial" w:cs="Arial"/>
                      <w:sz w:val="18"/>
                      <w:szCs w:val="18"/>
                    </w:rPr>
                    <w:t>(in terms of vegetable seeds); in terms of cultivated area for vegetables and potential volume demand of commercial seed.</w:t>
                  </w:r>
                </w:p>
                <w:p w:rsidR="005457AF" w:rsidRPr="006E39C2" w:rsidRDefault="005457AF" w:rsidP="00E050AA">
                  <w:pPr>
                    <w:numPr>
                      <w:ilvl w:val="0"/>
                      <w:numId w:val="28"/>
                    </w:numPr>
                    <w:tabs>
                      <w:tab w:val="clear" w:pos="720"/>
                    </w:tabs>
                    <w:spacing w:before="120" w:after="120" w:line="240" w:lineRule="auto"/>
                    <w:ind w:left="360" w:hanging="180"/>
                    <w:rPr>
                      <w:rFonts w:ascii="Arial" w:hAnsi="Arial" w:cs="Arial"/>
                      <w:sz w:val="18"/>
                      <w:szCs w:val="18"/>
                      <w:lang w:val="en-US"/>
                    </w:rPr>
                  </w:pPr>
                  <w:r>
                    <w:rPr>
                      <w:rFonts w:ascii="Arial" w:hAnsi="Arial" w:cs="Arial"/>
                      <w:sz w:val="18"/>
                      <w:szCs w:val="18"/>
                    </w:rPr>
                    <w:t>The</w:t>
                  </w:r>
                  <w:r w:rsidRPr="006E39C2">
                    <w:rPr>
                      <w:rFonts w:ascii="Arial" w:hAnsi="Arial" w:cs="Arial"/>
                      <w:sz w:val="18"/>
                      <w:szCs w:val="18"/>
                    </w:rPr>
                    <w:t xml:space="preserve"> current production of vegetable seeds (formal sector) would be less than half of the mentioned figure of around 950 mt (in 2008/9), i.e., </w:t>
                  </w:r>
                  <w:r w:rsidRPr="006E39C2">
                    <w:rPr>
                      <w:rFonts w:ascii="Arial" w:hAnsi="Arial" w:cs="Arial"/>
                      <w:b/>
                      <w:bCs/>
                      <w:sz w:val="18"/>
                      <w:szCs w:val="18"/>
                    </w:rPr>
                    <w:t>around 400-450 mt</w:t>
                  </w:r>
                  <w:r w:rsidRPr="006E39C2">
                    <w:rPr>
                      <w:rFonts w:ascii="Arial" w:hAnsi="Arial" w:cs="Arial"/>
                      <w:sz w:val="18"/>
                      <w:szCs w:val="18"/>
                    </w:rPr>
                    <w:t>. A trade survey in 2008/9</w:t>
                  </w:r>
                  <w:r>
                    <w:rPr>
                      <w:rFonts w:ascii="Arial" w:hAnsi="Arial" w:cs="Arial"/>
                      <w:sz w:val="18"/>
                      <w:szCs w:val="18"/>
                    </w:rPr>
                    <w:t>, carried out by CEAPRED</w:t>
                  </w:r>
                  <w:r w:rsidRPr="006E39C2">
                    <w:rPr>
                      <w:rFonts w:ascii="Arial" w:hAnsi="Arial" w:cs="Arial"/>
                      <w:sz w:val="18"/>
                      <w:szCs w:val="18"/>
                    </w:rPr>
                    <w:t xml:space="preserve"> indicates that Kathmandu–based seed businesses bought not more than 340 mt of domestically produced vegetable seeds.</w:t>
                  </w:r>
                </w:p>
                <w:p w:rsidR="005457AF" w:rsidRPr="006E39C2" w:rsidRDefault="005457AF" w:rsidP="00E050AA">
                  <w:pPr>
                    <w:numPr>
                      <w:ilvl w:val="0"/>
                      <w:numId w:val="28"/>
                    </w:numPr>
                    <w:tabs>
                      <w:tab w:val="clear" w:pos="720"/>
                    </w:tabs>
                    <w:spacing w:before="120" w:after="120" w:line="240" w:lineRule="auto"/>
                    <w:ind w:left="360" w:hanging="180"/>
                    <w:rPr>
                      <w:rFonts w:ascii="Arial" w:hAnsi="Arial" w:cs="Arial"/>
                      <w:sz w:val="18"/>
                      <w:szCs w:val="18"/>
                      <w:lang w:val="en-US"/>
                    </w:rPr>
                  </w:pPr>
                  <w:r w:rsidRPr="006E39C2">
                    <w:rPr>
                      <w:rFonts w:ascii="Arial" w:hAnsi="Arial" w:cs="Arial"/>
                      <w:sz w:val="18"/>
                      <w:szCs w:val="18"/>
                    </w:rPr>
                    <w:t xml:space="preserve">If five crops namely </w:t>
                  </w:r>
                  <w:r w:rsidRPr="006E39C2">
                    <w:rPr>
                      <w:rFonts w:ascii="Arial" w:hAnsi="Arial" w:cs="Arial"/>
                      <w:sz w:val="18"/>
                      <w:szCs w:val="18"/>
                      <w:u w:val="single"/>
                    </w:rPr>
                    <w:t xml:space="preserve">radish, broadleaf mustard, cress, peas and bean </w:t>
                  </w:r>
                  <w:r w:rsidRPr="006E39C2">
                    <w:rPr>
                      <w:rFonts w:ascii="Arial" w:hAnsi="Arial" w:cs="Arial"/>
                      <w:sz w:val="18"/>
                      <w:szCs w:val="18"/>
                    </w:rPr>
                    <w:t xml:space="preserve">are excluded then it is estimated that over 80% of the domestic demand for seeds is met through imports. </w:t>
                  </w:r>
                </w:p>
                <w:p w:rsidR="005457AF" w:rsidRPr="006E39C2" w:rsidRDefault="005457AF" w:rsidP="00E050AA">
                  <w:pPr>
                    <w:numPr>
                      <w:ilvl w:val="0"/>
                      <w:numId w:val="28"/>
                    </w:numPr>
                    <w:tabs>
                      <w:tab w:val="clear" w:pos="720"/>
                    </w:tabs>
                    <w:spacing w:before="120" w:after="120" w:line="240" w:lineRule="auto"/>
                    <w:ind w:left="360" w:hanging="180"/>
                    <w:rPr>
                      <w:rFonts w:ascii="Arial" w:hAnsi="Arial" w:cs="Arial"/>
                      <w:sz w:val="18"/>
                      <w:szCs w:val="18"/>
                      <w:lang w:val="en-US"/>
                    </w:rPr>
                  </w:pPr>
                  <w:r w:rsidRPr="006E39C2">
                    <w:rPr>
                      <w:rFonts w:ascii="Arial" w:hAnsi="Arial" w:cs="Arial"/>
                      <w:sz w:val="18"/>
                      <w:szCs w:val="18"/>
                      <w:u w:val="single"/>
                    </w:rPr>
                    <w:t xml:space="preserve">Informal sources </w:t>
                  </w:r>
                  <w:r w:rsidRPr="006E39C2">
                    <w:rPr>
                      <w:rFonts w:ascii="Arial" w:hAnsi="Arial" w:cs="Arial"/>
                      <w:sz w:val="18"/>
                      <w:szCs w:val="18"/>
                    </w:rPr>
                    <w:t xml:space="preserve">could account for anywhere from </w:t>
                  </w:r>
                  <w:r w:rsidRPr="006E39C2">
                    <w:rPr>
                      <w:rFonts w:ascii="Arial" w:hAnsi="Arial" w:cs="Arial"/>
                      <w:b/>
                      <w:bCs/>
                      <w:sz w:val="18"/>
                      <w:szCs w:val="18"/>
                    </w:rPr>
                    <w:t xml:space="preserve">30%-45% </w:t>
                  </w:r>
                  <w:r w:rsidRPr="006E39C2">
                    <w:rPr>
                      <w:rFonts w:ascii="Arial" w:hAnsi="Arial" w:cs="Arial"/>
                      <w:sz w:val="18"/>
                      <w:szCs w:val="18"/>
                    </w:rPr>
                    <w:t>of the total vegetable seed consumed in Nepal, depending upon situation and circumstances</w:t>
                  </w:r>
                </w:p>
                <w:p w:rsidR="005457AF" w:rsidRPr="00CC7E08" w:rsidRDefault="005457AF" w:rsidP="00E050AA">
                  <w:pPr>
                    <w:numPr>
                      <w:ilvl w:val="0"/>
                      <w:numId w:val="28"/>
                    </w:numPr>
                    <w:tabs>
                      <w:tab w:val="clear" w:pos="720"/>
                    </w:tabs>
                    <w:spacing w:before="120" w:after="120"/>
                    <w:ind w:left="360" w:hanging="180"/>
                    <w:rPr>
                      <w:rFonts w:ascii="Arial" w:hAnsi="Arial" w:cs="Arial"/>
                      <w:sz w:val="18"/>
                      <w:szCs w:val="18"/>
                    </w:rPr>
                  </w:pPr>
                  <w:r>
                    <w:rPr>
                      <w:rFonts w:ascii="Arial" w:hAnsi="Arial" w:cs="Arial"/>
                      <w:sz w:val="18"/>
                      <w:szCs w:val="18"/>
                    </w:rPr>
                    <w:t>M</w:t>
                  </w:r>
                  <w:r w:rsidRPr="006E39C2">
                    <w:rPr>
                      <w:rFonts w:ascii="Arial" w:hAnsi="Arial" w:cs="Arial"/>
                      <w:sz w:val="18"/>
                      <w:szCs w:val="18"/>
                    </w:rPr>
                    <w:t>ost of these are introduced varieties of vegetables (</w:t>
                  </w:r>
                  <w:r w:rsidRPr="006E39C2">
                    <w:rPr>
                      <w:rFonts w:ascii="Arial" w:hAnsi="Arial" w:cs="Arial"/>
                      <w:sz w:val="18"/>
                      <w:szCs w:val="18"/>
                      <w:u w:val="single"/>
                    </w:rPr>
                    <w:t>cabbage, carrots, coriander, onion, spinach, tomato and zucchini</w:t>
                  </w:r>
                  <w:r w:rsidRPr="006E39C2">
                    <w:rPr>
                      <w:rFonts w:ascii="Arial" w:hAnsi="Arial" w:cs="Arial"/>
                      <w:sz w:val="18"/>
                      <w:szCs w:val="18"/>
                    </w:rPr>
                    <w:t xml:space="preserve">) depend highly on imports. Indigenous varieties such as </w:t>
                  </w:r>
                  <w:r w:rsidRPr="006E39C2">
                    <w:rPr>
                      <w:rFonts w:ascii="Arial" w:hAnsi="Arial" w:cs="Arial"/>
                      <w:sz w:val="18"/>
                      <w:szCs w:val="18"/>
                      <w:u w:val="single"/>
                    </w:rPr>
                    <w:t>peas, cowpeas, radish, cucurbit crops, beans and rayo</w:t>
                  </w:r>
                  <w:r w:rsidRPr="006E39C2">
                    <w:rPr>
                      <w:rFonts w:ascii="Arial" w:hAnsi="Arial" w:cs="Arial"/>
                      <w:sz w:val="18"/>
                      <w:szCs w:val="18"/>
                    </w:rPr>
                    <w:t xml:space="preserve"> are lesser dependent on imports for seeds supply.</w:t>
                  </w:r>
                  <w:r w:rsidRPr="006E39C2">
                    <w:rPr>
                      <w:rFonts w:ascii="Arial" w:hAnsi="Arial" w:cs="Arial"/>
                      <w:sz w:val="18"/>
                      <w:szCs w:val="18"/>
                      <w:lang w:val="en-US"/>
                    </w:rPr>
                    <w:t xml:space="preserve"> </w:t>
                  </w:r>
                </w:p>
                <w:p w:rsidR="005457AF" w:rsidRPr="00E050AA" w:rsidRDefault="005457AF" w:rsidP="00E050AA">
                  <w:pPr>
                    <w:numPr>
                      <w:ilvl w:val="0"/>
                      <w:numId w:val="28"/>
                    </w:numPr>
                    <w:tabs>
                      <w:tab w:val="clear" w:pos="720"/>
                    </w:tabs>
                    <w:spacing w:before="120" w:after="120" w:line="240" w:lineRule="auto"/>
                    <w:ind w:left="360" w:hanging="180"/>
                    <w:rPr>
                      <w:rFonts w:ascii="Arial" w:hAnsi="Arial" w:cs="Arial"/>
                      <w:sz w:val="18"/>
                      <w:szCs w:val="18"/>
                      <w:lang w:val="en-US"/>
                    </w:rPr>
                  </w:pPr>
                  <w:r w:rsidRPr="00CC7E08">
                    <w:rPr>
                      <w:rFonts w:ascii="Arial" w:hAnsi="Arial" w:cs="Arial"/>
                      <w:sz w:val="18"/>
                      <w:szCs w:val="18"/>
                    </w:rPr>
                    <w:t xml:space="preserve">Taking an example of 2008/09: </w:t>
                  </w:r>
                </w:p>
                <w:p w:rsidR="005457AF" w:rsidRDefault="005457AF" w:rsidP="002D4305">
                  <w:pPr>
                    <w:numPr>
                      <w:ilvl w:val="1"/>
                      <w:numId w:val="28"/>
                    </w:numPr>
                    <w:spacing w:before="60" w:after="60" w:line="240" w:lineRule="auto"/>
                    <w:rPr>
                      <w:rFonts w:ascii="Arial" w:hAnsi="Arial" w:cs="Arial"/>
                      <w:sz w:val="18"/>
                      <w:szCs w:val="18"/>
                      <w:lang w:val="en-US"/>
                    </w:rPr>
                  </w:pPr>
                  <w:r w:rsidRPr="00CC7E08">
                    <w:rPr>
                      <w:rFonts w:ascii="Arial" w:hAnsi="Arial" w:cs="Arial"/>
                      <w:sz w:val="18"/>
                      <w:szCs w:val="18"/>
                      <w:lang w:val="en-US"/>
                    </w:rPr>
                    <w:t xml:space="preserve">Total estimated demand was 1,932 mt (VDD/ DoA), </w:t>
                  </w:r>
                </w:p>
                <w:p w:rsidR="005457AF" w:rsidRDefault="005457AF" w:rsidP="002D4305">
                  <w:pPr>
                    <w:numPr>
                      <w:ilvl w:val="1"/>
                      <w:numId w:val="28"/>
                    </w:numPr>
                    <w:spacing w:before="60" w:after="60" w:line="240" w:lineRule="auto"/>
                    <w:rPr>
                      <w:rFonts w:ascii="Arial" w:hAnsi="Arial" w:cs="Arial"/>
                      <w:sz w:val="18"/>
                      <w:szCs w:val="18"/>
                      <w:lang w:val="en-US"/>
                    </w:rPr>
                  </w:pPr>
                  <w:r w:rsidRPr="00CC7E08">
                    <w:rPr>
                      <w:rFonts w:ascii="Arial" w:hAnsi="Arial" w:cs="Arial"/>
                      <w:sz w:val="18"/>
                      <w:szCs w:val="18"/>
                      <w:lang w:val="en-US"/>
                    </w:rPr>
                    <w:t xml:space="preserve">Private / government sector supply was 957.3 mt (49.5%) (VDD/ DoA), </w:t>
                  </w:r>
                </w:p>
                <w:p w:rsidR="005457AF" w:rsidRDefault="005457AF" w:rsidP="002D4305">
                  <w:pPr>
                    <w:numPr>
                      <w:ilvl w:val="1"/>
                      <w:numId w:val="28"/>
                    </w:numPr>
                    <w:spacing w:before="60" w:after="60" w:line="240" w:lineRule="auto"/>
                    <w:rPr>
                      <w:rFonts w:ascii="Arial" w:hAnsi="Arial" w:cs="Arial"/>
                      <w:sz w:val="18"/>
                      <w:szCs w:val="18"/>
                      <w:lang w:val="en-US"/>
                    </w:rPr>
                  </w:pPr>
                  <w:r w:rsidRPr="00CC7E08">
                    <w:rPr>
                      <w:rFonts w:ascii="Arial" w:hAnsi="Arial" w:cs="Arial"/>
                      <w:sz w:val="18"/>
                      <w:szCs w:val="18"/>
                      <w:lang w:val="en-US"/>
                    </w:rPr>
                    <w:t xml:space="preserve">Formal imports: 407.8 mt (21.1%) (TEPC), </w:t>
                  </w:r>
                </w:p>
                <w:p w:rsidR="005457AF" w:rsidRPr="00CC7E08" w:rsidRDefault="005457AF" w:rsidP="002D4305">
                  <w:pPr>
                    <w:numPr>
                      <w:ilvl w:val="1"/>
                      <w:numId w:val="28"/>
                    </w:numPr>
                    <w:spacing w:before="60" w:after="60" w:line="240" w:lineRule="auto"/>
                    <w:rPr>
                      <w:rFonts w:ascii="Arial" w:hAnsi="Arial" w:cs="Arial"/>
                      <w:sz w:val="18"/>
                      <w:szCs w:val="18"/>
                      <w:lang w:val="en-US"/>
                    </w:rPr>
                  </w:pPr>
                  <w:r w:rsidRPr="00CC7E08">
                    <w:rPr>
                      <w:rFonts w:ascii="Arial" w:hAnsi="Arial" w:cs="Arial"/>
                      <w:sz w:val="18"/>
                      <w:szCs w:val="18"/>
                      <w:lang w:val="en-US"/>
                    </w:rPr>
                    <w:t>Data Gap comes to  566.9 mt (29.3%)</w:t>
                  </w:r>
                  <w:r>
                    <w:rPr>
                      <w:rFonts w:ascii="Arial" w:hAnsi="Arial" w:cs="Arial"/>
                      <w:sz w:val="18"/>
                      <w:szCs w:val="18"/>
                      <w:lang w:val="en-US"/>
                    </w:rPr>
                    <w:t>, which is met by informal channels and cross-border imports</w:t>
                  </w:r>
                  <w:r w:rsidRPr="00CC7E08">
                    <w:rPr>
                      <w:rFonts w:ascii="Arial" w:hAnsi="Arial" w:cs="Arial"/>
                      <w:sz w:val="18"/>
                      <w:szCs w:val="18"/>
                      <w:lang w:val="en-US"/>
                    </w:rPr>
                    <w:t>.</w:t>
                  </w:r>
                </w:p>
                <w:p w:rsidR="005457AF" w:rsidRPr="008278B1" w:rsidRDefault="005457AF" w:rsidP="00E050AA">
                  <w:pPr>
                    <w:spacing w:after="0" w:line="240" w:lineRule="auto"/>
                    <w:jc w:val="center"/>
                    <w:rPr>
                      <w:rFonts w:ascii="Arial" w:hAnsi="Arial" w:cs="Arial"/>
                      <w:i/>
                      <w:iCs/>
                      <w:sz w:val="18"/>
                      <w:szCs w:val="18"/>
                    </w:rPr>
                  </w:pPr>
                </w:p>
              </w:txbxContent>
            </v:textbox>
            <w10:wrap type="tight" anchorx="page" anchory="page"/>
          </v:shape>
        </w:pict>
      </w:r>
      <w:r w:rsidRPr="008025F5">
        <w:rPr>
          <w:rFonts w:ascii="Arial" w:hAnsi="Arial" w:cs="Arial"/>
          <w:color w:val="000000"/>
          <w:sz w:val="28"/>
          <w:szCs w:val="28"/>
        </w:rPr>
        <w:br w:type="page"/>
      </w:r>
    </w:p>
    <w:p w:rsidR="005457AF" w:rsidRPr="008025F5" w:rsidRDefault="005457AF" w:rsidP="004D7202">
      <w:pPr>
        <w:pStyle w:val="Heading1"/>
        <w:spacing w:before="120" w:after="120" w:line="240" w:lineRule="auto"/>
        <w:jc w:val="both"/>
        <w:rPr>
          <w:rFonts w:ascii="Arial" w:hAnsi="Arial" w:cs="Arial"/>
          <w:b w:val="0"/>
          <w:bCs w:val="0"/>
          <w:color w:val="000000"/>
          <w:kern w:val="0"/>
          <w:sz w:val="28"/>
          <w:szCs w:val="28"/>
        </w:rPr>
      </w:pPr>
      <w:bookmarkStart w:id="20" w:name="_Toc301430025"/>
      <w:r w:rsidRPr="008025F5">
        <w:rPr>
          <w:rFonts w:ascii="Arial" w:hAnsi="Arial" w:cs="Arial"/>
          <w:color w:val="000000"/>
          <w:sz w:val="28"/>
          <w:szCs w:val="28"/>
        </w:rPr>
        <w:t>4. VEGETABLE SEED VALUE CHAIN</w:t>
      </w:r>
      <w:bookmarkEnd w:id="20"/>
    </w:p>
    <w:p w:rsidR="005457AF" w:rsidRPr="008025F5" w:rsidRDefault="005457AF" w:rsidP="002A490B">
      <w:pPr>
        <w:spacing w:before="120" w:after="120" w:line="240" w:lineRule="auto"/>
        <w:jc w:val="both"/>
        <w:rPr>
          <w:rFonts w:ascii="Arial" w:hAnsi="Arial" w:cs="Arial"/>
          <w:color w:val="000000"/>
          <w:sz w:val="20"/>
          <w:szCs w:val="20"/>
        </w:rPr>
      </w:pPr>
      <w:r>
        <w:rPr>
          <w:noProof/>
          <w:lang w:val="en-US"/>
        </w:rPr>
        <w:pict>
          <v:shape id="Text Box 60" o:spid="_x0000_s1047" type="#_x0000_t202" style="position:absolute;left:0;text-align:left;margin-left:-5.95pt;margin-top:190.65pt;width:477.6pt;height:335.7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" strokecolor="white">
            <v:textbox>
              <w:txbxContent>
                <w:p w:rsidR="005457AF" w:rsidRDefault="005457AF">
                  <w:pPr>
                    <w:rPr>
                      <w:rFonts w:ascii="Arial" w:hAnsi="Arial" w:cs="Arial"/>
                      <w:b/>
                      <w:bCs/>
                      <w:sz w:val="18"/>
                      <w:szCs w:val="18"/>
                      <w:lang w:val="en-US"/>
                    </w:rPr>
                  </w:pPr>
                  <w:r w:rsidRPr="00C75361">
                    <w:rPr>
                      <w:rFonts w:ascii="Arial" w:hAnsi="Arial" w:cs="Arial"/>
                      <w:b/>
                      <w:bCs/>
                      <w:sz w:val="18"/>
                      <w:szCs w:val="18"/>
                      <w:lang w:val="en-US"/>
                    </w:rPr>
                    <w:t>Figure 2: Causal Loop of Demand</w:t>
                  </w:r>
                  <w:r>
                    <w:rPr>
                      <w:rFonts w:ascii="Arial" w:hAnsi="Arial" w:cs="Arial"/>
                      <w:b/>
                      <w:bCs/>
                      <w:sz w:val="18"/>
                      <w:szCs w:val="18"/>
                      <w:lang w:val="en-US"/>
                    </w:rPr>
                    <w:t>/ Production</w:t>
                  </w:r>
                  <w:r w:rsidRPr="00C75361">
                    <w:rPr>
                      <w:rFonts w:ascii="Arial" w:hAnsi="Arial" w:cs="Arial"/>
                      <w:b/>
                      <w:bCs/>
                      <w:sz w:val="18"/>
                      <w:szCs w:val="18"/>
                      <w:lang w:val="en-US"/>
                    </w:rPr>
                    <w:t xml:space="preserve"> </w:t>
                  </w:r>
                  <w:r>
                    <w:rPr>
                      <w:rFonts w:ascii="Arial" w:hAnsi="Arial" w:cs="Arial"/>
                      <w:b/>
                      <w:bCs/>
                      <w:sz w:val="18"/>
                      <w:szCs w:val="18"/>
                      <w:lang w:val="en-US"/>
                    </w:rPr>
                    <w:t>of</w:t>
                  </w:r>
                  <w:r w:rsidRPr="00C75361">
                    <w:rPr>
                      <w:rFonts w:ascii="Arial" w:hAnsi="Arial" w:cs="Arial"/>
                      <w:b/>
                      <w:bCs/>
                      <w:sz w:val="18"/>
                      <w:szCs w:val="18"/>
                      <w:lang w:val="en-US"/>
                    </w:rPr>
                    <w:t xml:space="preserve"> Vegetable Seeds</w:t>
                  </w:r>
                </w:p>
                <w:p w:rsidR="005457AF" w:rsidRDefault="005457AF" w:rsidP="00A751AC">
                  <w:pPr>
                    <w:jc w:val="both"/>
                    <w:rPr>
                      <w:lang w:val="en-US"/>
                    </w:rPr>
                  </w:pPr>
                  <w:r w:rsidRPr="008907FA">
                    <w:rPr>
                      <w:noProof/>
                      <w:lang w:val="en-US"/>
                    </w:rPr>
                    <w:pict>
                      <v:shape id="Picture 2" o:spid="_x0000_i1030" type="#_x0000_t75" style="width:420.75pt;height:305.25pt;visibility:visible">
                        <v:imagedata r:id="rId18" o:title=""/>
                      </v:shape>
                    </w:pict>
                  </w:r>
                </w:p>
              </w:txbxContent>
            </v:textbox>
            <w10:wrap type="square"/>
          </v:shape>
        </w:pict>
      </w:r>
      <w:r w:rsidRPr="008025F5">
        <w:rPr>
          <w:rFonts w:ascii="Arial" w:hAnsi="Arial" w:cs="Arial"/>
          <w:color w:val="000000"/>
          <w:sz w:val="20"/>
          <w:szCs w:val="20"/>
        </w:rPr>
        <w:t>The vegetable seed sector, along with it entire value chain cannot be isolated and seen as a sector disparate from the sector of vegetables, and even cereals, to a certain extent. In utter simplicity, vegetable seeds come from vegetables and are in fact a sub sector of it. In the national context, both complement each other in addressing issues of food security as well as contributions to the economy. However, there are marked variances between the value chains of vegetables and vegetable seeds, given the perishable nature, volume, weight and temperature differences but there are also common grounds such as distribution channels such as agro-vets supplying seeds as well as agricultural inputs (such as fertilisers and pesticides) and ultimately farmers who are the consumers as well as the producers. In this light, vegetable seeds can be seen as the inputs for a farmer while vegetables are the output. Conversely, the production of vegetable seeds requires the production of vegetables and the actors involved are in a way the same. The two sectors are tied closely: inadequate availability of quality seeds has been identified repeatedly as a major constraint to the production of vegetables. Traditional practices of saved seeds or farmer-to-farmer exchange are closed loops in the distribution channels of seeds which have in a way hampered the promotion of quality seeds since there is little or no improvement in the cases of farmer-to-farmer seed exchange and saved seeds respectively.</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Figure 2, shows the interconnected and causal flow of demand, production and supply of vegetable seeds. It is seen that the demand for the improved seed from the vegetable farmers start the response from the market in terms of demand/ production of source seed, which then is provided by the VDD farms/ NARC Horticulture farms to the respective seed producing farmers or groups. </w:t>
      </w:r>
      <w:r w:rsidRPr="008025F5">
        <w:rPr>
          <w:rFonts w:ascii="Arial" w:hAnsi="Arial" w:cs="Arial"/>
          <w:sz w:val="20"/>
          <w:szCs w:val="20"/>
        </w:rPr>
        <w:t>The source seed supply from VDD/ NARC Horticulture farms is supplemented/ complemented by SSSC and CEAPRED seed projects. Th</w:t>
      </w:r>
      <w:r w:rsidRPr="008025F5">
        <w:rPr>
          <w:rFonts w:ascii="Arial" w:hAnsi="Arial" w:cs="Arial"/>
          <w:color w:val="000000"/>
          <w:sz w:val="20"/>
          <w:szCs w:val="20"/>
        </w:rPr>
        <w:t xml:space="preserve">e source seed are then multiplied by the seed producers, and then sold as the improved seed to the market. Various market intermediaries such as local seed traders, private firms and other market intermediaries ensure that these improved seeds reach the vegetable farmers. Additionally, the demand for the variety of vegetable seeds is also fulfilled by the imports. It is to be noted that imports also sometimes acts as the activator for demand of vegetable seeds. Thus, the causal loop indicates that any number of factors can either be the cause as well as response to preceding events. </w:t>
      </w:r>
    </w:p>
    <w:p w:rsidR="005457AF" w:rsidRPr="008025F5" w:rsidRDefault="005457AF" w:rsidP="002A490B">
      <w:pPr>
        <w:pStyle w:val="Heading2"/>
        <w:spacing w:before="120" w:after="120" w:line="240" w:lineRule="auto"/>
        <w:rPr>
          <w:rFonts w:ascii="Arial" w:hAnsi="Arial" w:cs="Arial"/>
          <w:i w:val="0"/>
          <w:iCs w:val="0"/>
          <w:color w:val="000000"/>
          <w:sz w:val="24"/>
          <w:szCs w:val="24"/>
        </w:rPr>
      </w:pPr>
      <w:bookmarkStart w:id="21" w:name="_Toc301430026"/>
      <w:r w:rsidRPr="008025F5">
        <w:rPr>
          <w:rFonts w:ascii="Arial" w:hAnsi="Arial" w:cs="Arial"/>
          <w:i w:val="0"/>
          <w:iCs w:val="0"/>
          <w:color w:val="000000"/>
          <w:sz w:val="24"/>
          <w:szCs w:val="24"/>
        </w:rPr>
        <w:t>4.1. VALUE CHAIN MAPPING: VEGETABLE SEEDS</w:t>
      </w:r>
      <w:bookmarkEnd w:id="21"/>
    </w:p>
    <w:p w:rsidR="005457AF" w:rsidRPr="008025F5" w:rsidRDefault="005457AF" w:rsidP="00A751AC">
      <w:pPr>
        <w:spacing w:before="120" w:after="0" w:line="240" w:lineRule="auto"/>
        <w:rPr>
          <w:rFonts w:ascii="Arial" w:hAnsi="Arial" w:cs="Arial"/>
          <w:color w:val="000000"/>
          <w:sz w:val="20"/>
          <w:szCs w:val="20"/>
        </w:rPr>
      </w:pPr>
      <w:r>
        <w:rPr>
          <w:noProof/>
          <w:lang w:val="en-US"/>
        </w:rPr>
        <w:pict>
          <v:shape id="Text Box 962" o:spid="_x0000_s1048" type="#_x0000_t202" style="position:absolute;margin-left:-2.3pt;margin-top:23.75pt;width:485.3pt;height:646.1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" strokecolor="white">
            <v:textbox>
              <w:txbxContent>
                <w:p w:rsidR="005457AF" w:rsidRDefault="005457AF" w:rsidP="00A751AC">
                  <w:pPr>
                    <w:spacing w:after="0"/>
                    <w:ind w:left="-90"/>
                    <w:rPr>
                      <w:rFonts w:ascii="Arial" w:hAnsi="Arial" w:cs="Arial"/>
                      <w:b/>
                      <w:bCs/>
                      <w:sz w:val="18"/>
                      <w:szCs w:val="18"/>
                      <w:lang w:val="en-US"/>
                    </w:rPr>
                  </w:pPr>
                  <w:r w:rsidRPr="00EF703A">
                    <w:rPr>
                      <w:rFonts w:ascii="Arial" w:hAnsi="Arial" w:cs="Arial"/>
                      <w:b/>
                      <w:bCs/>
                      <w:sz w:val="18"/>
                      <w:szCs w:val="18"/>
                      <w:lang w:val="en-US"/>
                    </w:rPr>
                    <w:t xml:space="preserve">Figure </w:t>
                  </w:r>
                  <w:r>
                    <w:rPr>
                      <w:rFonts w:ascii="Arial" w:hAnsi="Arial" w:cs="Arial"/>
                      <w:b/>
                      <w:bCs/>
                      <w:sz w:val="18"/>
                      <w:szCs w:val="18"/>
                      <w:lang w:val="en-US"/>
                    </w:rPr>
                    <w:t>3</w:t>
                  </w:r>
                  <w:r w:rsidRPr="00EF703A">
                    <w:rPr>
                      <w:rFonts w:ascii="Arial" w:hAnsi="Arial" w:cs="Arial"/>
                      <w:b/>
                      <w:bCs/>
                      <w:sz w:val="18"/>
                      <w:szCs w:val="18"/>
                      <w:lang w:val="en-US"/>
                    </w:rPr>
                    <w:t xml:space="preserve">: </w:t>
                  </w:r>
                  <w:r>
                    <w:rPr>
                      <w:rFonts w:ascii="Arial" w:hAnsi="Arial" w:cs="Arial"/>
                      <w:b/>
                      <w:bCs/>
                      <w:sz w:val="18"/>
                      <w:szCs w:val="18"/>
                      <w:lang w:val="en-US"/>
                    </w:rPr>
                    <w:t>Value Chain of Vegetable Seeds in Nepal</w:t>
                  </w:r>
                </w:p>
                <w:tbl>
                  <w:tblPr>
                    <w:tblW w:w="964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523"/>
                    <w:gridCol w:w="1905"/>
                    <w:gridCol w:w="1810"/>
                    <w:gridCol w:w="2160"/>
                    <w:gridCol w:w="2250"/>
                  </w:tblGrid>
                  <w:tr w:rsidR="005457AF" w:rsidRPr="00A751AC" w:rsidTr="008278B1">
                    <w:tc>
                      <w:tcPr>
                        <w:tcW w:w="1523" w:type="dxa"/>
                        <w:tcBorders>
                          <w:top w:val="single" w:sz="24" w:space="0" w:color="auto"/>
                          <w:bottom w:val="single" w:sz="24" w:space="0" w:color="auto"/>
                          <w:right w:val="single" w:sz="24" w:space="0" w:color="auto"/>
                        </w:tcBorders>
                        <w:shd w:val="clear" w:color="auto" w:fill="F79646"/>
                      </w:tcPr>
                      <w:p w:rsidR="005457AF" w:rsidRPr="008278B1" w:rsidRDefault="005457AF" w:rsidP="008278B1">
                        <w:pPr>
                          <w:spacing w:after="0"/>
                          <w:rPr>
                            <w:rFonts w:ascii="Arial" w:hAnsi="Arial" w:cs="Arial"/>
                            <w:b/>
                            <w:bCs/>
                            <w:sz w:val="18"/>
                            <w:szCs w:val="18"/>
                          </w:rPr>
                        </w:pPr>
                        <w:r w:rsidRPr="008278B1">
                          <w:rPr>
                            <w:rFonts w:ascii="Arial" w:hAnsi="Arial" w:cs="Arial"/>
                            <w:b/>
                            <w:bCs/>
                            <w:sz w:val="18"/>
                            <w:szCs w:val="18"/>
                          </w:rPr>
                          <w:t>Value Chain Stages</w:t>
                        </w:r>
                      </w:p>
                    </w:tc>
                    <w:tc>
                      <w:tcPr>
                        <w:tcW w:w="1905" w:type="dxa"/>
                        <w:tcBorders>
                          <w:top w:val="single" w:sz="24" w:space="0" w:color="auto"/>
                          <w:left w:val="single" w:sz="24" w:space="0" w:color="auto"/>
                          <w:bottom w:val="single" w:sz="24" w:space="0" w:color="auto"/>
                          <w:right w:val="single" w:sz="8" w:space="0" w:color="FFFFFF"/>
                        </w:tcBorders>
                        <w:shd w:val="clear" w:color="auto" w:fill="F79646"/>
                      </w:tcPr>
                      <w:p w:rsidR="005457AF" w:rsidRPr="008278B1" w:rsidRDefault="005457AF" w:rsidP="008278B1">
                        <w:pPr>
                          <w:spacing w:after="0"/>
                          <w:rPr>
                            <w:rFonts w:ascii="Arial" w:hAnsi="Arial" w:cs="Arial"/>
                            <w:b/>
                            <w:bCs/>
                            <w:sz w:val="18"/>
                            <w:szCs w:val="18"/>
                          </w:rPr>
                        </w:pPr>
                        <w:r w:rsidRPr="008278B1">
                          <w:rPr>
                            <w:rFonts w:ascii="Arial" w:hAnsi="Arial" w:cs="Arial"/>
                            <w:b/>
                            <w:bCs/>
                            <w:sz w:val="18"/>
                            <w:szCs w:val="18"/>
                          </w:rPr>
                          <w:t>Actors</w:t>
                        </w:r>
                      </w:p>
                    </w:tc>
                    <w:tc>
                      <w:tcPr>
                        <w:tcW w:w="1810" w:type="dxa"/>
                        <w:tcBorders>
                          <w:top w:val="single" w:sz="24" w:space="0" w:color="auto"/>
                          <w:left w:val="single" w:sz="8" w:space="0" w:color="FFFFFF"/>
                          <w:bottom w:val="single" w:sz="24" w:space="0" w:color="auto"/>
                          <w:right w:val="single" w:sz="8" w:space="0" w:color="FFFFFF"/>
                        </w:tcBorders>
                        <w:shd w:val="clear" w:color="auto" w:fill="F79646"/>
                      </w:tcPr>
                      <w:p w:rsidR="005457AF" w:rsidRPr="008278B1" w:rsidRDefault="005457AF" w:rsidP="008278B1">
                        <w:pPr>
                          <w:spacing w:after="0"/>
                          <w:rPr>
                            <w:rFonts w:ascii="Arial" w:hAnsi="Arial" w:cs="Arial"/>
                            <w:b/>
                            <w:bCs/>
                            <w:sz w:val="18"/>
                            <w:szCs w:val="18"/>
                          </w:rPr>
                        </w:pPr>
                        <w:r w:rsidRPr="008278B1">
                          <w:rPr>
                            <w:rFonts w:ascii="Arial" w:hAnsi="Arial" w:cs="Arial"/>
                            <w:b/>
                            <w:bCs/>
                            <w:sz w:val="18"/>
                            <w:szCs w:val="18"/>
                          </w:rPr>
                          <w:t>Actors’ Activities</w:t>
                        </w:r>
                      </w:p>
                    </w:tc>
                    <w:tc>
                      <w:tcPr>
                        <w:tcW w:w="2160" w:type="dxa"/>
                        <w:tcBorders>
                          <w:top w:val="single" w:sz="24" w:space="0" w:color="auto"/>
                          <w:left w:val="single" w:sz="8" w:space="0" w:color="FFFFFF"/>
                          <w:bottom w:val="single" w:sz="24" w:space="0" w:color="auto"/>
                          <w:right w:val="single" w:sz="8" w:space="0" w:color="FFFFFF"/>
                        </w:tcBorders>
                        <w:shd w:val="clear" w:color="auto" w:fill="F79646"/>
                      </w:tcPr>
                      <w:p w:rsidR="005457AF" w:rsidRPr="008278B1" w:rsidRDefault="005457AF" w:rsidP="008278B1">
                        <w:pPr>
                          <w:spacing w:after="0"/>
                          <w:rPr>
                            <w:rFonts w:ascii="Arial" w:hAnsi="Arial" w:cs="Arial"/>
                            <w:b/>
                            <w:bCs/>
                            <w:sz w:val="18"/>
                            <w:szCs w:val="18"/>
                          </w:rPr>
                        </w:pPr>
                        <w:r w:rsidRPr="008278B1">
                          <w:rPr>
                            <w:rFonts w:ascii="Arial" w:hAnsi="Arial" w:cs="Arial"/>
                            <w:b/>
                            <w:bCs/>
                            <w:sz w:val="18"/>
                            <w:szCs w:val="18"/>
                          </w:rPr>
                          <w:t>Supporting Actors</w:t>
                        </w:r>
                      </w:p>
                    </w:tc>
                    <w:tc>
                      <w:tcPr>
                        <w:tcW w:w="2250" w:type="dxa"/>
                        <w:tcBorders>
                          <w:top w:val="single" w:sz="24" w:space="0" w:color="auto"/>
                          <w:left w:val="single" w:sz="8" w:space="0" w:color="FFFFFF"/>
                          <w:bottom w:val="single" w:sz="24" w:space="0" w:color="auto"/>
                        </w:tcBorders>
                        <w:shd w:val="clear" w:color="auto" w:fill="F79646"/>
                      </w:tcPr>
                      <w:p w:rsidR="005457AF" w:rsidRPr="008278B1" w:rsidRDefault="005457AF" w:rsidP="008278B1">
                        <w:pPr>
                          <w:spacing w:after="0"/>
                          <w:rPr>
                            <w:rFonts w:ascii="Arial" w:hAnsi="Arial" w:cs="Arial"/>
                            <w:b/>
                            <w:bCs/>
                            <w:sz w:val="18"/>
                            <w:szCs w:val="18"/>
                          </w:rPr>
                        </w:pPr>
                        <w:r w:rsidRPr="008278B1">
                          <w:rPr>
                            <w:rFonts w:ascii="Arial" w:hAnsi="Arial" w:cs="Arial"/>
                            <w:b/>
                            <w:bCs/>
                            <w:sz w:val="18"/>
                            <w:szCs w:val="18"/>
                          </w:rPr>
                          <w:t>Supporting Actors’ Activities</w:t>
                        </w:r>
                      </w:p>
                    </w:tc>
                  </w:tr>
                  <w:tr w:rsidR="005457AF" w:rsidRPr="00A751AC" w:rsidTr="008278B1">
                    <w:tc>
                      <w:tcPr>
                        <w:tcW w:w="1523" w:type="dxa"/>
                        <w:tcBorders>
                          <w:top w:val="single" w:sz="24" w:space="0" w:color="auto"/>
                          <w:bottom w:val="dotted" w:sz="4" w:space="0" w:color="auto"/>
                          <w:right w:val="single" w:sz="24" w:space="0" w:color="auto"/>
                        </w:tcBorders>
                        <w:shd w:val="clear" w:color="auto" w:fill="F79646"/>
                      </w:tcPr>
                      <w:p w:rsidR="005457AF" w:rsidRPr="008278B1" w:rsidRDefault="005457AF" w:rsidP="008278B1">
                        <w:pPr>
                          <w:spacing w:after="0"/>
                          <w:rPr>
                            <w:rFonts w:ascii="Arial" w:hAnsi="Arial" w:cs="Arial"/>
                            <w:b/>
                            <w:bCs/>
                            <w:sz w:val="18"/>
                            <w:szCs w:val="18"/>
                          </w:rPr>
                        </w:pPr>
                        <w:r w:rsidRPr="008278B1">
                          <w:rPr>
                            <w:rFonts w:ascii="Arial" w:hAnsi="Arial" w:cs="Arial"/>
                            <w:b/>
                            <w:bCs/>
                            <w:sz w:val="18"/>
                            <w:szCs w:val="18"/>
                          </w:rPr>
                          <w:t>Research and Development</w:t>
                        </w:r>
                      </w:p>
                    </w:tc>
                    <w:tc>
                      <w:tcPr>
                        <w:tcW w:w="1905" w:type="dxa"/>
                        <w:tcBorders>
                          <w:top w:val="single" w:sz="24" w:space="0" w:color="auto"/>
                          <w:left w:val="single" w:sz="24" w:space="0" w:color="auto"/>
                          <w:bottom w:val="dotted" w:sz="4" w:space="0" w:color="auto"/>
                          <w:right w:val="single" w:sz="8" w:space="0" w:color="FFFFFF"/>
                        </w:tcBorders>
                        <w:shd w:val="clear" w:color="auto" w:fill="FBCAA2"/>
                      </w:tcPr>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SEAN Seed Service Centre (SSSC)</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Horticultural &amp; Vegetable Farms (HVFs)/ DoA</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Nepal Agriculture Research Council (NARC)</w:t>
                        </w:r>
                      </w:p>
                      <w:p w:rsidR="005457AF" w:rsidRPr="008278B1" w:rsidRDefault="005457AF" w:rsidP="008278B1">
                        <w:pPr>
                          <w:spacing w:after="0"/>
                          <w:ind w:left="181" w:hanging="180"/>
                          <w:rPr>
                            <w:rFonts w:ascii="Arial" w:hAnsi="Arial" w:cs="Arial"/>
                            <w:b/>
                            <w:sz w:val="16"/>
                            <w:szCs w:val="16"/>
                          </w:rPr>
                        </w:pPr>
                      </w:p>
                      <w:p w:rsidR="005457AF" w:rsidRPr="008278B1" w:rsidRDefault="005457AF" w:rsidP="008278B1">
                        <w:pPr>
                          <w:spacing w:after="0"/>
                          <w:ind w:left="181" w:hanging="180"/>
                          <w:rPr>
                            <w:rFonts w:ascii="Arial" w:hAnsi="Arial" w:cs="Arial"/>
                            <w:b/>
                            <w:sz w:val="16"/>
                            <w:szCs w:val="16"/>
                          </w:rPr>
                        </w:pPr>
                      </w:p>
                    </w:tc>
                    <w:tc>
                      <w:tcPr>
                        <w:tcW w:w="1810" w:type="dxa"/>
                        <w:tcBorders>
                          <w:top w:val="single" w:sz="24" w:space="0" w:color="auto"/>
                          <w:left w:val="single" w:sz="8" w:space="0" w:color="FFFFFF"/>
                          <w:bottom w:val="dotted" w:sz="4" w:space="0" w:color="auto"/>
                          <w:right w:val="single" w:sz="8" w:space="0" w:color="FFFFFF"/>
                        </w:tcBorders>
                        <w:shd w:val="clear" w:color="auto" w:fill="FBCAA2"/>
                      </w:tcPr>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Maintenance of the different varietals of vegetable (Breeder and foundation) seeds</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Research and development of the new varietals of vegetable seeds</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Varietal testing and referencing</w:t>
                        </w:r>
                      </w:p>
                    </w:tc>
                    <w:tc>
                      <w:tcPr>
                        <w:tcW w:w="2160" w:type="dxa"/>
                        <w:tcBorders>
                          <w:top w:val="single" w:sz="24" w:space="0" w:color="auto"/>
                          <w:left w:val="single" w:sz="8" w:space="0" w:color="FFFFFF"/>
                          <w:bottom w:val="dotted" w:sz="4" w:space="0" w:color="auto"/>
                          <w:right w:val="single" w:sz="8" w:space="0" w:color="FFFFFF"/>
                        </w:tcBorders>
                        <w:shd w:val="clear" w:color="auto" w:fill="FBCAA2"/>
                      </w:tcPr>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Vegetable Development Directorate (VDD)</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Entrepreneur Association of Nepal (SEAN)</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National Seed Board</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Seed Quality Control Centre (SQCC)</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International Aid/ Development Agencies</w:t>
                        </w:r>
                      </w:p>
                    </w:tc>
                    <w:tc>
                      <w:tcPr>
                        <w:tcW w:w="2250" w:type="dxa"/>
                        <w:tcBorders>
                          <w:top w:val="single" w:sz="24" w:space="0" w:color="auto"/>
                          <w:left w:val="single" w:sz="8" w:space="0" w:color="FFFFFF"/>
                          <w:bottom w:val="dotted" w:sz="4" w:space="0" w:color="auto"/>
                        </w:tcBorders>
                        <w:shd w:val="clear" w:color="auto" w:fill="FBCAA2"/>
                      </w:tcPr>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Inter-agencies linkages and coordination</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 xml:space="preserve">Monitor and inspection of the quality of seeds produced and in the market. </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 xml:space="preserve">Develop and ensure seed guidelines and standards </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Certification and registration of seeds</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Support research and development of vegetable seeds</w:t>
                        </w:r>
                      </w:p>
                    </w:tc>
                  </w:tr>
                  <w:tr w:rsidR="005457AF" w:rsidRPr="00A751AC" w:rsidTr="008278B1">
                    <w:tc>
                      <w:tcPr>
                        <w:tcW w:w="1523" w:type="dxa"/>
                        <w:tcBorders>
                          <w:top w:val="dotted" w:sz="4" w:space="0" w:color="auto"/>
                          <w:bottom w:val="dotted" w:sz="4" w:space="0" w:color="auto"/>
                          <w:right w:val="single" w:sz="24" w:space="0" w:color="auto"/>
                        </w:tcBorders>
                        <w:shd w:val="clear" w:color="auto" w:fill="F79646"/>
                      </w:tcPr>
                      <w:p w:rsidR="005457AF" w:rsidRPr="008278B1" w:rsidRDefault="005457AF" w:rsidP="008278B1">
                        <w:pPr>
                          <w:spacing w:after="0"/>
                          <w:rPr>
                            <w:rFonts w:ascii="Arial" w:hAnsi="Arial" w:cs="Arial"/>
                            <w:b/>
                            <w:bCs/>
                            <w:sz w:val="18"/>
                            <w:szCs w:val="18"/>
                          </w:rPr>
                        </w:pPr>
                        <w:r w:rsidRPr="008278B1">
                          <w:rPr>
                            <w:rFonts w:ascii="Arial" w:hAnsi="Arial" w:cs="Arial"/>
                            <w:b/>
                            <w:bCs/>
                            <w:sz w:val="18"/>
                            <w:szCs w:val="18"/>
                          </w:rPr>
                          <w:t>Input Supply</w:t>
                        </w:r>
                      </w:p>
                    </w:tc>
                    <w:tc>
                      <w:tcPr>
                        <w:tcW w:w="1905" w:type="dxa"/>
                        <w:tcBorders>
                          <w:top w:val="dotted" w:sz="4" w:space="0" w:color="auto"/>
                          <w:left w:val="single" w:sz="24" w:space="0" w:color="auto"/>
                          <w:bottom w:val="dotted" w:sz="4" w:space="0" w:color="auto"/>
                        </w:tcBorders>
                        <w:shd w:val="clear" w:color="auto" w:fill="FDE4D0"/>
                      </w:tcPr>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DADO</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HVFs/ DoA</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Private Firms (SSSC)</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Agro-vets</w:t>
                        </w:r>
                      </w:p>
                      <w:p w:rsidR="005457AF" w:rsidRPr="008278B1" w:rsidRDefault="005457AF" w:rsidP="008278B1">
                        <w:pPr>
                          <w:pStyle w:val="ListParagraph"/>
                          <w:numPr>
                            <w:ilvl w:val="0"/>
                            <w:numId w:val="27"/>
                          </w:numPr>
                          <w:spacing w:after="0"/>
                          <w:ind w:left="181" w:hanging="180"/>
                          <w:rPr>
                            <w:rFonts w:ascii="Arial" w:hAnsi="Arial" w:cs="Arial"/>
                            <w:b/>
                            <w:sz w:val="16"/>
                            <w:szCs w:val="16"/>
                            <w:lang w:bidi="ne-NP"/>
                          </w:rPr>
                        </w:pPr>
                        <w:r w:rsidRPr="008278B1">
                          <w:rPr>
                            <w:rFonts w:ascii="Arial" w:hAnsi="Arial" w:cs="Arial"/>
                            <w:b/>
                            <w:sz w:val="16"/>
                            <w:szCs w:val="16"/>
                          </w:rPr>
                          <w:t>Farmers</w:t>
                        </w:r>
                      </w:p>
                    </w:tc>
                    <w:tc>
                      <w:tcPr>
                        <w:tcW w:w="1810" w:type="dxa"/>
                        <w:tcBorders>
                          <w:top w:val="dotted" w:sz="4" w:space="0" w:color="auto"/>
                          <w:bottom w:val="dotted" w:sz="4" w:space="0" w:color="auto"/>
                        </w:tcBorders>
                        <w:shd w:val="clear" w:color="auto" w:fill="FDE4D0"/>
                      </w:tcPr>
                      <w:p w:rsidR="005457AF" w:rsidRPr="008278B1" w:rsidRDefault="005457AF" w:rsidP="008278B1">
                        <w:pPr>
                          <w:pStyle w:val="ListParagraph"/>
                          <w:numPr>
                            <w:ilvl w:val="0"/>
                            <w:numId w:val="27"/>
                          </w:numPr>
                          <w:spacing w:after="0"/>
                          <w:ind w:left="181" w:hanging="180"/>
                          <w:rPr>
                            <w:rFonts w:ascii="Arial" w:hAnsi="Arial" w:cs="Arial"/>
                            <w:sz w:val="16"/>
                            <w:szCs w:val="16"/>
                            <w:lang w:bidi="ne-NP"/>
                          </w:rPr>
                        </w:pPr>
                        <w:r w:rsidRPr="008278B1">
                          <w:rPr>
                            <w:rFonts w:ascii="Arial" w:hAnsi="Arial" w:cs="Arial"/>
                            <w:sz w:val="16"/>
                            <w:szCs w:val="16"/>
                            <w:lang w:bidi="ne-NP"/>
                          </w:rPr>
                          <w:t>Provide source seeds</w:t>
                        </w:r>
                      </w:p>
                      <w:p w:rsidR="005457AF" w:rsidRPr="008278B1" w:rsidRDefault="005457AF" w:rsidP="008278B1">
                        <w:pPr>
                          <w:pStyle w:val="ListParagraph"/>
                          <w:numPr>
                            <w:ilvl w:val="0"/>
                            <w:numId w:val="27"/>
                          </w:numPr>
                          <w:spacing w:after="0"/>
                          <w:ind w:left="181" w:hanging="180"/>
                          <w:rPr>
                            <w:rFonts w:ascii="Arial" w:hAnsi="Arial" w:cs="Arial"/>
                            <w:sz w:val="16"/>
                            <w:szCs w:val="16"/>
                            <w:lang w:bidi="ne-NP"/>
                          </w:rPr>
                        </w:pPr>
                        <w:r w:rsidRPr="008278B1">
                          <w:rPr>
                            <w:rFonts w:ascii="Arial" w:hAnsi="Arial" w:cs="Arial"/>
                            <w:sz w:val="16"/>
                            <w:szCs w:val="16"/>
                            <w:lang w:bidi="ne-NP"/>
                          </w:rPr>
                          <w:t>Technical inputs</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Imports</w:t>
                        </w:r>
                      </w:p>
                      <w:p w:rsidR="005457AF" w:rsidRPr="008278B1" w:rsidRDefault="005457AF" w:rsidP="008278B1">
                        <w:pPr>
                          <w:pStyle w:val="ListParagraph"/>
                          <w:numPr>
                            <w:ilvl w:val="0"/>
                            <w:numId w:val="27"/>
                          </w:numPr>
                          <w:spacing w:after="0"/>
                          <w:ind w:left="181" w:hanging="180"/>
                          <w:rPr>
                            <w:rFonts w:ascii="Arial" w:hAnsi="Arial" w:cs="Arial"/>
                            <w:sz w:val="16"/>
                            <w:szCs w:val="16"/>
                            <w:lang w:bidi="ne-NP"/>
                          </w:rPr>
                        </w:pPr>
                        <w:r w:rsidRPr="008278B1">
                          <w:rPr>
                            <w:rFonts w:ascii="Arial" w:hAnsi="Arial" w:cs="Arial"/>
                            <w:sz w:val="16"/>
                            <w:szCs w:val="16"/>
                            <w:lang w:bidi="ne-NP"/>
                          </w:rPr>
                          <w:t>Agro inputs (</w:t>
                        </w:r>
                        <w:r w:rsidRPr="008278B1">
                          <w:rPr>
                            <w:rFonts w:ascii="Arial" w:hAnsi="Arial" w:cs="Arial"/>
                            <w:sz w:val="16"/>
                            <w:szCs w:val="16"/>
                            <w:lang w:val="en-GB" w:bidi="ne-NP"/>
                          </w:rPr>
                          <w:t>fertilisers</w:t>
                        </w:r>
                        <w:r w:rsidRPr="008278B1">
                          <w:rPr>
                            <w:rFonts w:ascii="Arial" w:hAnsi="Arial" w:cs="Arial"/>
                            <w:sz w:val="16"/>
                            <w:szCs w:val="16"/>
                            <w:lang w:bidi="ne-NP"/>
                          </w:rPr>
                          <w:t>, pesticides)</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lang w:val="en-GB" w:bidi="ne-NP"/>
                          </w:rPr>
                          <w:t>Labour</w:t>
                        </w:r>
                      </w:p>
                    </w:tc>
                    <w:tc>
                      <w:tcPr>
                        <w:tcW w:w="2160" w:type="dxa"/>
                        <w:tcBorders>
                          <w:top w:val="dotted" w:sz="4" w:space="0" w:color="auto"/>
                          <w:bottom w:val="dotted" w:sz="4" w:space="0" w:color="auto"/>
                        </w:tcBorders>
                        <w:shd w:val="clear" w:color="auto" w:fill="FDE4D0"/>
                      </w:tcPr>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SQCC</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DADO</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SEAN</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Agro-Development Projects (ADPs)</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Internal Non-Government</w:t>
                        </w:r>
                        <w:r w:rsidRPr="008278B1">
                          <w:rPr>
                            <w:rFonts w:ascii="Arial" w:hAnsi="Arial" w:cs="Arial"/>
                            <w:b/>
                            <w:sz w:val="16"/>
                            <w:szCs w:val="16"/>
                            <w:lang w:val="en-GB"/>
                          </w:rPr>
                          <w:t xml:space="preserve"> Organisations</w:t>
                        </w:r>
                        <w:r w:rsidRPr="008278B1">
                          <w:rPr>
                            <w:rFonts w:ascii="Arial" w:hAnsi="Arial" w:cs="Arial"/>
                            <w:b/>
                            <w:sz w:val="16"/>
                            <w:szCs w:val="16"/>
                          </w:rPr>
                          <w:t xml:space="preserve"> (INGOs)/ </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Non-Government</w:t>
                        </w:r>
                        <w:r w:rsidRPr="008278B1">
                          <w:rPr>
                            <w:rFonts w:ascii="Arial" w:hAnsi="Arial" w:cs="Arial"/>
                            <w:b/>
                            <w:sz w:val="16"/>
                            <w:szCs w:val="16"/>
                            <w:lang w:val="en-GB"/>
                          </w:rPr>
                          <w:t xml:space="preserve"> Organisations</w:t>
                        </w:r>
                        <w:r w:rsidRPr="008278B1">
                          <w:rPr>
                            <w:rFonts w:ascii="Arial" w:hAnsi="Arial" w:cs="Arial"/>
                            <w:b/>
                            <w:sz w:val="16"/>
                            <w:szCs w:val="16"/>
                          </w:rPr>
                          <w:t xml:space="preserve"> (NGOs)</w:t>
                        </w:r>
                      </w:p>
                    </w:tc>
                    <w:tc>
                      <w:tcPr>
                        <w:tcW w:w="2250" w:type="dxa"/>
                        <w:tcBorders>
                          <w:top w:val="dotted" w:sz="4" w:space="0" w:color="auto"/>
                          <w:bottom w:val="dotted" w:sz="4" w:space="0" w:color="auto"/>
                        </w:tcBorders>
                        <w:shd w:val="clear" w:color="auto" w:fill="FDE4D0"/>
                      </w:tcPr>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Monitor and inspection of the quality of seeds in the market (imports)</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Marketing monitoring and facilitate/ support distribution of agro inputs</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Funds and technical inputs</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 xml:space="preserve">Development of  support </w:t>
                        </w:r>
                        <w:r w:rsidRPr="008278B1">
                          <w:rPr>
                            <w:rFonts w:ascii="Arial" w:hAnsi="Arial" w:cs="Arial"/>
                            <w:sz w:val="16"/>
                            <w:szCs w:val="16"/>
                            <w:lang w:val="en-GB"/>
                          </w:rPr>
                          <w:t>programmes</w:t>
                        </w:r>
                        <w:r w:rsidRPr="008278B1">
                          <w:rPr>
                            <w:rFonts w:ascii="Arial" w:hAnsi="Arial" w:cs="Arial"/>
                            <w:sz w:val="16"/>
                            <w:szCs w:val="16"/>
                          </w:rPr>
                          <w:t xml:space="preserve"> and inter-linkages</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Development of common knowledge platform</w:t>
                        </w:r>
                      </w:p>
                    </w:tc>
                  </w:tr>
                  <w:tr w:rsidR="005457AF" w:rsidRPr="00A751AC" w:rsidTr="008278B1">
                    <w:tc>
                      <w:tcPr>
                        <w:tcW w:w="1523" w:type="dxa"/>
                        <w:tcBorders>
                          <w:top w:val="dotted" w:sz="4" w:space="0" w:color="auto"/>
                          <w:bottom w:val="dotted" w:sz="4" w:space="0" w:color="auto"/>
                          <w:right w:val="single" w:sz="24" w:space="0" w:color="auto"/>
                        </w:tcBorders>
                        <w:shd w:val="clear" w:color="auto" w:fill="F79646"/>
                      </w:tcPr>
                      <w:p w:rsidR="005457AF" w:rsidRPr="008278B1" w:rsidRDefault="005457AF" w:rsidP="008278B1">
                        <w:pPr>
                          <w:spacing w:after="0"/>
                          <w:rPr>
                            <w:rFonts w:ascii="Arial" w:hAnsi="Arial" w:cs="Arial"/>
                            <w:b/>
                            <w:bCs/>
                            <w:sz w:val="18"/>
                            <w:szCs w:val="18"/>
                          </w:rPr>
                        </w:pPr>
                        <w:r w:rsidRPr="008278B1">
                          <w:rPr>
                            <w:rFonts w:ascii="Arial" w:hAnsi="Arial" w:cs="Arial"/>
                            <w:b/>
                            <w:bCs/>
                            <w:sz w:val="18"/>
                            <w:szCs w:val="18"/>
                          </w:rPr>
                          <w:t>Farm Production</w:t>
                        </w:r>
                      </w:p>
                    </w:tc>
                    <w:tc>
                      <w:tcPr>
                        <w:tcW w:w="1905" w:type="dxa"/>
                        <w:tcBorders>
                          <w:top w:val="dotted" w:sz="4" w:space="0" w:color="auto"/>
                          <w:left w:val="single" w:sz="24" w:space="0" w:color="auto"/>
                          <w:bottom w:val="dotted" w:sz="4" w:space="0" w:color="auto"/>
                          <w:right w:val="single" w:sz="8" w:space="0" w:color="FFFFFF"/>
                        </w:tcBorders>
                        <w:shd w:val="clear" w:color="auto" w:fill="FBCAA2"/>
                      </w:tcPr>
                      <w:p w:rsidR="005457AF" w:rsidRPr="008278B1" w:rsidRDefault="005457AF" w:rsidP="008278B1">
                        <w:pPr>
                          <w:pStyle w:val="ListParagraph"/>
                          <w:numPr>
                            <w:ilvl w:val="0"/>
                            <w:numId w:val="27"/>
                          </w:numPr>
                          <w:spacing w:after="0"/>
                          <w:ind w:left="181" w:hanging="180"/>
                          <w:rPr>
                            <w:rFonts w:ascii="Arial" w:hAnsi="Arial" w:cs="Arial"/>
                            <w:b/>
                            <w:sz w:val="16"/>
                            <w:szCs w:val="16"/>
                            <w:lang w:bidi="ne-NP"/>
                          </w:rPr>
                        </w:pPr>
                        <w:r w:rsidRPr="008278B1">
                          <w:rPr>
                            <w:rFonts w:ascii="Arial" w:hAnsi="Arial" w:cs="Arial"/>
                            <w:b/>
                            <w:sz w:val="16"/>
                            <w:szCs w:val="16"/>
                            <w:lang w:bidi="ne-NP"/>
                          </w:rPr>
                          <w:t>Private Firms/ Entrepreneurs</w:t>
                        </w:r>
                      </w:p>
                      <w:p w:rsidR="005457AF" w:rsidRPr="008278B1" w:rsidRDefault="005457AF" w:rsidP="008278B1">
                        <w:pPr>
                          <w:pStyle w:val="ListParagraph"/>
                          <w:numPr>
                            <w:ilvl w:val="0"/>
                            <w:numId w:val="27"/>
                          </w:numPr>
                          <w:spacing w:after="0"/>
                          <w:ind w:left="181" w:hanging="180"/>
                          <w:rPr>
                            <w:rFonts w:ascii="Arial" w:hAnsi="Arial" w:cs="Arial"/>
                            <w:b/>
                            <w:sz w:val="16"/>
                            <w:szCs w:val="16"/>
                            <w:lang w:bidi="ne-NP"/>
                          </w:rPr>
                        </w:pPr>
                        <w:r w:rsidRPr="008278B1">
                          <w:rPr>
                            <w:rFonts w:ascii="Arial" w:hAnsi="Arial" w:cs="Arial"/>
                            <w:b/>
                            <w:sz w:val="16"/>
                            <w:szCs w:val="16"/>
                            <w:lang w:bidi="ne-NP"/>
                          </w:rPr>
                          <w:t>CEAPRED/ SSSC</w:t>
                        </w:r>
                      </w:p>
                      <w:p w:rsidR="005457AF" w:rsidRPr="008278B1" w:rsidRDefault="005457AF" w:rsidP="008278B1">
                        <w:pPr>
                          <w:pStyle w:val="ListParagraph"/>
                          <w:numPr>
                            <w:ilvl w:val="0"/>
                            <w:numId w:val="27"/>
                          </w:numPr>
                          <w:spacing w:after="0"/>
                          <w:ind w:left="181" w:hanging="180"/>
                          <w:rPr>
                            <w:rFonts w:ascii="Arial" w:hAnsi="Arial" w:cs="Arial"/>
                            <w:b/>
                            <w:sz w:val="16"/>
                            <w:szCs w:val="16"/>
                            <w:lang w:bidi="ne-NP"/>
                          </w:rPr>
                        </w:pPr>
                        <w:r w:rsidRPr="008278B1">
                          <w:rPr>
                            <w:rFonts w:ascii="Arial" w:hAnsi="Arial" w:cs="Arial"/>
                            <w:b/>
                            <w:sz w:val="16"/>
                            <w:szCs w:val="16"/>
                            <w:lang w:bidi="ne-NP"/>
                          </w:rPr>
                          <w:t>Farmers</w:t>
                        </w:r>
                      </w:p>
                      <w:p w:rsidR="005457AF" w:rsidRPr="008278B1" w:rsidRDefault="005457AF" w:rsidP="008278B1">
                        <w:pPr>
                          <w:pStyle w:val="ListParagraph"/>
                          <w:numPr>
                            <w:ilvl w:val="0"/>
                            <w:numId w:val="27"/>
                          </w:numPr>
                          <w:spacing w:after="0"/>
                          <w:ind w:left="181" w:hanging="180"/>
                          <w:rPr>
                            <w:rFonts w:ascii="Arial" w:hAnsi="Arial" w:cs="Arial"/>
                            <w:b/>
                            <w:sz w:val="16"/>
                            <w:szCs w:val="16"/>
                            <w:lang w:bidi="ne-NP"/>
                          </w:rPr>
                        </w:pPr>
                        <w:r w:rsidRPr="008278B1">
                          <w:rPr>
                            <w:rFonts w:ascii="Arial" w:hAnsi="Arial" w:cs="Arial"/>
                            <w:b/>
                            <w:sz w:val="16"/>
                            <w:szCs w:val="16"/>
                            <w:lang w:bidi="ne-NP"/>
                          </w:rPr>
                          <w:t>Producer Groups/ Coops</w:t>
                        </w:r>
                      </w:p>
                    </w:tc>
                    <w:tc>
                      <w:tcPr>
                        <w:tcW w:w="1810" w:type="dxa"/>
                        <w:tcBorders>
                          <w:top w:val="dotted" w:sz="4" w:space="0" w:color="auto"/>
                          <w:left w:val="single" w:sz="8" w:space="0" w:color="FFFFFF"/>
                          <w:bottom w:val="dotted" w:sz="4" w:space="0" w:color="auto"/>
                          <w:right w:val="single" w:sz="8" w:space="0" w:color="FFFFFF"/>
                        </w:tcBorders>
                        <w:shd w:val="clear" w:color="auto" w:fill="FBCAA2"/>
                      </w:tcPr>
                      <w:p w:rsidR="005457AF" w:rsidRPr="008278B1" w:rsidRDefault="005457AF" w:rsidP="008278B1">
                        <w:pPr>
                          <w:pStyle w:val="ListParagraph"/>
                          <w:numPr>
                            <w:ilvl w:val="0"/>
                            <w:numId w:val="27"/>
                          </w:numPr>
                          <w:spacing w:after="0"/>
                          <w:ind w:left="181" w:hanging="180"/>
                          <w:rPr>
                            <w:rFonts w:ascii="Arial" w:hAnsi="Arial" w:cs="Arial"/>
                            <w:sz w:val="16"/>
                            <w:szCs w:val="16"/>
                            <w:lang w:bidi="ne-NP"/>
                          </w:rPr>
                        </w:pPr>
                        <w:r w:rsidRPr="008278B1">
                          <w:rPr>
                            <w:rFonts w:ascii="Arial" w:hAnsi="Arial" w:cs="Arial"/>
                            <w:sz w:val="16"/>
                            <w:szCs w:val="16"/>
                            <w:lang w:bidi="ne-NP"/>
                          </w:rPr>
                          <w:t>Production of Improved seeds</w:t>
                        </w:r>
                      </w:p>
                      <w:p w:rsidR="005457AF" w:rsidRPr="008278B1" w:rsidRDefault="005457AF" w:rsidP="008278B1">
                        <w:pPr>
                          <w:pStyle w:val="ListParagraph"/>
                          <w:numPr>
                            <w:ilvl w:val="0"/>
                            <w:numId w:val="27"/>
                          </w:numPr>
                          <w:spacing w:after="0"/>
                          <w:ind w:left="181" w:hanging="180"/>
                          <w:rPr>
                            <w:rFonts w:ascii="Arial" w:hAnsi="Arial" w:cs="Arial"/>
                            <w:sz w:val="16"/>
                            <w:szCs w:val="16"/>
                            <w:lang w:bidi="ne-NP"/>
                          </w:rPr>
                        </w:pPr>
                        <w:r w:rsidRPr="008278B1">
                          <w:rPr>
                            <w:rFonts w:ascii="Arial" w:hAnsi="Arial" w:cs="Arial"/>
                            <w:sz w:val="16"/>
                            <w:szCs w:val="16"/>
                            <w:lang w:bidi="ne-NP"/>
                          </w:rPr>
                          <w:t>Knowledge exchange</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lang w:bidi="ne-NP"/>
                          </w:rPr>
                          <w:t>Contract farming and assemble small seed producers and production locations</w:t>
                        </w:r>
                      </w:p>
                    </w:tc>
                    <w:tc>
                      <w:tcPr>
                        <w:tcW w:w="2160" w:type="dxa"/>
                        <w:tcBorders>
                          <w:top w:val="dotted" w:sz="4" w:space="0" w:color="auto"/>
                          <w:left w:val="single" w:sz="8" w:space="0" w:color="FFFFFF"/>
                          <w:bottom w:val="dotted" w:sz="4" w:space="0" w:color="auto"/>
                          <w:right w:val="single" w:sz="8" w:space="0" w:color="FFFFFF"/>
                        </w:tcBorders>
                        <w:shd w:val="clear" w:color="auto" w:fill="FBCAA2"/>
                      </w:tcPr>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HVFs/ DoA</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ADPs</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INGOs</w:t>
                        </w:r>
                      </w:p>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 xml:space="preserve">NGOs/ Community-based </w:t>
                        </w:r>
                        <w:r w:rsidRPr="008278B1">
                          <w:rPr>
                            <w:rFonts w:ascii="Arial" w:hAnsi="Arial" w:cs="Arial"/>
                            <w:b/>
                            <w:sz w:val="16"/>
                            <w:szCs w:val="16"/>
                            <w:lang w:val="en-GB"/>
                          </w:rPr>
                          <w:t>Organisations</w:t>
                        </w:r>
                        <w:r w:rsidRPr="008278B1">
                          <w:rPr>
                            <w:rFonts w:ascii="Arial" w:hAnsi="Arial" w:cs="Arial"/>
                            <w:b/>
                            <w:sz w:val="16"/>
                            <w:szCs w:val="16"/>
                          </w:rPr>
                          <w:t xml:space="preserve"> (CBOs)</w:t>
                        </w:r>
                      </w:p>
                    </w:tc>
                    <w:tc>
                      <w:tcPr>
                        <w:tcW w:w="2250" w:type="dxa"/>
                        <w:tcBorders>
                          <w:top w:val="dotted" w:sz="4" w:space="0" w:color="auto"/>
                          <w:left w:val="single" w:sz="8" w:space="0" w:color="FFFFFF"/>
                          <w:bottom w:val="dotted" w:sz="4" w:space="0" w:color="auto"/>
                        </w:tcBorders>
                        <w:shd w:val="clear" w:color="auto" w:fill="FBCAA2"/>
                      </w:tcPr>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Foundation (initial) capital funding</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Technical Inputs, trainings and Knowledge exchange</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Monitor and Supervise farm productions at district level</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Consolidate and group small-holding farmers, capacity building</w:t>
                        </w:r>
                      </w:p>
                    </w:tc>
                  </w:tr>
                  <w:tr w:rsidR="005457AF" w:rsidRPr="00A751AC" w:rsidTr="008278B1">
                    <w:tc>
                      <w:tcPr>
                        <w:tcW w:w="1523" w:type="dxa"/>
                        <w:tcBorders>
                          <w:top w:val="dotted" w:sz="4" w:space="0" w:color="auto"/>
                          <w:bottom w:val="dotted" w:sz="4" w:space="0" w:color="auto"/>
                          <w:right w:val="single" w:sz="24" w:space="0" w:color="auto"/>
                        </w:tcBorders>
                        <w:shd w:val="clear" w:color="auto" w:fill="F79646"/>
                      </w:tcPr>
                      <w:p w:rsidR="005457AF" w:rsidRPr="008278B1" w:rsidRDefault="005457AF" w:rsidP="008278B1">
                        <w:pPr>
                          <w:spacing w:after="0"/>
                          <w:rPr>
                            <w:rFonts w:ascii="Arial" w:hAnsi="Arial" w:cs="Arial"/>
                            <w:b/>
                            <w:bCs/>
                            <w:sz w:val="18"/>
                            <w:szCs w:val="18"/>
                          </w:rPr>
                        </w:pPr>
                        <w:r w:rsidRPr="008278B1">
                          <w:rPr>
                            <w:rFonts w:ascii="Arial" w:hAnsi="Arial" w:cs="Arial"/>
                            <w:b/>
                            <w:bCs/>
                            <w:sz w:val="18"/>
                            <w:szCs w:val="18"/>
                          </w:rPr>
                          <w:t>Assembly</w:t>
                        </w:r>
                      </w:p>
                    </w:tc>
                    <w:tc>
                      <w:tcPr>
                        <w:tcW w:w="1905" w:type="dxa"/>
                        <w:tcBorders>
                          <w:top w:val="dotted" w:sz="4" w:space="0" w:color="auto"/>
                          <w:left w:val="single" w:sz="24" w:space="0" w:color="auto"/>
                          <w:bottom w:val="dotted" w:sz="4" w:space="0" w:color="auto"/>
                        </w:tcBorders>
                        <w:shd w:val="clear" w:color="auto" w:fill="FDE4D0"/>
                      </w:tcPr>
                      <w:p w:rsidR="005457AF" w:rsidRPr="008278B1" w:rsidRDefault="005457AF" w:rsidP="008278B1">
                        <w:pPr>
                          <w:pStyle w:val="ListParagraph"/>
                          <w:numPr>
                            <w:ilvl w:val="0"/>
                            <w:numId w:val="27"/>
                          </w:numPr>
                          <w:spacing w:after="0"/>
                          <w:ind w:left="181" w:hanging="180"/>
                          <w:rPr>
                            <w:rFonts w:ascii="Arial" w:hAnsi="Arial" w:cs="Arial"/>
                            <w:b/>
                            <w:sz w:val="16"/>
                            <w:szCs w:val="16"/>
                            <w:lang w:bidi="ne-NP"/>
                          </w:rPr>
                        </w:pPr>
                        <w:r w:rsidRPr="008278B1">
                          <w:rPr>
                            <w:rFonts w:ascii="Arial" w:hAnsi="Arial" w:cs="Arial"/>
                            <w:b/>
                            <w:sz w:val="16"/>
                            <w:szCs w:val="16"/>
                            <w:lang w:bidi="ne-NP"/>
                          </w:rPr>
                          <w:t>Local Seed Traders</w:t>
                        </w:r>
                      </w:p>
                      <w:p w:rsidR="005457AF" w:rsidRPr="008278B1" w:rsidRDefault="005457AF" w:rsidP="008278B1">
                        <w:pPr>
                          <w:pStyle w:val="ListParagraph"/>
                          <w:numPr>
                            <w:ilvl w:val="0"/>
                            <w:numId w:val="27"/>
                          </w:numPr>
                          <w:spacing w:after="0"/>
                          <w:ind w:left="181" w:hanging="180"/>
                          <w:rPr>
                            <w:rFonts w:ascii="Arial" w:hAnsi="Arial" w:cs="Arial"/>
                            <w:b/>
                            <w:sz w:val="16"/>
                            <w:szCs w:val="16"/>
                            <w:lang w:bidi="ne-NP"/>
                          </w:rPr>
                        </w:pPr>
                        <w:r w:rsidRPr="008278B1">
                          <w:rPr>
                            <w:rFonts w:ascii="Arial" w:hAnsi="Arial" w:cs="Arial"/>
                            <w:b/>
                            <w:sz w:val="16"/>
                            <w:szCs w:val="16"/>
                            <w:lang w:bidi="ne-NP"/>
                          </w:rPr>
                          <w:t>Agents</w:t>
                        </w:r>
                      </w:p>
                      <w:p w:rsidR="005457AF" w:rsidRPr="008278B1" w:rsidRDefault="005457AF" w:rsidP="008278B1">
                        <w:pPr>
                          <w:pStyle w:val="ListParagraph"/>
                          <w:numPr>
                            <w:ilvl w:val="0"/>
                            <w:numId w:val="27"/>
                          </w:numPr>
                          <w:spacing w:after="0"/>
                          <w:ind w:left="181" w:hanging="180"/>
                          <w:rPr>
                            <w:rFonts w:ascii="Arial" w:hAnsi="Arial" w:cs="Arial"/>
                            <w:b/>
                            <w:sz w:val="16"/>
                            <w:szCs w:val="16"/>
                            <w:lang w:bidi="ne-NP"/>
                          </w:rPr>
                        </w:pPr>
                        <w:r w:rsidRPr="008278B1">
                          <w:rPr>
                            <w:rFonts w:ascii="Arial" w:hAnsi="Arial" w:cs="Arial"/>
                            <w:b/>
                            <w:sz w:val="16"/>
                            <w:szCs w:val="16"/>
                            <w:lang w:bidi="ne-NP"/>
                          </w:rPr>
                          <w:t>Producer Coops</w:t>
                        </w:r>
                      </w:p>
                    </w:tc>
                    <w:tc>
                      <w:tcPr>
                        <w:tcW w:w="1810" w:type="dxa"/>
                        <w:tcBorders>
                          <w:top w:val="dotted" w:sz="4" w:space="0" w:color="auto"/>
                          <w:bottom w:val="dotted" w:sz="4" w:space="0" w:color="auto"/>
                        </w:tcBorders>
                        <w:shd w:val="clear" w:color="auto" w:fill="FDE4D0"/>
                      </w:tcPr>
                      <w:p w:rsidR="005457AF" w:rsidRPr="008278B1" w:rsidRDefault="005457AF" w:rsidP="008278B1">
                        <w:pPr>
                          <w:pStyle w:val="ListParagraph"/>
                          <w:numPr>
                            <w:ilvl w:val="0"/>
                            <w:numId w:val="27"/>
                          </w:numPr>
                          <w:spacing w:after="0"/>
                          <w:ind w:left="181" w:hanging="180"/>
                          <w:rPr>
                            <w:rFonts w:ascii="Arial" w:hAnsi="Arial" w:cs="Arial"/>
                            <w:sz w:val="16"/>
                            <w:szCs w:val="16"/>
                            <w:lang w:bidi="ne-NP"/>
                          </w:rPr>
                        </w:pPr>
                        <w:r w:rsidRPr="008278B1">
                          <w:rPr>
                            <w:rFonts w:ascii="Arial" w:hAnsi="Arial" w:cs="Arial"/>
                            <w:sz w:val="16"/>
                            <w:szCs w:val="16"/>
                            <w:lang w:bidi="ne-NP"/>
                          </w:rPr>
                          <w:t xml:space="preserve">Seed collection </w:t>
                        </w:r>
                      </w:p>
                      <w:p w:rsidR="005457AF" w:rsidRPr="008278B1" w:rsidRDefault="005457AF" w:rsidP="008278B1">
                        <w:pPr>
                          <w:pStyle w:val="ListParagraph"/>
                          <w:numPr>
                            <w:ilvl w:val="0"/>
                            <w:numId w:val="27"/>
                          </w:numPr>
                          <w:spacing w:after="0"/>
                          <w:ind w:left="181" w:hanging="180"/>
                          <w:rPr>
                            <w:rFonts w:ascii="Arial" w:hAnsi="Arial" w:cs="Arial"/>
                            <w:sz w:val="16"/>
                            <w:szCs w:val="16"/>
                            <w:lang w:bidi="ne-NP"/>
                          </w:rPr>
                        </w:pPr>
                        <w:r w:rsidRPr="008278B1">
                          <w:rPr>
                            <w:rFonts w:ascii="Arial" w:hAnsi="Arial" w:cs="Arial"/>
                            <w:sz w:val="16"/>
                            <w:szCs w:val="16"/>
                            <w:lang w:bidi="ne-NP"/>
                          </w:rPr>
                          <w:t>Preliminary grading/ pricing</w:t>
                        </w:r>
                      </w:p>
                      <w:p w:rsidR="005457AF" w:rsidRPr="008278B1" w:rsidRDefault="005457AF" w:rsidP="008278B1">
                        <w:pPr>
                          <w:pStyle w:val="ListParagraph"/>
                          <w:numPr>
                            <w:ilvl w:val="0"/>
                            <w:numId w:val="27"/>
                          </w:numPr>
                          <w:spacing w:after="0"/>
                          <w:ind w:left="181" w:hanging="180"/>
                          <w:rPr>
                            <w:rFonts w:ascii="Arial" w:hAnsi="Arial" w:cs="Arial"/>
                            <w:sz w:val="16"/>
                            <w:szCs w:val="16"/>
                            <w:lang w:bidi="ne-NP"/>
                          </w:rPr>
                        </w:pPr>
                        <w:r w:rsidRPr="008278B1">
                          <w:rPr>
                            <w:rFonts w:ascii="Arial" w:hAnsi="Arial" w:cs="Arial"/>
                            <w:sz w:val="16"/>
                            <w:szCs w:val="16"/>
                            <w:lang w:bidi="ne-NP"/>
                          </w:rPr>
                          <w:t>Bulk Packaging</w:t>
                        </w:r>
                      </w:p>
                      <w:p w:rsidR="005457AF" w:rsidRPr="008278B1" w:rsidRDefault="005457AF" w:rsidP="008278B1">
                        <w:pPr>
                          <w:pStyle w:val="ListParagraph"/>
                          <w:numPr>
                            <w:ilvl w:val="0"/>
                            <w:numId w:val="27"/>
                          </w:numPr>
                          <w:spacing w:after="0"/>
                          <w:ind w:left="181" w:hanging="180"/>
                          <w:rPr>
                            <w:rFonts w:ascii="Arial" w:hAnsi="Arial" w:cs="Arial"/>
                            <w:sz w:val="16"/>
                            <w:szCs w:val="16"/>
                            <w:lang w:bidi="ne-NP"/>
                          </w:rPr>
                        </w:pPr>
                        <w:r w:rsidRPr="008278B1">
                          <w:rPr>
                            <w:rFonts w:ascii="Arial" w:hAnsi="Arial" w:cs="Arial"/>
                            <w:sz w:val="16"/>
                            <w:szCs w:val="16"/>
                            <w:lang w:bidi="ne-NP"/>
                          </w:rPr>
                          <w:t>Transportation</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lang w:bidi="ne-NP"/>
                          </w:rPr>
                          <w:t>collection of seed payment for transfer to seed producers</w:t>
                        </w:r>
                      </w:p>
                    </w:tc>
                    <w:tc>
                      <w:tcPr>
                        <w:tcW w:w="2160" w:type="dxa"/>
                        <w:tcBorders>
                          <w:top w:val="dotted" w:sz="4" w:space="0" w:color="auto"/>
                          <w:bottom w:val="dotted" w:sz="4" w:space="0" w:color="auto"/>
                        </w:tcBorders>
                        <w:shd w:val="clear" w:color="auto" w:fill="FDE4D0"/>
                      </w:tcPr>
                      <w:p w:rsidR="005457AF" w:rsidRPr="008278B1" w:rsidRDefault="005457AF" w:rsidP="008278B1">
                        <w:pPr>
                          <w:pStyle w:val="ListParagraph"/>
                          <w:numPr>
                            <w:ilvl w:val="0"/>
                            <w:numId w:val="27"/>
                          </w:numPr>
                          <w:spacing w:after="0"/>
                          <w:ind w:left="181" w:hanging="180"/>
                          <w:rPr>
                            <w:rFonts w:ascii="Arial" w:hAnsi="Arial" w:cs="Arial"/>
                            <w:b/>
                            <w:sz w:val="16"/>
                            <w:szCs w:val="16"/>
                          </w:rPr>
                        </w:pPr>
                        <w:r w:rsidRPr="008278B1">
                          <w:rPr>
                            <w:rFonts w:ascii="Arial" w:hAnsi="Arial" w:cs="Arial"/>
                            <w:b/>
                            <w:sz w:val="16"/>
                            <w:szCs w:val="16"/>
                          </w:rPr>
                          <w:t>ADPs</w:t>
                        </w:r>
                      </w:p>
                      <w:p w:rsidR="005457AF" w:rsidRPr="008278B1" w:rsidRDefault="005457AF" w:rsidP="008278B1">
                        <w:pPr>
                          <w:pStyle w:val="ListParagraph"/>
                          <w:numPr>
                            <w:ilvl w:val="0"/>
                            <w:numId w:val="27"/>
                          </w:numPr>
                          <w:spacing w:after="0"/>
                          <w:ind w:left="181" w:hanging="180"/>
                          <w:rPr>
                            <w:rFonts w:ascii="Arial" w:hAnsi="Arial" w:cs="Arial"/>
                            <w:b/>
                            <w:sz w:val="16"/>
                            <w:szCs w:val="16"/>
                            <w:lang w:val="en-GB"/>
                          </w:rPr>
                        </w:pPr>
                        <w:r w:rsidRPr="008278B1">
                          <w:rPr>
                            <w:rFonts w:ascii="Arial" w:hAnsi="Arial" w:cs="Arial"/>
                            <w:b/>
                            <w:sz w:val="16"/>
                            <w:szCs w:val="16"/>
                          </w:rPr>
                          <w:t>NGOs/ CBOs</w:t>
                        </w:r>
                      </w:p>
                    </w:tc>
                    <w:tc>
                      <w:tcPr>
                        <w:tcW w:w="2250" w:type="dxa"/>
                        <w:tcBorders>
                          <w:top w:val="dotted" w:sz="4" w:space="0" w:color="auto"/>
                          <w:bottom w:val="dotted" w:sz="4" w:space="0" w:color="auto"/>
                        </w:tcBorders>
                        <w:shd w:val="clear" w:color="auto" w:fill="FDE4D0"/>
                      </w:tcPr>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lang w:val="en-GB"/>
                          </w:rPr>
                          <w:t>Mobilise</w:t>
                        </w:r>
                        <w:r w:rsidRPr="008278B1">
                          <w:rPr>
                            <w:rFonts w:ascii="Arial" w:hAnsi="Arial" w:cs="Arial"/>
                            <w:sz w:val="16"/>
                            <w:szCs w:val="16"/>
                          </w:rPr>
                          <w:t xml:space="preserve"> and group small-holding farmers</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Linkages with consolidators and processors</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Price negotiations, market linkages</w:t>
                        </w:r>
                      </w:p>
                      <w:p w:rsidR="005457AF" w:rsidRPr="008278B1" w:rsidRDefault="005457AF" w:rsidP="008278B1">
                        <w:pPr>
                          <w:pStyle w:val="ListParagraph"/>
                          <w:numPr>
                            <w:ilvl w:val="0"/>
                            <w:numId w:val="27"/>
                          </w:numPr>
                          <w:spacing w:after="0"/>
                          <w:ind w:left="181" w:hanging="180"/>
                          <w:rPr>
                            <w:rFonts w:ascii="Arial" w:hAnsi="Arial" w:cs="Arial"/>
                            <w:sz w:val="16"/>
                            <w:szCs w:val="16"/>
                          </w:rPr>
                        </w:pPr>
                        <w:r w:rsidRPr="008278B1">
                          <w:rPr>
                            <w:rFonts w:ascii="Arial" w:hAnsi="Arial" w:cs="Arial"/>
                            <w:sz w:val="16"/>
                            <w:szCs w:val="16"/>
                          </w:rPr>
                          <w:t xml:space="preserve">Help and support up-scaling of groups and cooperatives </w:t>
                        </w:r>
                      </w:p>
                    </w:tc>
                  </w:tr>
                  <w:tr w:rsidR="005457AF" w:rsidRPr="00A751AC" w:rsidTr="008278B1">
                    <w:tc>
                      <w:tcPr>
                        <w:tcW w:w="1523" w:type="dxa"/>
                        <w:tcBorders>
                          <w:top w:val="dotted" w:sz="4" w:space="0" w:color="auto"/>
                          <w:right w:val="single" w:sz="24" w:space="0" w:color="auto"/>
                        </w:tcBorders>
                        <w:shd w:val="clear" w:color="auto" w:fill="F79646"/>
                      </w:tcPr>
                      <w:p w:rsidR="005457AF" w:rsidRPr="008278B1" w:rsidRDefault="005457AF" w:rsidP="008278B1">
                        <w:pPr>
                          <w:spacing w:after="0"/>
                          <w:rPr>
                            <w:rFonts w:ascii="Arial" w:hAnsi="Arial" w:cs="Arial"/>
                            <w:b/>
                            <w:bCs/>
                            <w:sz w:val="18"/>
                            <w:szCs w:val="18"/>
                          </w:rPr>
                        </w:pPr>
                        <w:r w:rsidRPr="008278B1">
                          <w:rPr>
                            <w:rFonts w:ascii="Arial" w:hAnsi="Arial" w:cs="Arial"/>
                            <w:b/>
                            <w:bCs/>
                            <w:sz w:val="18"/>
                            <w:szCs w:val="18"/>
                          </w:rPr>
                          <w:t>Processing</w:t>
                        </w:r>
                      </w:p>
                    </w:tc>
                    <w:tc>
                      <w:tcPr>
                        <w:tcW w:w="1905" w:type="dxa"/>
                        <w:tcBorders>
                          <w:top w:val="dotted" w:sz="4" w:space="0" w:color="auto"/>
                          <w:left w:val="single" w:sz="24" w:space="0" w:color="auto"/>
                          <w:bottom w:val="single" w:sz="8" w:space="0" w:color="FFFFFF"/>
                          <w:right w:val="single" w:sz="8" w:space="0" w:color="FFFFFF"/>
                        </w:tcBorders>
                        <w:shd w:val="clear" w:color="auto" w:fill="FBCAA2"/>
                      </w:tcPr>
                      <w:p w:rsidR="005457AF" w:rsidRPr="008278B1" w:rsidRDefault="005457AF" w:rsidP="008278B1">
                        <w:pPr>
                          <w:pStyle w:val="ListParagraph"/>
                          <w:numPr>
                            <w:ilvl w:val="0"/>
                            <w:numId w:val="8"/>
                          </w:numPr>
                          <w:spacing w:after="0"/>
                          <w:ind w:left="144" w:hanging="144"/>
                          <w:rPr>
                            <w:rFonts w:ascii="Arial" w:hAnsi="Arial" w:cs="Arial"/>
                            <w:b/>
                            <w:sz w:val="18"/>
                            <w:szCs w:val="18"/>
                            <w:lang w:bidi="ne-NP"/>
                          </w:rPr>
                        </w:pPr>
                        <w:r w:rsidRPr="008278B1">
                          <w:rPr>
                            <w:rFonts w:ascii="Arial" w:hAnsi="Arial" w:cs="Arial"/>
                            <w:b/>
                            <w:sz w:val="18"/>
                            <w:szCs w:val="18"/>
                            <w:lang w:bidi="ne-NP"/>
                          </w:rPr>
                          <w:t>Private Firms/ Entrepreneurs</w:t>
                        </w:r>
                      </w:p>
                      <w:p w:rsidR="005457AF" w:rsidRPr="008278B1" w:rsidRDefault="005457AF" w:rsidP="008278B1">
                        <w:pPr>
                          <w:pStyle w:val="ListParagraph"/>
                          <w:numPr>
                            <w:ilvl w:val="0"/>
                            <w:numId w:val="8"/>
                          </w:numPr>
                          <w:spacing w:after="0"/>
                          <w:ind w:left="144" w:hanging="144"/>
                          <w:rPr>
                            <w:rFonts w:ascii="Arial" w:hAnsi="Arial" w:cs="Arial"/>
                            <w:b/>
                            <w:sz w:val="18"/>
                            <w:szCs w:val="18"/>
                            <w:lang w:bidi="ne-NP"/>
                          </w:rPr>
                        </w:pPr>
                        <w:r w:rsidRPr="008278B1">
                          <w:rPr>
                            <w:rFonts w:ascii="Arial" w:hAnsi="Arial" w:cs="Arial"/>
                            <w:b/>
                            <w:sz w:val="18"/>
                            <w:szCs w:val="18"/>
                            <w:lang w:bidi="ne-NP"/>
                          </w:rPr>
                          <w:t>Agro-vets</w:t>
                        </w:r>
                      </w:p>
                    </w:tc>
                    <w:tc>
                      <w:tcPr>
                        <w:tcW w:w="1810" w:type="dxa"/>
                        <w:tcBorders>
                          <w:top w:val="dotted" w:sz="4" w:space="0" w:color="auto"/>
                          <w:left w:val="single" w:sz="8" w:space="0" w:color="FFFFFF"/>
                          <w:bottom w:val="single" w:sz="8" w:space="0" w:color="FFFFFF"/>
                          <w:right w:val="single" w:sz="8" w:space="0" w:color="FFFFFF"/>
                        </w:tcBorders>
                        <w:shd w:val="clear" w:color="auto" w:fill="FBCAA2"/>
                      </w:tcPr>
                      <w:p w:rsidR="005457AF" w:rsidRPr="008278B1" w:rsidRDefault="005457AF" w:rsidP="008278B1">
                        <w:pPr>
                          <w:pStyle w:val="ListParagraph"/>
                          <w:numPr>
                            <w:ilvl w:val="0"/>
                            <w:numId w:val="8"/>
                          </w:numPr>
                          <w:spacing w:after="0"/>
                          <w:ind w:left="144" w:hanging="144"/>
                          <w:rPr>
                            <w:rFonts w:ascii="Arial" w:hAnsi="Arial" w:cs="Arial"/>
                            <w:sz w:val="18"/>
                            <w:szCs w:val="18"/>
                            <w:lang w:bidi="ne-NP"/>
                          </w:rPr>
                        </w:pPr>
                        <w:r w:rsidRPr="008278B1">
                          <w:rPr>
                            <w:rFonts w:ascii="Arial" w:hAnsi="Arial" w:cs="Arial"/>
                            <w:sz w:val="18"/>
                            <w:szCs w:val="18"/>
                            <w:lang w:bidi="ne-NP"/>
                          </w:rPr>
                          <w:t>Imports</w:t>
                        </w:r>
                      </w:p>
                      <w:p w:rsidR="005457AF" w:rsidRPr="008278B1" w:rsidRDefault="005457AF" w:rsidP="008278B1">
                        <w:pPr>
                          <w:pStyle w:val="ListParagraph"/>
                          <w:numPr>
                            <w:ilvl w:val="0"/>
                            <w:numId w:val="8"/>
                          </w:numPr>
                          <w:spacing w:after="0"/>
                          <w:ind w:left="144" w:hanging="144"/>
                          <w:rPr>
                            <w:rFonts w:ascii="Arial" w:hAnsi="Arial" w:cs="Arial"/>
                            <w:sz w:val="18"/>
                            <w:szCs w:val="18"/>
                            <w:lang w:bidi="ne-NP"/>
                          </w:rPr>
                        </w:pPr>
                        <w:r w:rsidRPr="008278B1">
                          <w:rPr>
                            <w:rFonts w:ascii="Arial" w:hAnsi="Arial" w:cs="Arial"/>
                            <w:sz w:val="18"/>
                            <w:szCs w:val="18"/>
                            <w:lang w:bidi="ne-NP"/>
                          </w:rPr>
                          <w:t>Storing/ Grading/ Separation</w:t>
                        </w:r>
                      </w:p>
                      <w:p w:rsidR="005457AF" w:rsidRPr="008278B1" w:rsidRDefault="005457AF" w:rsidP="008278B1">
                        <w:pPr>
                          <w:pStyle w:val="ListParagraph"/>
                          <w:numPr>
                            <w:ilvl w:val="0"/>
                            <w:numId w:val="8"/>
                          </w:numPr>
                          <w:spacing w:after="0"/>
                          <w:ind w:left="144" w:hanging="144"/>
                          <w:rPr>
                            <w:rFonts w:ascii="Arial" w:hAnsi="Arial" w:cs="Arial"/>
                            <w:sz w:val="18"/>
                            <w:szCs w:val="18"/>
                            <w:lang w:bidi="ne-NP"/>
                          </w:rPr>
                        </w:pPr>
                        <w:r w:rsidRPr="008278B1">
                          <w:rPr>
                            <w:rFonts w:ascii="Arial" w:hAnsi="Arial" w:cs="Arial"/>
                            <w:sz w:val="18"/>
                            <w:szCs w:val="18"/>
                            <w:lang w:bidi="ne-NP"/>
                          </w:rPr>
                          <w:t>Packaging</w:t>
                        </w:r>
                      </w:p>
                      <w:p w:rsidR="005457AF" w:rsidRPr="008278B1" w:rsidRDefault="005457AF" w:rsidP="008278B1">
                        <w:pPr>
                          <w:pStyle w:val="ListParagraph"/>
                          <w:numPr>
                            <w:ilvl w:val="0"/>
                            <w:numId w:val="8"/>
                          </w:numPr>
                          <w:spacing w:after="0"/>
                          <w:ind w:left="144" w:hanging="144"/>
                          <w:rPr>
                            <w:rFonts w:ascii="Arial" w:hAnsi="Arial" w:cs="Arial"/>
                            <w:sz w:val="18"/>
                            <w:szCs w:val="18"/>
                            <w:lang w:bidi="ne-NP"/>
                          </w:rPr>
                        </w:pPr>
                        <w:r w:rsidRPr="008278B1">
                          <w:rPr>
                            <w:rFonts w:ascii="Arial" w:hAnsi="Arial" w:cs="Arial"/>
                            <w:sz w:val="18"/>
                            <w:szCs w:val="18"/>
                            <w:lang w:bidi="ne-NP"/>
                          </w:rPr>
                          <w:t>Truthful labeling</w:t>
                        </w:r>
                      </w:p>
                      <w:p w:rsidR="005457AF" w:rsidRPr="008278B1" w:rsidRDefault="005457AF" w:rsidP="008278B1">
                        <w:pPr>
                          <w:pStyle w:val="ListParagraph"/>
                          <w:numPr>
                            <w:ilvl w:val="0"/>
                            <w:numId w:val="27"/>
                          </w:numPr>
                          <w:spacing w:after="0"/>
                          <w:ind w:left="181" w:hanging="180"/>
                          <w:rPr>
                            <w:rFonts w:ascii="Arial" w:hAnsi="Arial" w:cs="Arial"/>
                            <w:sz w:val="18"/>
                            <w:szCs w:val="18"/>
                          </w:rPr>
                        </w:pPr>
                        <w:r w:rsidRPr="008278B1">
                          <w:rPr>
                            <w:rFonts w:ascii="Arial" w:hAnsi="Arial" w:cs="Arial"/>
                            <w:sz w:val="18"/>
                            <w:szCs w:val="18"/>
                            <w:lang w:bidi="ne-NP"/>
                          </w:rPr>
                          <w:t>Pricing</w:t>
                        </w:r>
                      </w:p>
                    </w:tc>
                    <w:tc>
                      <w:tcPr>
                        <w:tcW w:w="2160" w:type="dxa"/>
                        <w:tcBorders>
                          <w:top w:val="dotted" w:sz="4" w:space="0" w:color="auto"/>
                          <w:left w:val="single" w:sz="8" w:space="0" w:color="FFFFFF"/>
                          <w:bottom w:val="single" w:sz="8" w:space="0" w:color="FFFFFF"/>
                          <w:right w:val="single" w:sz="8" w:space="0" w:color="FFFFFF"/>
                        </w:tcBorders>
                        <w:shd w:val="clear" w:color="auto" w:fill="FBCAA2"/>
                      </w:tcPr>
                      <w:p w:rsidR="005457AF" w:rsidRPr="008278B1" w:rsidRDefault="005457AF" w:rsidP="008278B1">
                        <w:pPr>
                          <w:pStyle w:val="ListParagraph"/>
                          <w:numPr>
                            <w:ilvl w:val="0"/>
                            <w:numId w:val="27"/>
                          </w:numPr>
                          <w:spacing w:after="0"/>
                          <w:ind w:left="181" w:hanging="180"/>
                          <w:rPr>
                            <w:rFonts w:ascii="Arial" w:hAnsi="Arial" w:cs="Arial"/>
                            <w:b/>
                            <w:sz w:val="18"/>
                            <w:szCs w:val="18"/>
                          </w:rPr>
                        </w:pPr>
                        <w:r w:rsidRPr="008278B1">
                          <w:rPr>
                            <w:rFonts w:ascii="Arial" w:hAnsi="Arial" w:cs="Arial"/>
                            <w:b/>
                            <w:sz w:val="18"/>
                            <w:szCs w:val="18"/>
                          </w:rPr>
                          <w:t>VDD</w:t>
                        </w:r>
                      </w:p>
                      <w:p w:rsidR="005457AF" w:rsidRPr="008278B1" w:rsidRDefault="005457AF" w:rsidP="008278B1">
                        <w:pPr>
                          <w:pStyle w:val="ListParagraph"/>
                          <w:numPr>
                            <w:ilvl w:val="0"/>
                            <w:numId w:val="27"/>
                          </w:numPr>
                          <w:spacing w:after="0"/>
                          <w:ind w:left="181" w:hanging="180"/>
                          <w:rPr>
                            <w:rFonts w:ascii="Arial" w:hAnsi="Arial" w:cs="Arial"/>
                            <w:b/>
                            <w:sz w:val="18"/>
                            <w:szCs w:val="18"/>
                          </w:rPr>
                        </w:pPr>
                        <w:r w:rsidRPr="008278B1">
                          <w:rPr>
                            <w:rFonts w:ascii="Arial" w:hAnsi="Arial" w:cs="Arial"/>
                            <w:b/>
                            <w:sz w:val="18"/>
                            <w:szCs w:val="18"/>
                          </w:rPr>
                          <w:t>SQCC</w:t>
                        </w:r>
                      </w:p>
                      <w:p w:rsidR="005457AF" w:rsidRPr="008278B1" w:rsidRDefault="005457AF" w:rsidP="008278B1">
                        <w:pPr>
                          <w:pStyle w:val="ListParagraph"/>
                          <w:numPr>
                            <w:ilvl w:val="0"/>
                            <w:numId w:val="27"/>
                          </w:numPr>
                          <w:spacing w:after="0"/>
                          <w:ind w:left="181" w:hanging="180"/>
                          <w:rPr>
                            <w:rFonts w:ascii="Arial" w:hAnsi="Arial" w:cs="Arial"/>
                            <w:b/>
                            <w:sz w:val="18"/>
                            <w:szCs w:val="18"/>
                          </w:rPr>
                        </w:pPr>
                        <w:r w:rsidRPr="008278B1">
                          <w:rPr>
                            <w:rFonts w:ascii="Arial" w:hAnsi="Arial" w:cs="Arial"/>
                            <w:b/>
                            <w:sz w:val="18"/>
                            <w:szCs w:val="18"/>
                          </w:rPr>
                          <w:t>ADPs/ NGOs</w:t>
                        </w:r>
                      </w:p>
                    </w:tc>
                    <w:tc>
                      <w:tcPr>
                        <w:tcW w:w="2250" w:type="dxa"/>
                        <w:tcBorders>
                          <w:top w:val="dotted" w:sz="4" w:space="0" w:color="auto"/>
                          <w:left w:val="single" w:sz="8" w:space="0" w:color="FFFFFF"/>
                          <w:bottom w:val="single" w:sz="8" w:space="0" w:color="FFFFFF"/>
                        </w:tcBorders>
                        <w:shd w:val="clear" w:color="auto" w:fill="FBCAA2"/>
                      </w:tcPr>
                      <w:p w:rsidR="005457AF" w:rsidRPr="008278B1" w:rsidRDefault="005457AF" w:rsidP="008278B1">
                        <w:pPr>
                          <w:pStyle w:val="ListParagraph"/>
                          <w:numPr>
                            <w:ilvl w:val="0"/>
                            <w:numId w:val="27"/>
                          </w:numPr>
                          <w:spacing w:after="0"/>
                          <w:ind w:left="181" w:hanging="180"/>
                          <w:rPr>
                            <w:rFonts w:ascii="Arial" w:hAnsi="Arial" w:cs="Arial"/>
                            <w:sz w:val="18"/>
                            <w:szCs w:val="18"/>
                          </w:rPr>
                        </w:pPr>
                        <w:r w:rsidRPr="008278B1">
                          <w:rPr>
                            <w:rFonts w:ascii="Arial" w:hAnsi="Arial" w:cs="Arial"/>
                            <w:sz w:val="18"/>
                            <w:szCs w:val="18"/>
                          </w:rPr>
                          <w:t>Market monitoring and inter agencies linkages</w:t>
                        </w:r>
                      </w:p>
                      <w:p w:rsidR="005457AF" w:rsidRPr="008278B1" w:rsidRDefault="005457AF" w:rsidP="008278B1">
                        <w:pPr>
                          <w:pStyle w:val="ListParagraph"/>
                          <w:numPr>
                            <w:ilvl w:val="0"/>
                            <w:numId w:val="27"/>
                          </w:numPr>
                          <w:spacing w:after="0"/>
                          <w:ind w:left="181" w:hanging="180"/>
                          <w:rPr>
                            <w:rFonts w:ascii="Arial" w:hAnsi="Arial" w:cs="Arial"/>
                            <w:sz w:val="18"/>
                            <w:szCs w:val="18"/>
                          </w:rPr>
                        </w:pPr>
                        <w:r w:rsidRPr="008278B1">
                          <w:rPr>
                            <w:rFonts w:ascii="Arial" w:hAnsi="Arial" w:cs="Arial"/>
                            <w:sz w:val="18"/>
                            <w:szCs w:val="18"/>
                          </w:rPr>
                          <w:t>Process guidelines and standards</w:t>
                        </w:r>
                      </w:p>
                      <w:p w:rsidR="005457AF" w:rsidRPr="008278B1" w:rsidRDefault="005457AF" w:rsidP="008278B1">
                        <w:pPr>
                          <w:pStyle w:val="ListParagraph"/>
                          <w:numPr>
                            <w:ilvl w:val="0"/>
                            <w:numId w:val="27"/>
                          </w:numPr>
                          <w:spacing w:after="0"/>
                          <w:ind w:left="181" w:hanging="180"/>
                          <w:rPr>
                            <w:rFonts w:ascii="Arial" w:hAnsi="Arial" w:cs="Arial"/>
                            <w:sz w:val="18"/>
                            <w:szCs w:val="18"/>
                          </w:rPr>
                        </w:pPr>
                        <w:r w:rsidRPr="008278B1">
                          <w:rPr>
                            <w:rFonts w:ascii="Arial" w:hAnsi="Arial" w:cs="Arial"/>
                            <w:sz w:val="18"/>
                            <w:szCs w:val="18"/>
                          </w:rPr>
                          <w:t>(Imports) Seed Testing, Certification and Registration</w:t>
                        </w:r>
                      </w:p>
                      <w:p w:rsidR="005457AF" w:rsidRPr="008278B1" w:rsidRDefault="005457AF" w:rsidP="008278B1">
                        <w:pPr>
                          <w:pStyle w:val="ListParagraph"/>
                          <w:numPr>
                            <w:ilvl w:val="0"/>
                            <w:numId w:val="27"/>
                          </w:numPr>
                          <w:spacing w:after="0"/>
                          <w:ind w:left="181" w:hanging="180"/>
                          <w:rPr>
                            <w:rFonts w:ascii="Arial" w:hAnsi="Arial" w:cs="Arial"/>
                            <w:sz w:val="18"/>
                            <w:szCs w:val="18"/>
                          </w:rPr>
                        </w:pPr>
                        <w:r w:rsidRPr="008278B1">
                          <w:rPr>
                            <w:rFonts w:ascii="Arial" w:hAnsi="Arial" w:cs="Arial"/>
                            <w:sz w:val="18"/>
                            <w:szCs w:val="18"/>
                          </w:rPr>
                          <w:t>Help and support up-scaling of groups and cooperatives</w:t>
                        </w:r>
                      </w:p>
                    </w:tc>
                  </w:tr>
                  <w:tr w:rsidR="005457AF" w:rsidRPr="00A751AC" w:rsidTr="008278B1">
                    <w:tc>
                      <w:tcPr>
                        <w:tcW w:w="1523" w:type="dxa"/>
                        <w:tcBorders>
                          <w:top w:val="dotted" w:sz="4" w:space="0" w:color="auto"/>
                          <w:bottom w:val="single" w:sz="24" w:space="0" w:color="auto"/>
                          <w:right w:val="single" w:sz="24" w:space="0" w:color="auto"/>
                        </w:tcBorders>
                        <w:shd w:val="clear" w:color="auto" w:fill="F79646"/>
                      </w:tcPr>
                      <w:p w:rsidR="005457AF" w:rsidRPr="008278B1" w:rsidRDefault="005457AF" w:rsidP="008278B1">
                        <w:pPr>
                          <w:spacing w:after="0"/>
                          <w:rPr>
                            <w:rFonts w:ascii="Arial" w:hAnsi="Arial" w:cs="Arial"/>
                            <w:b/>
                            <w:bCs/>
                            <w:sz w:val="18"/>
                            <w:szCs w:val="18"/>
                          </w:rPr>
                        </w:pPr>
                        <w:r w:rsidRPr="008278B1">
                          <w:rPr>
                            <w:rFonts w:ascii="Arial" w:hAnsi="Arial" w:cs="Arial"/>
                            <w:b/>
                            <w:bCs/>
                            <w:sz w:val="18"/>
                            <w:szCs w:val="18"/>
                          </w:rPr>
                          <w:t>Market Logistics</w:t>
                        </w:r>
                      </w:p>
                    </w:tc>
                    <w:tc>
                      <w:tcPr>
                        <w:tcW w:w="1905" w:type="dxa"/>
                        <w:tcBorders>
                          <w:top w:val="dotted" w:sz="4" w:space="0" w:color="auto"/>
                          <w:left w:val="single" w:sz="24" w:space="0" w:color="auto"/>
                          <w:bottom w:val="single" w:sz="24" w:space="0" w:color="auto"/>
                        </w:tcBorders>
                        <w:shd w:val="clear" w:color="auto" w:fill="FDE4D0"/>
                      </w:tcPr>
                      <w:p w:rsidR="005457AF" w:rsidRPr="008278B1" w:rsidRDefault="005457AF" w:rsidP="008278B1">
                        <w:pPr>
                          <w:pStyle w:val="ListParagraph"/>
                          <w:numPr>
                            <w:ilvl w:val="0"/>
                            <w:numId w:val="8"/>
                          </w:numPr>
                          <w:spacing w:after="0"/>
                          <w:ind w:left="144" w:hanging="144"/>
                          <w:rPr>
                            <w:rFonts w:ascii="Arial" w:hAnsi="Arial" w:cs="Arial"/>
                            <w:b/>
                            <w:sz w:val="18"/>
                            <w:szCs w:val="18"/>
                            <w:lang w:bidi="ne-NP"/>
                          </w:rPr>
                        </w:pPr>
                        <w:r w:rsidRPr="008278B1">
                          <w:rPr>
                            <w:rFonts w:ascii="Arial" w:hAnsi="Arial" w:cs="Arial"/>
                            <w:b/>
                            <w:sz w:val="18"/>
                            <w:szCs w:val="18"/>
                            <w:lang w:bidi="ne-NP"/>
                          </w:rPr>
                          <w:t>Wholesaler/ Distributors</w:t>
                        </w:r>
                      </w:p>
                      <w:p w:rsidR="005457AF" w:rsidRPr="008278B1" w:rsidRDefault="005457AF" w:rsidP="008278B1">
                        <w:pPr>
                          <w:pStyle w:val="ListParagraph"/>
                          <w:numPr>
                            <w:ilvl w:val="0"/>
                            <w:numId w:val="8"/>
                          </w:numPr>
                          <w:spacing w:after="0"/>
                          <w:ind w:left="144" w:hanging="144"/>
                          <w:rPr>
                            <w:rFonts w:ascii="Arial" w:hAnsi="Arial" w:cs="Arial"/>
                            <w:b/>
                            <w:sz w:val="18"/>
                            <w:szCs w:val="18"/>
                            <w:lang w:bidi="ne-NP"/>
                          </w:rPr>
                        </w:pPr>
                        <w:r w:rsidRPr="008278B1">
                          <w:rPr>
                            <w:rFonts w:ascii="Arial" w:hAnsi="Arial" w:cs="Arial"/>
                            <w:b/>
                            <w:sz w:val="18"/>
                            <w:szCs w:val="18"/>
                            <w:lang w:bidi="ne-NP"/>
                          </w:rPr>
                          <w:t>Agro-vets</w:t>
                        </w:r>
                      </w:p>
                      <w:p w:rsidR="005457AF" w:rsidRPr="008278B1" w:rsidRDefault="005457AF" w:rsidP="008278B1">
                        <w:pPr>
                          <w:pStyle w:val="ListParagraph"/>
                          <w:numPr>
                            <w:ilvl w:val="0"/>
                            <w:numId w:val="8"/>
                          </w:numPr>
                          <w:spacing w:after="0"/>
                          <w:ind w:left="144" w:hanging="144"/>
                          <w:rPr>
                            <w:rFonts w:ascii="Arial" w:hAnsi="Arial" w:cs="Arial"/>
                            <w:b/>
                            <w:sz w:val="18"/>
                            <w:szCs w:val="18"/>
                            <w:lang w:bidi="ne-NP"/>
                          </w:rPr>
                        </w:pPr>
                        <w:r w:rsidRPr="008278B1">
                          <w:rPr>
                            <w:rFonts w:ascii="Arial" w:hAnsi="Arial" w:cs="Arial"/>
                            <w:b/>
                            <w:sz w:val="18"/>
                            <w:szCs w:val="18"/>
                            <w:lang w:bidi="ne-NP"/>
                          </w:rPr>
                          <w:t>Retailers</w:t>
                        </w:r>
                      </w:p>
                    </w:tc>
                    <w:tc>
                      <w:tcPr>
                        <w:tcW w:w="1810" w:type="dxa"/>
                        <w:tcBorders>
                          <w:top w:val="dotted" w:sz="4" w:space="0" w:color="auto"/>
                          <w:bottom w:val="single" w:sz="24" w:space="0" w:color="auto"/>
                        </w:tcBorders>
                        <w:shd w:val="clear" w:color="auto" w:fill="FDE4D0"/>
                      </w:tcPr>
                      <w:p w:rsidR="005457AF" w:rsidRPr="008278B1" w:rsidRDefault="005457AF" w:rsidP="008278B1">
                        <w:pPr>
                          <w:pStyle w:val="ListParagraph"/>
                          <w:numPr>
                            <w:ilvl w:val="0"/>
                            <w:numId w:val="8"/>
                          </w:numPr>
                          <w:spacing w:after="0"/>
                          <w:ind w:left="144" w:hanging="144"/>
                          <w:rPr>
                            <w:rFonts w:ascii="Arial" w:hAnsi="Arial" w:cs="Arial"/>
                            <w:sz w:val="18"/>
                            <w:szCs w:val="18"/>
                            <w:lang w:bidi="ne-NP"/>
                          </w:rPr>
                        </w:pPr>
                        <w:r w:rsidRPr="008278B1">
                          <w:rPr>
                            <w:rFonts w:ascii="Arial" w:hAnsi="Arial" w:cs="Arial"/>
                            <w:sz w:val="18"/>
                            <w:szCs w:val="18"/>
                            <w:lang w:bidi="ne-NP"/>
                          </w:rPr>
                          <w:t>Distribution</w:t>
                        </w:r>
                      </w:p>
                      <w:p w:rsidR="005457AF" w:rsidRPr="008278B1" w:rsidRDefault="005457AF" w:rsidP="008278B1">
                        <w:pPr>
                          <w:pStyle w:val="ListParagraph"/>
                          <w:numPr>
                            <w:ilvl w:val="0"/>
                            <w:numId w:val="27"/>
                          </w:numPr>
                          <w:spacing w:after="0"/>
                          <w:ind w:left="181" w:hanging="180"/>
                          <w:rPr>
                            <w:rFonts w:ascii="Arial" w:hAnsi="Arial" w:cs="Arial"/>
                            <w:sz w:val="18"/>
                            <w:szCs w:val="18"/>
                          </w:rPr>
                        </w:pPr>
                        <w:r w:rsidRPr="008278B1">
                          <w:rPr>
                            <w:rFonts w:ascii="Arial" w:hAnsi="Arial" w:cs="Arial"/>
                            <w:sz w:val="18"/>
                            <w:szCs w:val="18"/>
                            <w:lang w:bidi="ne-NP"/>
                          </w:rPr>
                          <w:t>Retail</w:t>
                        </w:r>
                      </w:p>
                    </w:tc>
                    <w:tc>
                      <w:tcPr>
                        <w:tcW w:w="2160" w:type="dxa"/>
                        <w:tcBorders>
                          <w:top w:val="dotted" w:sz="4" w:space="0" w:color="auto"/>
                          <w:bottom w:val="single" w:sz="24" w:space="0" w:color="auto"/>
                        </w:tcBorders>
                        <w:shd w:val="clear" w:color="auto" w:fill="FDE4D0"/>
                      </w:tcPr>
                      <w:p w:rsidR="005457AF" w:rsidRPr="008278B1" w:rsidRDefault="005457AF" w:rsidP="008278B1">
                        <w:pPr>
                          <w:pStyle w:val="ListParagraph"/>
                          <w:numPr>
                            <w:ilvl w:val="0"/>
                            <w:numId w:val="27"/>
                          </w:numPr>
                          <w:spacing w:after="0"/>
                          <w:ind w:left="181" w:hanging="180"/>
                          <w:rPr>
                            <w:rFonts w:ascii="Arial" w:hAnsi="Arial" w:cs="Arial"/>
                            <w:b/>
                            <w:sz w:val="18"/>
                            <w:szCs w:val="18"/>
                          </w:rPr>
                        </w:pPr>
                        <w:r w:rsidRPr="008278B1">
                          <w:rPr>
                            <w:rFonts w:ascii="Arial" w:hAnsi="Arial" w:cs="Arial"/>
                            <w:b/>
                            <w:sz w:val="18"/>
                            <w:szCs w:val="18"/>
                          </w:rPr>
                          <w:t>VDD</w:t>
                        </w:r>
                      </w:p>
                      <w:p w:rsidR="005457AF" w:rsidRPr="008278B1" w:rsidRDefault="005457AF" w:rsidP="008278B1">
                        <w:pPr>
                          <w:pStyle w:val="ListParagraph"/>
                          <w:numPr>
                            <w:ilvl w:val="0"/>
                            <w:numId w:val="27"/>
                          </w:numPr>
                          <w:spacing w:after="0"/>
                          <w:ind w:left="181" w:hanging="180"/>
                          <w:rPr>
                            <w:rFonts w:ascii="Arial" w:hAnsi="Arial" w:cs="Arial"/>
                            <w:b/>
                            <w:sz w:val="18"/>
                            <w:szCs w:val="18"/>
                          </w:rPr>
                        </w:pPr>
                        <w:r w:rsidRPr="008278B1">
                          <w:rPr>
                            <w:rFonts w:ascii="Arial" w:hAnsi="Arial" w:cs="Arial"/>
                            <w:b/>
                            <w:sz w:val="18"/>
                            <w:szCs w:val="18"/>
                          </w:rPr>
                          <w:t>SQCC</w:t>
                        </w:r>
                      </w:p>
                      <w:p w:rsidR="005457AF" w:rsidRPr="008278B1" w:rsidRDefault="005457AF" w:rsidP="008278B1">
                        <w:pPr>
                          <w:pStyle w:val="ListParagraph"/>
                          <w:numPr>
                            <w:ilvl w:val="0"/>
                            <w:numId w:val="27"/>
                          </w:numPr>
                          <w:spacing w:after="0"/>
                          <w:ind w:left="181" w:hanging="180"/>
                          <w:rPr>
                            <w:rFonts w:ascii="Arial" w:hAnsi="Arial" w:cs="Arial"/>
                            <w:b/>
                            <w:sz w:val="18"/>
                            <w:szCs w:val="18"/>
                          </w:rPr>
                        </w:pPr>
                        <w:r w:rsidRPr="008278B1">
                          <w:rPr>
                            <w:rFonts w:ascii="Arial" w:hAnsi="Arial" w:cs="Arial"/>
                            <w:b/>
                            <w:sz w:val="18"/>
                            <w:szCs w:val="18"/>
                          </w:rPr>
                          <w:t>ADPs/ NGOs</w:t>
                        </w:r>
                      </w:p>
                    </w:tc>
                    <w:tc>
                      <w:tcPr>
                        <w:tcW w:w="2250" w:type="dxa"/>
                        <w:tcBorders>
                          <w:top w:val="dotted" w:sz="4" w:space="0" w:color="auto"/>
                          <w:bottom w:val="single" w:sz="24" w:space="0" w:color="auto"/>
                        </w:tcBorders>
                        <w:shd w:val="clear" w:color="auto" w:fill="FDE4D0"/>
                      </w:tcPr>
                      <w:p w:rsidR="005457AF" w:rsidRPr="008278B1" w:rsidRDefault="005457AF" w:rsidP="008278B1">
                        <w:pPr>
                          <w:pStyle w:val="ListParagraph"/>
                          <w:numPr>
                            <w:ilvl w:val="0"/>
                            <w:numId w:val="27"/>
                          </w:numPr>
                          <w:spacing w:after="0"/>
                          <w:ind w:left="181" w:hanging="180"/>
                          <w:rPr>
                            <w:rFonts w:ascii="Arial" w:hAnsi="Arial" w:cs="Arial"/>
                            <w:sz w:val="18"/>
                            <w:szCs w:val="18"/>
                          </w:rPr>
                        </w:pPr>
                        <w:r w:rsidRPr="008278B1">
                          <w:rPr>
                            <w:rFonts w:ascii="Arial" w:hAnsi="Arial" w:cs="Arial"/>
                            <w:sz w:val="18"/>
                            <w:szCs w:val="18"/>
                          </w:rPr>
                          <w:t>Market monitoring</w:t>
                        </w:r>
                      </w:p>
                      <w:p w:rsidR="005457AF" w:rsidRPr="008278B1" w:rsidRDefault="005457AF" w:rsidP="008278B1">
                        <w:pPr>
                          <w:pStyle w:val="ListParagraph"/>
                          <w:numPr>
                            <w:ilvl w:val="0"/>
                            <w:numId w:val="27"/>
                          </w:numPr>
                          <w:spacing w:after="0"/>
                          <w:ind w:left="181" w:hanging="180"/>
                          <w:rPr>
                            <w:rFonts w:ascii="Arial" w:hAnsi="Arial" w:cs="Arial"/>
                            <w:sz w:val="18"/>
                            <w:szCs w:val="18"/>
                          </w:rPr>
                        </w:pPr>
                        <w:r w:rsidRPr="008278B1">
                          <w:rPr>
                            <w:rFonts w:ascii="Arial" w:hAnsi="Arial" w:cs="Arial"/>
                            <w:sz w:val="18"/>
                            <w:szCs w:val="18"/>
                          </w:rPr>
                          <w:t>Market research</w:t>
                        </w:r>
                      </w:p>
                      <w:p w:rsidR="005457AF" w:rsidRPr="008278B1" w:rsidRDefault="005457AF" w:rsidP="008278B1">
                        <w:pPr>
                          <w:pStyle w:val="ListParagraph"/>
                          <w:numPr>
                            <w:ilvl w:val="0"/>
                            <w:numId w:val="27"/>
                          </w:numPr>
                          <w:spacing w:after="0"/>
                          <w:ind w:left="181" w:hanging="180"/>
                          <w:rPr>
                            <w:rFonts w:ascii="Arial" w:hAnsi="Arial" w:cs="Arial"/>
                            <w:sz w:val="18"/>
                            <w:szCs w:val="18"/>
                          </w:rPr>
                        </w:pPr>
                        <w:r w:rsidRPr="008278B1">
                          <w:rPr>
                            <w:rFonts w:ascii="Arial" w:hAnsi="Arial" w:cs="Arial"/>
                            <w:sz w:val="18"/>
                            <w:szCs w:val="18"/>
                          </w:rPr>
                          <w:t>up-scaling of groups and cooperatives</w:t>
                        </w:r>
                      </w:p>
                    </w:tc>
                  </w:tr>
                </w:tbl>
                <w:p w:rsidR="005457AF" w:rsidRPr="00922B16" w:rsidRDefault="005457AF" w:rsidP="00A751AC">
                  <w:pPr>
                    <w:spacing w:after="0"/>
                    <w:rPr>
                      <w:lang w:val="en-US"/>
                    </w:rPr>
                  </w:pPr>
                </w:p>
              </w:txbxContent>
            </v:textbox>
            <w10:wrap type="square"/>
          </v:shape>
        </w:pict>
      </w:r>
      <w:r w:rsidRPr="008025F5">
        <w:rPr>
          <w:rFonts w:ascii="Arial" w:hAnsi="Arial" w:cs="Arial"/>
          <w:color w:val="000000"/>
          <w:sz w:val="20"/>
          <w:szCs w:val="20"/>
        </w:rPr>
        <w:t xml:space="preserve">The main stages of an agricultural value chain can be presented in a generalised manner as in the Figure 3. </w:t>
      </w:r>
    </w:p>
    <w:p w:rsidR="005457AF" w:rsidRPr="008025F5" w:rsidRDefault="005457AF" w:rsidP="002A490B">
      <w:pPr>
        <w:pStyle w:val="Heading3"/>
        <w:spacing w:before="120" w:after="120"/>
        <w:rPr>
          <w:rFonts w:ascii="Arial" w:hAnsi="Arial" w:cs="Arial"/>
          <w:color w:val="000000"/>
          <w:sz w:val="22"/>
          <w:szCs w:val="22"/>
          <w:u w:val="single"/>
          <w:lang w:val="en-GB"/>
        </w:rPr>
      </w:pPr>
      <w:bookmarkStart w:id="22" w:name="_Toc301430027"/>
      <w:r w:rsidRPr="008025F5">
        <w:rPr>
          <w:rFonts w:ascii="Arial" w:hAnsi="Arial" w:cs="Arial"/>
          <w:i/>
          <w:iCs/>
          <w:color w:val="000000"/>
          <w:sz w:val="22"/>
          <w:szCs w:val="22"/>
          <w:u w:val="single"/>
          <w:lang w:val="en-GB"/>
        </w:rPr>
        <w:t>4.1.1. Actors in the value chain</w:t>
      </w:r>
      <w:bookmarkEnd w:id="22"/>
    </w:p>
    <w:p w:rsidR="005457AF" w:rsidRPr="008025F5" w:rsidRDefault="005457AF" w:rsidP="002A490B">
      <w:pPr>
        <w:spacing w:before="120" w:after="120" w:line="240" w:lineRule="auto"/>
        <w:rPr>
          <w:rFonts w:ascii="Arial" w:hAnsi="Arial" w:cs="Arial"/>
          <w:color w:val="000000"/>
          <w:sz w:val="20"/>
          <w:szCs w:val="20"/>
          <w:u w:val="single"/>
        </w:rPr>
      </w:pPr>
      <w:r w:rsidRPr="008025F5">
        <w:rPr>
          <w:rFonts w:ascii="Arial" w:hAnsi="Arial" w:cs="Arial"/>
          <w:b/>
          <w:bCs/>
          <w:color w:val="000000"/>
          <w:sz w:val="20"/>
          <w:szCs w:val="20"/>
          <w:u w:val="single"/>
        </w:rPr>
        <w:t>Research and Development Level</w:t>
      </w:r>
    </w:p>
    <w:p w:rsidR="005457AF" w:rsidRPr="008025F5" w:rsidRDefault="005457AF" w:rsidP="002A490B">
      <w:pPr>
        <w:spacing w:before="120" w:after="120" w:line="240" w:lineRule="auto"/>
        <w:rPr>
          <w:rFonts w:ascii="Arial" w:hAnsi="Arial" w:cs="Arial"/>
          <w:color w:val="000000"/>
          <w:sz w:val="20"/>
          <w:szCs w:val="20"/>
        </w:rPr>
      </w:pPr>
      <w:r w:rsidRPr="008025F5">
        <w:rPr>
          <w:rFonts w:ascii="Arial" w:hAnsi="Arial" w:cs="Arial"/>
          <w:color w:val="000000"/>
          <w:sz w:val="20"/>
          <w:szCs w:val="20"/>
        </w:rPr>
        <w:t xml:space="preserve">NARC, VDD and DADO are responsible for the maintenance and development of the different varietals of vegetable seeds. Under NSB, the SQCC overlooks the quality of seeds produced. Breeder seeds are maintained by NARC and VDD and the horticulture farms under it produce foundations (source) seeds that are used by seed farmers to multiply and produce improved vegetable seeds. </w:t>
      </w:r>
    </w:p>
    <w:p w:rsidR="005457AF" w:rsidRPr="008025F5" w:rsidRDefault="005457AF" w:rsidP="002A490B">
      <w:pPr>
        <w:spacing w:before="120" w:after="120" w:line="240" w:lineRule="auto"/>
        <w:rPr>
          <w:rFonts w:ascii="Arial" w:hAnsi="Arial" w:cs="Arial"/>
          <w:color w:val="000000"/>
          <w:sz w:val="20"/>
          <w:szCs w:val="20"/>
        </w:rPr>
      </w:pPr>
      <w:r w:rsidRPr="008025F5">
        <w:rPr>
          <w:rFonts w:ascii="Arial" w:hAnsi="Arial" w:cs="Arial"/>
          <w:color w:val="000000"/>
          <w:sz w:val="20"/>
          <w:szCs w:val="20"/>
        </w:rPr>
        <w:t>At the private sector end, SEAN Seed Service Centre (SSSC) is also involved in development of vegetable seeds varieties, though in limited manner. Additionally, there are many I/NGOs involved in providing support and facilitation for research and development of vegetable seed sector.</w:t>
      </w:r>
    </w:p>
    <w:p w:rsidR="005457AF" w:rsidRPr="008025F5" w:rsidRDefault="005457AF" w:rsidP="002A490B">
      <w:pPr>
        <w:spacing w:before="120" w:after="120" w:line="240" w:lineRule="auto"/>
        <w:rPr>
          <w:rFonts w:ascii="Arial" w:hAnsi="Arial" w:cs="Arial"/>
          <w:b/>
          <w:bCs/>
          <w:color w:val="000000"/>
          <w:sz w:val="20"/>
          <w:szCs w:val="20"/>
          <w:u w:val="single"/>
        </w:rPr>
      </w:pPr>
      <w:r w:rsidRPr="008025F5">
        <w:rPr>
          <w:rFonts w:ascii="Arial" w:hAnsi="Arial" w:cs="Arial"/>
          <w:b/>
          <w:bCs/>
          <w:color w:val="000000"/>
          <w:sz w:val="20"/>
          <w:szCs w:val="20"/>
          <w:u w:val="single"/>
        </w:rPr>
        <w:t>Trade and Market Level</w:t>
      </w:r>
    </w:p>
    <w:p w:rsidR="005457AF" w:rsidRPr="008025F5" w:rsidRDefault="005457AF" w:rsidP="002A490B">
      <w:pPr>
        <w:spacing w:before="120" w:after="120" w:line="240" w:lineRule="auto"/>
        <w:rPr>
          <w:rFonts w:ascii="Arial" w:hAnsi="Arial" w:cs="Arial"/>
          <w:b/>
          <w:bCs/>
          <w:color w:val="000000"/>
          <w:sz w:val="20"/>
          <w:szCs w:val="20"/>
          <w:u w:val="single"/>
        </w:rPr>
      </w:pPr>
      <w:r w:rsidRPr="008025F5">
        <w:rPr>
          <w:rFonts w:ascii="Arial" w:hAnsi="Arial" w:cs="Arial"/>
          <w:b/>
          <w:bCs/>
          <w:color w:val="000000"/>
          <w:sz w:val="20"/>
          <w:szCs w:val="20"/>
          <w:u w:val="single"/>
        </w:rPr>
        <w:t>Seed producers</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Vegetable seed production in Nepal takes place through a limited number of channels, ideally the source seeds, as mentioned earlier through horticulture farms under VDD. The level below that consists of farmers themselves who produce vegetable seeds using the source seeds made available to them. It is estimated that around 6-7,000 farmers are (have been) involved in producing vegetable seeds. Many of them have started to get organised into vegetable seed producers’ cooperatives or groups. Areas of mid-western, far-western and central hills are currently the main pockets of vegetable seed production.</w:t>
      </w:r>
    </w:p>
    <w:p w:rsidR="005457AF" w:rsidRPr="008025F5" w:rsidRDefault="005457AF" w:rsidP="002A490B">
      <w:pPr>
        <w:spacing w:before="120" w:after="120" w:line="240" w:lineRule="auto"/>
        <w:jc w:val="both"/>
        <w:rPr>
          <w:rFonts w:ascii="Arial" w:hAnsi="Arial" w:cs="Arial"/>
          <w:color w:val="000000"/>
          <w:sz w:val="20"/>
          <w:szCs w:val="20"/>
        </w:rPr>
      </w:pPr>
      <w:r>
        <w:rPr>
          <w:noProof/>
          <w:lang w:val="en-US"/>
        </w:rPr>
        <w:pict>
          <v:shape id="Text Box 967" o:spid="_x0000_s1049" type="#_x0000_t202" style="position:absolute;left:0;text-align:left;margin-left:.9pt;margin-top:14.85pt;width:297pt;height:402.4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">
            <v:textbox>
              <w:txbxContent>
                <w:p w:rsidR="005457AF" w:rsidRDefault="005457AF">
                  <w:pPr>
                    <w:spacing w:before="60" w:after="60"/>
                    <w:rPr>
                      <w:rFonts w:ascii="Arial" w:hAnsi="Arial" w:cs="Arial"/>
                      <w:b/>
                      <w:bCs/>
                      <w:sz w:val="18"/>
                      <w:szCs w:val="18"/>
                    </w:rPr>
                  </w:pPr>
                  <w:r w:rsidRPr="00245B94">
                    <w:rPr>
                      <w:rFonts w:ascii="Arial" w:hAnsi="Arial" w:cs="Arial"/>
                      <w:b/>
                      <w:bCs/>
                      <w:sz w:val="18"/>
                      <w:szCs w:val="18"/>
                    </w:rPr>
                    <w:t xml:space="preserve">Table </w:t>
                  </w:r>
                  <w:r>
                    <w:rPr>
                      <w:rFonts w:ascii="Arial" w:hAnsi="Arial" w:cs="Arial"/>
                      <w:b/>
                      <w:bCs/>
                      <w:sz w:val="18"/>
                      <w:szCs w:val="18"/>
                    </w:rPr>
                    <w:t>8</w:t>
                  </w:r>
                  <w:r w:rsidRPr="00245B94">
                    <w:rPr>
                      <w:rFonts w:ascii="Arial" w:hAnsi="Arial" w:cs="Arial"/>
                      <w:b/>
                      <w:bCs/>
                      <w:sz w:val="18"/>
                      <w:szCs w:val="18"/>
                    </w:rPr>
                    <w:t xml:space="preserve">. </w:t>
                  </w:r>
                  <w:r>
                    <w:rPr>
                      <w:rFonts w:ascii="Arial" w:hAnsi="Arial" w:cs="Arial"/>
                      <w:b/>
                      <w:bCs/>
                      <w:sz w:val="18"/>
                      <w:szCs w:val="18"/>
                    </w:rPr>
                    <w:t xml:space="preserve">Vegetable </w:t>
                  </w:r>
                  <w:r w:rsidRPr="00245B94">
                    <w:rPr>
                      <w:rFonts w:ascii="Arial" w:hAnsi="Arial" w:cs="Arial"/>
                      <w:b/>
                      <w:bCs/>
                      <w:sz w:val="18"/>
                      <w:szCs w:val="18"/>
                    </w:rPr>
                    <w:t>Seed Production at Horticulture Centres</w:t>
                  </w:r>
                </w:p>
                <w:tbl>
                  <w:tblPr>
                    <w:tblW w:w="58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20"/>
                  </w:tblPr>
                  <w:tblGrid>
                    <w:gridCol w:w="360"/>
                    <w:gridCol w:w="2700"/>
                    <w:gridCol w:w="990"/>
                    <w:gridCol w:w="900"/>
                    <w:gridCol w:w="900"/>
                  </w:tblGrid>
                  <w:tr w:rsidR="005457AF" w:rsidRPr="00392D61" w:rsidTr="004932E3">
                    <w:tc>
                      <w:tcPr>
                        <w:tcW w:w="360" w:type="dxa"/>
                        <w:vMerge w:val="restart"/>
                        <w:tcBorders>
                          <w:top w:val="single" w:sz="8" w:space="0" w:color="FFFFFF"/>
                          <w:bottom w:val="single" w:sz="24" w:space="0" w:color="FFFFFF"/>
                          <w:right w:val="single" w:sz="8" w:space="0" w:color="FFFFFF"/>
                        </w:tcBorders>
                        <w:shd w:val="clear" w:color="auto" w:fill="4BACC6"/>
                      </w:tcPr>
                      <w:p w:rsidR="005457AF" w:rsidRPr="004932E3" w:rsidRDefault="005457AF" w:rsidP="004932E3">
                        <w:pPr>
                          <w:pStyle w:val="BodyTextIndent3"/>
                          <w:tabs>
                            <w:tab w:val="left" w:pos="342"/>
                            <w:tab w:val="left" w:pos="2340"/>
                            <w:tab w:val="left" w:pos="3960"/>
                            <w:tab w:val="left" w:pos="5580"/>
                          </w:tabs>
                          <w:spacing w:before="60" w:after="60" w:line="240" w:lineRule="auto"/>
                          <w:ind w:left="0"/>
                          <w:jc w:val="both"/>
                          <w:rPr>
                            <w:rFonts w:ascii="Arial" w:hAnsi="Arial" w:cs="Arial"/>
                            <w:b/>
                            <w:bCs/>
                            <w:color w:val="FFFFFF"/>
                            <w:sz w:val="18"/>
                            <w:szCs w:val="18"/>
                          </w:rPr>
                        </w:pPr>
                      </w:p>
                    </w:tc>
                    <w:tc>
                      <w:tcPr>
                        <w:tcW w:w="2700" w:type="dxa"/>
                        <w:vMerge w:val="restart"/>
                        <w:tcBorders>
                          <w:top w:val="single" w:sz="8" w:space="0" w:color="FFFFFF"/>
                          <w:left w:val="single" w:sz="8" w:space="0" w:color="FFFFFF"/>
                          <w:bottom w:val="single" w:sz="24" w:space="0" w:color="FFFFFF"/>
                          <w:right w:val="single" w:sz="8" w:space="0" w:color="FFFFFF"/>
                        </w:tcBorders>
                        <w:shd w:val="clear" w:color="auto" w:fill="4BACC6"/>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b/>
                            <w:bCs/>
                            <w:color w:val="FFFFFF"/>
                            <w:sz w:val="18"/>
                            <w:szCs w:val="18"/>
                          </w:rPr>
                        </w:pPr>
                        <w:r w:rsidRPr="004932E3">
                          <w:rPr>
                            <w:rFonts w:ascii="Arial" w:hAnsi="Arial" w:cs="Arial"/>
                            <w:b/>
                            <w:bCs/>
                            <w:color w:val="FFFFFF"/>
                            <w:sz w:val="18"/>
                            <w:szCs w:val="18"/>
                          </w:rPr>
                          <w:t>Name of Farms/Centres</w:t>
                        </w:r>
                      </w:p>
                    </w:tc>
                    <w:tc>
                      <w:tcPr>
                        <w:tcW w:w="2790" w:type="dxa"/>
                        <w:gridSpan w:val="3"/>
                        <w:tcBorders>
                          <w:top w:val="single" w:sz="8" w:space="0" w:color="FFFFFF"/>
                          <w:left w:val="single" w:sz="8" w:space="0" w:color="FFFFFF"/>
                          <w:bottom w:val="single" w:sz="24" w:space="0" w:color="FFFFFF"/>
                        </w:tcBorders>
                        <w:shd w:val="clear" w:color="auto" w:fill="4BACC6"/>
                      </w:tcPr>
                      <w:p w:rsidR="005457AF" w:rsidRPr="004932E3" w:rsidRDefault="005457AF" w:rsidP="004932E3">
                        <w:pPr>
                          <w:pStyle w:val="BodyTextIndent3"/>
                          <w:tabs>
                            <w:tab w:val="left" w:pos="342"/>
                            <w:tab w:val="left" w:pos="2340"/>
                            <w:tab w:val="left" w:pos="3960"/>
                            <w:tab w:val="left" w:pos="5580"/>
                          </w:tabs>
                          <w:spacing w:before="60" w:after="60" w:line="240" w:lineRule="auto"/>
                          <w:ind w:left="0"/>
                          <w:jc w:val="center"/>
                          <w:rPr>
                            <w:rFonts w:ascii="Arial" w:hAnsi="Arial" w:cs="Arial"/>
                            <w:b/>
                            <w:bCs/>
                            <w:color w:val="FFFFFF"/>
                            <w:sz w:val="18"/>
                            <w:szCs w:val="18"/>
                          </w:rPr>
                        </w:pPr>
                        <w:r w:rsidRPr="004932E3">
                          <w:rPr>
                            <w:rFonts w:ascii="Arial" w:hAnsi="Arial" w:cs="Arial"/>
                            <w:b/>
                            <w:bCs/>
                            <w:color w:val="FFFFFF"/>
                            <w:sz w:val="18"/>
                            <w:szCs w:val="18"/>
                          </w:rPr>
                          <w:t>Seed Production in Kg.</w:t>
                        </w:r>
                      </w:p>
                    </w:tc>
                  </w:tr>
                  <w:tr w:rsidR="005457AF" w:rsidRPr="00392D61" w:rsidTr="004932E3">
                    <w:tc>
                      <w:tcPr>
                        <w:tcW w:w="360" w:type="dxa"/>
                        <w:vMerge/>
                        <w:tcBorders>
                          <w:top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jc w:val="both"/>
                          <w:rPr>
                            <w:rFonts w:ascii="Arial" w:hAnsi="Arial" w:cs="Arial"/>
                            <w:b/>
                            <w:bCs/>
                            <w:sz w:val="18"/>
                            <w:szCs w:val="18"/>
                          </w:rPr>
                        </w:pPr>
                      </w:p>
                    </w:tc>
                    <w:tc>
                      <w:tcPr>
                        <w:tcW w:w="2700" w:type="dxa"/>
                        <w:vMerge/>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b/>
                            <w:bCs/>
                            <w:sz w:val="18"/>
                            <w:szCs w:val="18"/>
                          </w:rPr>
                        </w:pPr>
                      </w:p>
                    </w:tc>
                    <w:tc>
                      <w:tcPr>
                        <w:tcW w:w="99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jc w:val="center"/>
                          <w:rPr>
                            <w:rFonts w:ascii="Arial" w:hAnsi="Arial" w:cs="Arial"/>
                            <w:b/>
                            <w:bCs/>
                            <w:sz w:val="18"/>
                            <w:szCs w:val="18"/>
                          </w:rPr>
                        </w:pPr>
                        <w:r w:rsidRPr="004932E3">
                          <w:rPr>
                            <w:rFonts w:ascii="Arial" w:hAnsi="Arial" w:cs="Arial"/>
                            <w:b/>
                            <w:bCs/>
                            <w:sz w:val="18"/>
                            <w:szCs w:val="18"/>
                          </w:rPr>
                          <w:t>2062/063</w:t>
                        </w:r>
                      </w:p>
                    </w:tc>
                    <w:tc>
                      <w:tcPr>
                        <w:tcW w:w="9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jc w:val="center"/>
                          <w:rPr>
                            <w:rFonts w:ascii="Arial" w:hAnsi="Arial" w:cs="Arial"/>
                            <w:b/>
                            <w:bCs/>
                            <w:sz w:val="18"/>
                            <w:szCs w:val="18"/>
                          </w:rPr>
                        </w:pPr>
                        <w:r w:rsidRPr="004932E3">
                          <w:rPr>
                            <w:rFonts w:ascii="Arial" w:hAnsi="Arial" w:cs="Arial"/>
                            <w:b/>
                            <w:bCs/>
                            <w:sz w:val="18"/>
                            <w:szCs w:val="18"/>
                          </w:rPr>
                          <w:t>2063/64</w:t>
                        </w:r>
                      </w:p>
                    </w:tc>
                    <w:tc>
                      <w:tcPr>
                        <w:tcW w:w="90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jc w:val="center"/>
                          <w:rPr>
                            <w:rFonts w:ascii="Arial" w:hAnsi="Arial" w:cs="Arial"/>
                            <w:b/>
                            <w:bCs/>
                            <w:sz w:val="18"/>
                            <w:szCs w:val="18"/>
                          </w:rPr>
                        </w:pPr>
                        <w:r w:rsidRPr="004932E3">
                          <w:rPr>
                            <w:rFonts w:ascii="Arial" w:hAnsi="Arial" w:cs="Arial"/>
                            <w:b/>
                            <w:bCs/>
                            <w:sz w:val="18"/>
                            <w:szCs w:val="18"/>
                          </w:rPr>
                          <w:t>2064/65</w:t>
                        </w:r>
                      </w:p>
                    </w:tc>
                  </w:tr>
                  <w:tr w:rsidR="005457AF" w:rsidRPr="00392D61" w:rsidTr="004932E3">
                    <w:tc>
                      <w:tcPr>
                        <w:tcW w:w="360" w:type="dxa"/>
                        <w:shd w:val="clear" w:color="auto" w:fill="D2EAF1"/>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ight="-108"/>
                          <w:jc w:val="both"/>
                          <w:rPr>
                            <w:rFonts w:ascii="Arial" w:hAnsi="Arial" w:cs="Arial"/>
                            <w:sz w:val="18"/>
                            <w:szCs w:val="18"/>
                          </w:rPr>
                        </w:pPr>
                        <w:r w:rsidRPr="004932E3">
                          <w:rPr>
                            <w:rFonts w:ascii="Arial" w:hAnsi="Arial" w:cs="Arial"/>
                            <w:sz w:val="18"/>
                            <w:szCs w:val="18"/>
                          </w:rPr>
                          <w:t>1.</w:t>
                        </w:r>
                      </w:p>
                    </w:tc>
                    <w:tc>
                      <w:tcPr>
                        <w:tcW w:w="2700" w:type="dxa"/>
                        <w:shd w:val="clear" w:color="auto" w:fill="D2EAF1"/>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sz w:val="18"/>
                            <w:szCs w:val="18"/>
                          </w:rPr>
                        </w:pPr>
                        <w:r w:rsidRPr="004932E3">
                          <w:rPr>
                            <w:rFonts w:ascii="Arial" w:hAnsi="Arial" w:cs="Arial"/>
                            <w:sz w:val="18"/>
                            <w:szCs w:val="18"/>
                          </w:rPr>
                          <w:t>Horticulture Centre, Trishuli</w:t>
                        </w:r>
                      </w:p>
                    </w:tc>
                    <w:tc>
                      <w:tcPr>
                        <w:tcW w:w="99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205</w:t>
                        </w:r>
                      </w:p>
                    </w:tc>
                    <w:tc>
                      <w:tcPr>
                        <w:tcW w:w="90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206</w:t>
                        </w:r>
                      </w:p>
                    </w:tc>
                    <w:tc>
                      <w:tcPr>
                        <w:tcW w:w="90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200</w:t>
                        </w:r>
                      </w:p>
                    </w:tc>
                  </w:tr>
                  <w:tr w:rsidR="005457AF" w:rsidRPr="00392D61" w:rsidTr="004932E3">
                    <w:tc>
                      <w:tcPr>
                        <w:tcW w:w="36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ight="-108"/>
                          <w:jc w:val="both"/>
                          <w:rPr>
                            <w:rFonts w:ascii="Arial" w:hAnsi="Arial" w:cs="Arial"/>
                            <w:sz w:val="18"/>
                            <w:szCs w:val="18"/>
                          </w:rPr>
                        </w:pPr>
                        <w:r w:rsidRPr="004932E3">
                          <w:rPr>
                            <w:rFonts w:ascii="Arial" w:hAnsi="Arial" w:cs="Arial"/>
                            <w:sz w:val="18"/>
                            <w:szCs w:val="18"/>
                          </w:rPr>
                          <w:t>2.</w:t>
                        </w:r>
                      </w:p>
                    </w:tc>
                    <w:tc>
                      <w:tcPr>
                        <w:tcW w:w="27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sz w:val="18"/>
                            <w:szCs w:val="18"/>
                          </w:rPr>
                        </w:pPr>
                        <w:r w:rsidRPr="004932E3">
                          <w:rPr>
                            <w:rFonts w:ascii="Arial" w:hAnsi="Arial" w:cs="Arial"/>
                            <w:sz w:val="18"/>
                            <w:szCs w:val="18"/>
                          </w:rPr>
                          <w:t>Horticulture Centre, Daman</w:t>
                        </w:r>
                      </w:p>
                    </w:tc>
                    <w:tc>
                      <w:tcPr>
                        <w:tcW w:w="99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250</w:t>
                        </w:r>
                      </w:p>
                    </w:tc>
                    <w:tc>
                      <w:tcPr>
                        <w:tcW w:w="9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150</w:t>
                        </w:r>
                      </w:p>
                    </w:tc>
                    <w:tc>
                      <w:tcPr>
                        <w:tcW w:w="90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52</w:t>
                        </w:r>
                      </w:p>
                    </w:tc>
                  </w:tr>
                  <w:tr w:rsidR="005457AF" w:rsidRPr="00392D61" w:rsidTr="004932E3">
                    <w:tc>
                      <w:tcPr>
                        <w:tcW w:w="360" w:type="dxa"/>
                        <w:shd w:val="clear" w:color="auto" w:fill="D2EAF1"/>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ight="-108"/>
                          <w:jc w:val="both"/>
                          <w:rPr>
                            <w:rFonts w:ascii="Arial" w:hAnsi="Arial" w:cs="Arial"/>
                            <w:sz w:val="18"/>
                            <w:szCs w:val="18"/>
                          </w:rPr>
                        </w:pPr>
                        <w:r w:rsidRPr="004932E3">
                          <w:rPr>
                            <w:rFonts w:ascii="Arial" w:hAnsi="Arial" w:cs="Arial"/>
                            <w:sz w:val="18"/>
                            <w:szCs w:val="18"/>
                          </w:rPr>
                          <w:t>3.</w:t>
                        </w:r>
                      </w:p>
                    </w:tc>
                    <w:tc>
                      <w:tcPr>
                        <w:tcW w:w="2700" w:type="dxa"/>
                        <w:shd w:val="clear" w:color="auto" w:fill="D2EAF1"/>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sz w:val="18"/>
                            <w:szCs w:val="18"/>
                          </w:rPr>
                        </w:pPr>
                        <w:r w:rsidRPr="004932E3">
                          <w:rPr>
                            <w:rFonts w:ascii="Arial" w:hAnsi="Arial" w:cs="Arial"/>
                            <w:sz w:val="18"/>
                            <w:szCs w:val="18"/>
                          </w:rPr>
                          <w:t>Horticulture Centre, Bonch</w:t>
                        </w:r>
                      </w:p>
                    </w:tc>
                    <w:tc>
                      <w:tcPr>
                        <w:tcW w:w="99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50</w:t>
                        </w:r>
                      </w:p>
                    </w:tc>
                    <w:tc>
                      <w:tcPr>
                        <w:tcW w:w="90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50</w:t>
                        </w:r>
                      </w:p>
                    </w:tc>
                    <w:tc>
                      <w:tcPr>
                        <w:tcW w:w="90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50</w:t>
                        </w:r>
                      </w:p>
                    </w:tc>
                  </w:tr>
                  <w:tr w:rsidR="005457AF" w:rsidRPr="00392D61" w:rsidTr="004932E3">
                    <w:tc>
                      <w:tcPr>
                        <w:tcW w:w="36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ight="-108"/>
                          <w:jc w:val="both"/>
                          <w:rPr>
                            <w:rFonts w:ascii="Arial" w:hAnsi="Arial" w:cs="Arial"/>
                            <w:sz w:val="18"/>
                            <w:szCs w:val="18"/>
                          </w:rPr>
                        </w:pPr>
                        <w:r w:rsidRPr="004932E3">
                          <w:rPr>
                            <w:rFonts w:ascii="Arial" w:hAnsi="Arial" w:cs="Arial"/>
                            <w:sz w:val="18"/>
                            <w:szCs w:val="18"/>
                          </w:rPr>
                          <w:t>4.</w:t>
                        </w:r>
                      </w:p>
                    </w:tc>
                    <w:tc>
                      <w:tcPr>
                        <w:tcW w:w="27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sz w:val="18"/>
                            <w:szCs w:val="18"/>
                          </w:rPr>
                        </w:pPr>
                        <w:r w:rsidRPr="004932E3">
                          <w:rPr>
                            <w:rFonts w:ascii="Arial" w:hAnsi="Arial" w:cs="Arial"/>
                            <w:sz w:val="18"/>
                            <w:szCs w:val="18"/>
                          </w:rPr>
                          <w:t>Horticulture Centre, Palpa</w:t>
                        </w:r>
                      </w:p>
                    </w:tc>
                    <w:tc>
                      <w:tcPr>
                        <w:tcW w:w="99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333</w:t>
                        </w:r>
                      </w:p>
                    </w:tc>
                    <w:tc>
                      <w:tcPr>
                        <w:tcW w:w="9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316</w:t>
                        </w:r>
                      </w:p>
                    </w:tc>
                    <w:tc>
                      <w:tcPr>
                        <w:tcW w:w="90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310</w:t>
                        </w:r>
                      </w:p>
                    </w:tc>
                  </w:tr>
                  <w:tr w:rsidR="005457AF" w:rsidRPr="00392D61" w:rsidTr="004932E3">
                    <w:tc>
                      <w:tcPr>
                        <w:tcW w:w="360" w:type="dxa"/>
                        <w:shd w:val="clear" w:color="auto" w:fill="D2EAF1"/>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ight="-108"/>
                          <w:jc w:val="both"/>
                          <w:rPr>
                            <w:rFonts w:ascii="Arial" w:hAnsi="Arial" w:cs="Arial"/>
                            <w:sz w:val="18"/>
                            <w:szCs w:val="18"/>
                          </w:rPr>
                        </w:pPr>
                        <w:r w:rsidRPr="004932E3">
                          <w:rPr>
                            <w:rFonts w:ascii="Arial" w:hAnsi="Arial" w:cs="Arial"/>
                            <w:sz w:val="18"/>
                            <w:szCs w:val="18"/>
                          </w:rPr>
                          <w:t>5.</w:t>
                        </w:r>
                      </w:p>
                    </w:tc>
                    <w:tc>
                      <w:tcPr>
                        <w:tcW w:w="2700" w:type="dxa"/>
                        <w:shd w:val="clear" w:color="auto" w:fill="D2EAF1"/>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sz w:val="18"/>
                            <w:szCs w:val="18"/>
                          </w:rPr>
                        </w:pPr>
                        <w:r w:rsidRPr="004932E3">
                          <w:rPr>
                            <w:rFonts w:ascii="Arial" w:hAnsi="Arial" w:cs="Arial"/>
                            <w:sz w:val="18"/>
                            <w:szCs w:val="18"/>
                          </w:rPr>
                          <w:t>Horticulture Centre, Solu</w:t>
                        </w:r>
                        <w:r>
                          <w:rPr>
                            <w:rFonts w:ascii="Arial" w:hAnsi="Arial" w:cs="Arial"/>
                            <w:sz w:val="18"/>
                            <w:szCs w:val="18"/>
                          </w:rPr>
                          <w:t>khumbu</w:t>
                        </w:r>
                      </w:p>
                    </w:tc>
                    <w:tc>
                      <w:tcPr>
                        <w:tcW w:w="99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50</w:t>
                        </w:r>
                      </w:p>
                    </w:tc>
                    <w:tc>
                      <w:tcPr>
                        <w:tcW w:w="90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50</w:t>
                        </w:r>
                      </w:p>
                    </w:tc>
                    <w:tc>
                      <w:tcPr>
                        <w:tcW w:w="90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50</w:t>
                        </w:r>
                      </w:p>
                    </w:tc>
                  </w:tr>
                  <w:tr w:rsidR="005457AF" w:rsidRPr="00392D61" w:rsidTr="004932E3">
                    <w:tc>
                      <w:tcPr>
                        <w:tcW w:w="36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ight="-108"/>
                          <w:jc w:val="both"/>
                          <w:rPr>
                            <w:rFonts w:ascii="Arial" w:hAnsi="Arial" w:cs="Arial"/>
                            <w:sz w:val="18"/>
                            <w:szCs w:val="18"/>
                          </w:rPr>
                        </w:pPr>
                        <w:r w:rsidRPr="004932E3">
                          <w:rPr>
                            <w:rFonts w:ascii="Arial" w:hAnsi="Arial" w:cs="Arial"/>
                            <w:sz w:val="18"/>
                            <w:szCs w:val="18"/>
                          </w:rPr>
                          <w:t>6.</w:t>
                        </w:r>
                      </w:p>
                    </w:tc>
                    <w:tc>
                      <w:tcPr>
                        <w:tcW w:w="27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sz w:val="18"/>
                            <w:szCs w:val="18"/>
                          </w:rPr>
                        </w:pPr>
                        <w:r w:rsidRPr="004932E3">
                          <w:rPr>
                            <w:rFonts w:ascii="Arial" w:hAnsi="Arial" w:cs="Arial"/>
                            <w:sz w:val="18"/>
                            <w:szCs w:val="18"/>
                          </w:rPr>
                          <w:t>Horticulture Centre, Janakpur</w:t>
                        </w:r>
                      </w:p>
                    </w:tc>
                    <w:tc>
                      <w:tcPr>
                        <w:tcW w:w="99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135</w:t>
                        </w:r>
                      </w:p>
                    </w:tc>
                    <w:tc>
                      <w:tcPr>
                        <w:tcW w:w="9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103</w:t>
                        </w:r>
                      </w:p>
                    </w:tc>
                    <w:tc>
                      <w:tcPr>
                        <w:tcW w:w="90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126</w:t>
                        </w:r>
                      </w:p>
                    </w:tc>
                  </w:tr>
                  <w:tr w:rsidR="005457AF" w:rsidRPr="00392D61" w:rsidTr="004932E3">
                    <w:trPr>
                      <w:trHeight w:val="215"/>
                    </w:trPr>
                    <w:tc>
                      <w:tcPr>
                        <w:tcW w:w="360" w:type="dxa"/>
                        <w:shd w:val="clear" w:color="auto" w:fill="D2EAF1"/>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ight="-108"/>
                          <w:jc w:val="both"/>
                          <w:rPr>
                            <w:rFonts w:ascii="Arial" w:hAnsi="Arial" w:cs="Arial"/>
                            <w:sz w:val="18"/>
                            <w:szCs w:val="18"/>
                          </w:rPr>
                        </w:pPr>
                        <w:r w:rsidRPr="004932E3">
                          <w:rPr>
                            <w:rFonts w:ascii="Arial" w:hAnsi="Arial" w:cs="Arial"/>
                            <w:sz w:val="18"/>
                            <w:szCs w:val="18"/>
                          </w:rPr>
                          <w:t>7.</w:t>
                        </w:r>
                      </w:p>
                    </w:tc>
                    <w:tc>
                      <w:tcPr>
                        <w:tcW w:w="2700" w:type="dxa"/>
                        <w:shd w:val="clear" w:color="auto" w:fill="D2EAF1"/>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sz w:val="18"/>
                            <w:szCs w:val="18"/>
                          </w:rPr>
                        </w:pPr>
                        <w:r w:rsidRPr="004932E3">
                          <w:rPr>
                            <w:rFonts w:ascii="Arial" w:hAnsi="Arial" w:cs="Arial"/>
                            <w:sz w:val="18"/>
                            <w:szCs w:val="18"/>
                          </w:rPr>
                          <w:t>Horticulture Centre, Panchkhal</w:t>
                        </w:r>
                      </w:p>
                    </w:tc>
                    <w:tc>
                      <w:tcPr>
                        <w:tcW w:w="99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221</w:t>
                        </w:r>
                      </w:p>
                    </w:tc>
                    <w:tc>
                      <w:tcPr>
                        <w:tcW w:w="90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241</w:t>
                        </w:r>
                      </w:p>
                    </w:tc>
                    <w:tc>
                      <w:tcPr>
                        <w:tcW w:w="90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260</w:t>
                        </w:r>
                      </w:p>
                    </w:tc>
                  </w:tr>
                  <w:tr w:rsidR="005457AF" w:rsidRPr="00392D61" w:rsidTr="004932E3">
                    <w:tc>
                      <w:tcPr>
                        <w:tcW w:w="36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ight="-108"/>
                          <w:jc w:val="both"/>
                          <w:rPr>
                            <w:rFonts w:ascii="Arial" w:hAnsi="Arial" w:cs="Arial"/>
                            <w:sz w:val="18"/>
                            <w:szCs w:val="18"/>
                          </w:rPr>
                        </w:pPr>
                        <w:r w:rsidRPr="004932E3">
                          <w:rPr>
                            <w:rFonts w:ascii="Arial" w:hAnsi="Arial" w:cs="Arial"/>
                            <w:sz w:val="18"/>
                            <w:szCs w:val="18"/>
                          </w:rPr>
                          <w:t>8.</w:t>
                        </w:r>
                      </w:p>
                    </w:tc>
                    <w:tc>
                      <w:tcPr>
                        <w:tcW w:w="27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sz w:val="18"/>
                            <w:szCs w:val="18"/>
                          </w:rPr>
                        </w:pPr>
                        <w:r w:rsidRPr="004932E3">
                          <w:rPr>
                            <w:rFonts w:ascii="Arial" w:hAnsi="Arial" w:cs="Arial"/>
                            <w:sz w:val="18"/>
                            <w:szCs w:val="18"/>
                          </w:rPr>
                          <w:t>Horticulture Centre, Sindhuli</w:t>
                        </w:r>
                      </w:p>
                    </w:tc>
                    <w:tc>
                      <w:tcPr>
                        <w:tcW w:w="99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152</w:t>
                        </w:r>
                      </w:p>
                    </w:tc>
                    <w:tc>
                      <w:tcPr>
                        <w:tcW w:w="9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160</w:t>
                        </w:r>
                      </w:p>
                    </w:tc>
                    <w:tc>
                      <w:tcPr>
                        <w:tcW w:w="90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150</w:t>
                        </w:r>
                      </w:p>
                    </w:tc>
                  </w:tr>
                  <w:tr w:rsidR="005457AF" w:rsidRPr="00392D61" w:rsidTr="004932E3">
                    <w:tc>
                      <w:tcPr>
                        <w:tcW w:w="360" w:type="dxa"/>
                        <w:shd w:val="clear" w:color="auto" w:fill="D2EAF1"/>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ight="-108"/>
                          <w:jc w:val="both"/>
                          <w:rPr>
                            <w:rFonts w:ascii="Arial" w:hAnsi="Arial" w:cs="Arial"/>
                            <w:sz w:val="18"/>
                            <w:szCs w:val="18"/>
                          </w:rPr>
                        </w:pPr>
                        <w:r w:rsidRPr="004932E3">
                          <w:rPr>
                            <w:rFonts w:ascii="Arial" w:hAnsi="Arial" w:cs="Arial"/>
                            <w:sz w:val="18"/>
                            <w:szCs w:val="18"/>
                          </w:rPr>
                          <w:t>9.</w:t>
                        </w:r>
                      </w:p>
                    </w:tc>
                    <w:tc>
                      <w:tcPr>
                        <w:tcW w:w="2700" w:type="dxa"/>
                        <w:shd w:val="clear" w:color="auto" w:fill="D2EAF1"/>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sz w:val="18"/>
                            <w:szCs w:val="18"/>
                          </w:rPr>
                        </w:pPr>
                        <w:r w:rsidRPr="004932E3">
                          <w:rPr>
                            <w:rFonts w:ascii="Arial" w:hAnsi="Arial" w:cs="Arial"/>
                            <w:sz w:val="18"/>
                            <w:szCs w:val="18"/>
                          </w:rPr>
                          <w:t>Horticulture Centre, Dolpa</w:t>
                        </w:r>
                      </w:p>
                    </w:tc>
                    <w:tc>
                      <w:tcPr>
                        <w:tcW w:w="99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110</w:t>
                        </w:r>
                      </w:p>
                    </w:tc>
                    <w:tc>
                      <w:tcPr>
                        <w:tcW w:w="90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95</w:t>
                        </w:r>
                      </w:p>
                    </w:tc>
                    <w:tc>
                      <w:tcPr>
                        <w:tcW w:w="90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148</w:t>
                        </w:r>
                      </w:p>
                    </w:tc>
                  </w:tr>
                  <w:tr w:rsidR="005457AF" w:rsidRPr="00392D61" w:rsidTr="004932E3">
                    <w:tc>
                      <w:tcPr>
                        <w:tcW w:w="36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ight="-108"/>
                          <w:jc w:val="both"/>
                          <w:rPr>
                            <w:rFonts w:ascii="Arial" w:hAnsi="Arial" w:cs="Arial"/>
                            <w:sz w:val="18"/>
                            <w:szCs w:val="18"/>
                          </w:rPr>
                        </w:pPr>
                        <w:r w:rsidRPr="004932E3">
                          <w:rPr>
                            <w:rFonts w:ascii="Arial" w:hAnsi="Arial" w:cs="Arial"/>
                            <w:sz w:val="18"/>
                            <w:szCs w:val="18"/>
                          </w:rPr>
                          <w:t>10.</w:t>
                        </w:r>
                      </w:p>
                    </w:tc>
                    <w:tc>
                      <w:tcPr>
                        <w:tcW w:w="27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sz w:val="18"/>
                            <w:szCs w:val="18"/>
                          </w:rPr>
                        </w:pPr>
                        <w:r w:rsidRPr="004932E3">
                          <w:rPr>
                            <w:rFonts w:ascii="Arial" w:hAnsi="Arial" w:cs="Arial"/>
                            <w:sz w:val="18"/>
                            <w:szCs w:val="18"/>
                          </w:rPr>
                          <w:t>Horticulture Centre, Sarlahi</w:t>
                        </w:r>
                      </w:p>
                    </w:tc>
                    <w:tc>
                      <w:tcPr>
                        <w:tcW w:w="99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2,628</w:t>
                        </w:r>
                      </w:p>
                    </w:tc>
                    <w:tc>
                      <w:tcPr>
                        <w:tcW w:w="9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1,846</w:t>
                        </w:r>
                      </w:p>
                    </w:tc>
                    <w:tc>
                      <w:tcPr>
                        <w:tcW w:w="90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2,734</w:t>
                        </w:r>
                      </w:p>
                    </w:tc>
                  </w:tr>
                  <w:tr w:rsidR="005457AF" w:rsidRPr="00392D61" w:rsidTr="004932E3">
                    <w:tc>
                      <w:tcPr>
                        <w:tcW w:w="360" w:type="dxa"/>
                        <w:shd w:val="clear" w:color="auto" w:fill="D2EAF1"/>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ight="-108"/>
                          <w:jc w:val="both"/>
                          <w:rPr>
                            <w:rFonts w:ascii="Arial" w:hAnsi="Arial" w:cs="Arial"/>
                            <w:sz w:val="18"/>
                            <w:szCs w:val="18"/>
                          </w:rPr>
                        </w:pPr>
                        <w:r w:rsidRPr="004932E3">
                          <w:rPr>
                            <w:rFonts w:ascii="Arial" w:hAnsi="Arial" w:cs="Arial"/>
                            <w:sz w:val="18"/>
                            <w:szCs w:val="18"/>
                          </w:rPr>
                          <w:t>11.</w:t>
                        </w:r>
                      </w:p>
                    </w:tc>
                    <w:tc>
                      <w:tcPr>
                        <w:tcW w:w="2700" w:type="dxa"/>
                        <w:shd w:val="clear" w:color="auto" w:fill="D2EAF1"/>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sz w:val="18"/>
                            <w:szCs w:val="18"/>
                          </w:rPr>
                        </w:pPr>
                        <w:r w:rsidRPr="004932E3">
                          <w:rPr>
                            <w:rFonts w:ascii="Arial" w:hAnsi="Arial" w:cs="Arial"/>
                            <w:sz w:val="18"/>
                            <w:szCs w:val="18"/>
                          </w:rPr>
                          <w:t>Horticulture Centre, Marpha</w:t>
                        </w:r>
                      </w:p>
                    </w:tc>
                    <w:tc>
                      <w:tcPr>
                        <w:tcW w:w="99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676</w:t>
                        </w:r>
                      </w:p>
                    </w:tc>
                    <w:tc>
                      <w:tcPr>
                        <w:tcW w:w="90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604</w:t>
                        </w:r>
                      </w:p>
                    </w:tc>
                    <w:tc>
                      <w:tcPr>
                        <w:tcW w:w="90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570</w:t>
                        </w:r>
                      </w:p>
                    </w:tc>
                  </w:tr>
                  <w:tr w:rsidR="005457AF" w:rsidRPr="00392D61" w:rsidTr="004932E3">
                    <w:tc>
                      <w:tcPr>
                        <w:tcW w:w="36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ight="-108"/>
                          <w:jc w:val="both"/>
                          <w:rPr>
                            <w:rFonts w:ascii="Arial" w:hAnsi="Arial" w:cs="Arial"/>
                            <w:sz w:val="18"/>
                            <w:szCs w:val="18"/>
                          </w:rPr>
                        </w:pPr>
                        <w:r w:rsidRPr="004932E3">
                          <w:rPr>
                            <w:rFonts w:ascii="Arial" w:hAnsi="Arial" w:cs="Arial"/>
                            <w:sz w:val="18"/>
                            <w:szCs w:val="18"/>
                          </w:rPr>
                          <w:t>12.</w:t>
                        </w:r>
                      </w:p>
                    </w:tc>
                    <w:tc>
                      <w:tcPr>
                        <w:tcW w:w="27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spacing w:before="60" w:after="60" w:line="240" w:lineRule="auto"/>
                          <w:ind w:left="0"/>
                          <w:rPr>
                            <w:rFonts w:ascii="Arial" w:hAnsi="Arial" w:cs="Arial"/>
                            <w:sz w:val="18"/>
                            <w:szCs w:val="18"/>
                          </w:rPr>
                        </w:pPr>
                        <w:r w:rsidRPr="004932E3">
                          <w:rPr>
                            <w:rFonts w:ascii="Arial" w:hAnsi="Arial" w:cs="Arial"/>
                            <w:sz w:val="18"/>
                            <w:szCs w:val="18"/>
                          </w:rPr>
                          <w:t>Vegetable Seed Production Centre, Khumaltar</w:t>
                        </w:r>
                      </w:p>
                    </w:tc>
                    <w:tc>
                      <w:tcPr>
                        <w:tcW w:w="99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480</w:t>
                        </w:r>
                      </w:p>
                    </w:tc>
                    <w:tc>
                      <w:tcPr>
                        <w:tcW w:w="9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502</w:t>
                        </w:r>
                      </w:p>
                    </w:tc>
                    <w:tc>
                      <w:tcPr>
                        <w:tcW w:w="90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513</w:t>
                        </w:r>
                      </w:p>
                    </w:tc>
                  </w:tr>
                  <w:tr w:rsidR="005457AF" w:rsidRPr="00392D61" w:rsidTr="004932E3">
                    <w:tc>
                      <w:tcPr>
                        <w:tcW w:w="360" w:type="dxa"/>
                        <w:shd w:val="clear" w:color="auto" w:fill="D2EAF1"/>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ight="-108"/>
                          <w:jc w:val="both"/>
                          <w:rPr>
                            <w:rFonts w:ascii="Arial" w:hAnsi="Arial" w:cs="Arial"/>
                            <w:sz w:val="18"/>
                            <w:szCs w:val="18"/>
                          </w:rPr>
                        </w:pPr>
                        <w:r w:rsidRPr="004932E3">
                          <w:rPr>
                            <w:rFonts w:ascii="Arial" w:hAnsi="Arial" w:cs="Arial"/>
                            <w:sz w:val="18"/>
                            <w:szCs w:val="18"/>
                          </w:rPr>
                          <w:t>13.</w:t>
                        </w:r>
                      </w:p>
                    </w:tc>
                    <w:tc>
                      <w:tcPr>
                        <w:tcW w:w="2700" w:type="dxa"/>
                        <w:shd w:val="clear" w:color="auto" w:fill="D2EAF1"/>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sz w:val="18"/>
                            <w:szCs w:val="18"/>
                          </w:rPr>
                        </w:pPr>
                        <w:r w:rsidRPr="004932E3">
                          <w:rPr>
                            <w:rFonts w:ascii="Arial" w:hAnsi="Arial" w:cs="Arial"/>
                            <w:sz w:val="18"/>
                            <w:szCs w:val="18"/>
                          </w:rPr>
                          <w:t>Vegetable Seed Production Centre, Dadeldhura</w:t>
                        </w:r>
                      </w:p>
                    </w:tc>
                    <w:tc>
                      <w:tcPr>
                        <w:tcW w:w="99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162</w:t>
                        </w:r>
                      </w:p>
                    </w:tc>
                    <w:tc>
                      <w:tcPr>
                        <w:tcW w:w="90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249</w:t>
                        </w:r>
                      </w:p>
                    </w:tc>
                    <w:tc>
                      <w:tcPr>
                        <w:tcW w:w="90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287</w:t>
                        </w:r>
                      </w:p>
                    </w:tc>
                  </w:tr>
                  <w:tr w:rsidR="005457AF" w:rsidRPr="00392D61" w:rsidTr="004932E3">
                    <w:tc>
                      <w:tcPr>
                        <w:tcW w:w="36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ight="-108"/>
                          <w:jc w:val="both"/>
                          <w:rPr>
                            <w:rFonts w:ascii="Arial" w:hAnsi="Arial" w:cs="Arial"/>
                            <w:sz w:val="18"/>
                            <w:szCs w:val="18"/>
                          </w:rPr>
                        </w:pPr>
                        <w:r w:rsidRPr="004932E3">
                          <w:rPr>
                            <w:rFonts w:ascii="Arial" w:hAnsi="Arial" w:cs="Arial"/>
                            <w:sz w:val="18"/>
                            <w:szCs w:val="18"/>
                          </w:rPr>
                          <w:t>14.</w:t>
                        </w:r>
                      </w:p>
                    </w:tc>
                    <w:tc>
                      <w:tcPr>
                        <w:tcW w:w="27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sz w:val="18"/>
                            <w:szCs w:val="18"/>
                          </w:rPr>
                        </w:pPr>
                        <w:r w:rsidRPr="004932E3">
                          <w:rPr>
                            <w:rFonts w:ascii="Arial" w:hAnsi="Arial" w:cs="Arial"/>
                            <w:sz w:val="18"/>
                            <w:szCs w:val="18"/>
                          </w:rPr>
                          <w:t>Vegetable Seed Production, Rukum</w:t>
                        </w:r>
                      </w:p>
                    </w:tc>
                    <w:tc>
                      <w:tcPr>
                        <w:tcW w:w="99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1,300</w:t>
                        </w:r>
                      </w:p>
                    </w:tc>
                    <w:tc>
                      <w:tcPr>
                        <w:tcW w:w="9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1,206</w:t>
                        </w:r>
                      </w:p>
                    </w:tc>
                    <w:tc>
                      <w:tcPr>
                        <w:tcW w:w="90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1,370</w:t>
                        </w:r>
                      </w:p>
                    </w:tc>
                  </w:tr>
                  <w:tr w:rsidR="005457AF" w:rsidRPr="00392D61" w:rsidTr="004932E3">
                    <w:tc>
                      <w:tcPr>
                        <w:tcW w:w="360" w:type="dxa"/>
                        <w:shd w:val="clear" w:color="auto" w:fill="D2EAF1"/>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ight="-108"/>
                          <w:jc w:val="both"/>
                          <w:rPr>
                            <w:rFonts w:ascii="Arial" w:hAnsi="Arial" w:cs="Arial"/>
                            <w:sz w:val="18"/>
                            <w:szCs w:val="18"/>
                          </w:rPr>
                        </w:pPr>
                        <w:r w:rsidRPr="004932E3">
                          <w:rPr>
                            <w:rFonts w:ascii="Arial" w:hAnsi="Arial" w:cs="Arial"/>
                            <w:sz w:val="18"/>
                            <w:szCs w:val="18"/>
                          </w:rPr>
                          <w:t>15.</w:t>
                        </w:r>
                      </w:p>
                    </w:tc>
                    <w:tc>
                      <w:tcPr>
                        <w:tcW w:w="2700" w:type="dxa"/>
                        <w:shd w:val="clear" w:color="auto" w:fill="D2EAF1"/>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sz w:val="18"/>
                            <w:szCs w:val="18"/>
                          </w:rPr>
                        </w:pPr>
                        <w:r w:rsidRPr="004932E3">
                          <w:rPr>
                            <w:rFonts w:ascii="Arial" w:hAnsi="Arial" w:cs="Arial"/>
                            <w:sz w:val="18"/>
                            <w:szCs w:val="18"/>
                          </w:rPr>
                          <w:t>NARC Farms/ Centres (Parwanipur, Dhankuta, Dailekh</w:t>
                        </w:r>
                      </w:p>
                    </w:tc>
                    <w:tc>
                      <w:tcPr>
                        <w:tcW w:w="99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N.A.</w:t>
                        </w:r>
                      </w:p>
                    </w:tc>
                    <w:tc>
                      <w:tcPr>
                        <w:tcW w:w="90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N.A.</w:t>
                        </w:r>
                      </w:p>
                    </w:tc>
                    <w:tc>
                      <w:tcPr>
                        <w:tcW w:w="900" w:type="dxa"/>
                        <w:shd w:val="clear" w:color="auto" w:fill="D2EAF1"/>
                      </w:tcPr>
                      <w:p w:rsidR="005457AF" w:rsidRPr="004932E3" w:rsidRDefault="005457AF" w:rsidP="004932E3">
                        <w:pPr>
                          <w:tabs>
                            <w:tab w:val="left" w:pos="240"/>
                            <w:tab w:val="center" w:pos="691"/>
                          </w:tabs>
                          <w:spacing w:before="60" w:after="60" w:line="240" w:lineRule="auto"/>
                          <w:jc w:val="center"/>
                          <w:rPr>
                            <w:rFonts w:ascii="Arial" w:hAnsi="Arial" w:cs="Arial"/>
                            <w:sz w:val="18"/>
                            <w:szCs w:val="18"/>
                          </w:rPr>
                        </w:pPr>
                        <w:r w:rsidRPr="004932E3">
                          <w:rPr>
                            <w:rFonts w:ascii="Arial" w:hAnsi="Arial" w:cs="Arial"/>
                            <w:sz w:val="18"/>
                            <w:szCs w:val="18"/>
                          </w:rPr>
                          <w:t>N.A.</w:t>
                        </w:r>
                      </w:p>
                    </w:tc>
                  </w:tr>
                  <w:tr w:rsidR="005457AF" w:rsidRPr="00392D61" w:rsidTr="004932E3">
                    <w:tc>
                      <w:tcPr>
                        <w:tcW w:w="360" w:type="dxa"/>
                        <w:tcBorders>
                          <w:top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jc w:val="both"/>
                          <w:rPr>
                            <w:rFonts w:ascii="Arial" w:hAnsi="Arial" w:cs="Arial"/>
                            <w:sz w:val="18"/>
                            <w:szCs w:val="18"/>
                          </w:rPr>
                        </w:pPr>
                      </w:p>
                    </w:tc>
                    <w:tc>
                      <w:tcPr>
                        <w:tcW w:w="27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pStyle w:val="BodyTextIndent3"/>
                          <w:tabs>
                            <w:tab w:val="left" w:pos="342"/>
                            <w:tab w:val="left" w:pos="2340"/>
                            <w:tab w:val="left" w:pos="3960"/>
                            <w:tab w:val="left" w:pos="5580"/>
                          </w:tabs>
                          <w:spacing w:before="60" w:after="60" w:line="240" w:lineRule="auto"/>
                          <w:ind w:left="0"/>
                          <w:rPr>
                            <w:rFonts w:ascii="Arial" w:hAnsi="Arial" w:cs="Arial"/>
                            <w:b/>
                            <w:bCs/>
                            <w:sz w:val="18"/>
                            <w:szCs w:val="18"/>
                          </w:rPr>
                        </w:pPr>
                        <w:r w:rsidRPr="004932E3">
                          <w:rPr>
                            <w:rFonts w:ascii="Arial" w:hAnsi="Arial" w:cs="Arial"/>
                            <w:b/>
                            <w:bCs/>
                            <w:sz w:val="18"/>
                            <w:szCs w:val="18"/>
                          </w:rPr>
                          <w:t>Total</w:t>
                        </w:r>
                      </w:p>
                    </w:tc>
                    <w:tc>
                      <w:tcPr>
                        <w:tcW w:w="99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b/>
                            <w:bCs/>
                            <w:sz w:val="18"/>
                            <w:szCs w:val="18"/>
                          </w:rPr>
                        </w:pPr>
                        <w:r w:rsidRPr="004932E3">
                          <w:rPr>
                            <w:rFonts w:ascii="Arial" w:hAnsi="Arial" w:cs="Arial"/>
                            <w:b/>
                            <w:bCs/>
                            <w:sz w:val="18"/>
                            <w:szCs w:val="18"/>
                          </w:rPr>
                          <w:t>6,752</w:t>
                        </w:r>
                      </w:p>
                    </w:tc>
                    <w:tc>
                      <w:tcPr>
                        <w:tcW w:w="900" w:type="dxa"/>
                        <w:tcBorders>
                          <w:top w:val="single" w:sz="8" w:space="0" w:color="FFFFFF"/>
                          <w:left w:val="single" w:sz="8" w:space="0" w:color="FFFFFF"/>
                          <w:bottom w:val="single" w:sz="8" w:space="0" w:color="FFFFFF"/>
                          <w:right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b/>
                            <w:bCs/>
                            <w:sz w:val="18"/>
                            <w:szCs w:val="18"/>
                          </w:rPr>
                        </w:pPr>
                        <w:r w:rsidRPr="004932E3">
                          <w:rPr>
                            <w:rFonts w:ascii="Arial" w:hAnsi="Arial" w:cs="Arial"/>
                            <w:b/>
                            <w:bCs/>
                            <w:sz w:val="18"/>
                            <w:szCs w:val="18"/>
                          </w:rPr>
                          <w:t>5,778</w:t>
                        </w:r>
                      </w:p>
                    </w:tc>
                    <w:tc>
                      <w:tcPr>
                        <w:tcW w:w="900" w:type="dxa"/>
                        <w:tcBorders>
                          <w:top w:val="single" w:sz="8" w:space="0" w:color="FFFFFF"/>
                          <w:left w:val="single" w:sz="8" w:space="0" w:color="FFFFFF"/>
                          <w:bottom w:val="single" w:sz="8" w:space="0" w:color="FFFFFF"/>
                        </w:tcBorders>
                        <w:shd w:val="clear" w:color="auto" w:fill="A5D5E2"/>
                      </w:tcPr>
                      <w:p w:rsidR="005457AF" w:rsidRPr="004932E3" w:rsidRDefault="005457AF" w:rsidP="004932E3">
                        <w:pPr>
                          <w:tabs>
                            <w:tab w:val="left" w:pos="240"/>
                            <w:tab w:val="center" w:pos="691"/>
                          </w:tabs>
                          <w:spacing w:before="60" w:after="60" w:line="240" w:lineRule="auto"/>
                          <w:jc w:val="center"/>
                          <w:rPr>
                            <w:rFonts w:ascii="Arial" w:hAnsi="Arial" w:cs="Arial"/>
                            <w:b/>
                            <w:bCs/>
                            <w:sz w:val="18"/>
                            <w:szCs w:val="18"/>
                          </w:rPr>
                        </w:pPr>
                        <w:r w:rsidRPr="004932E3">
                          <w:rPr>
                            <w:rFonts w:ascii="Arial" w:hAnsi="Arial" w:cs="Arial"/>
                            <w:b/>
                            <w:bCs/>
                            <w:sz w:val="18"/>
                            <w:szCs w:val="18"/>
                          </w:rPr>
                          <w:t>6,819</w:t>
                        </w:r>
                      </w:p>
                    </w:tc>
                  </w:tr>
                </w:tbl>
                <w:p w:rsidR="005457AF" w:rsidRDefault="005457AF">
                  <w:r w:rsidRPr="004932E3">
                    <w:rPr>
                      <w:rFonts w:ascii="Arial" w:hAnsi="Arial" w:cs="Arial"/>
                      <w:i/>
                      <w:iCs/>
                      <w:color w:val="000000"/>
                      <w:kern w:val="24"/>
                      <w:sz w:val="16"/>
                      <w:szCs w:val="16"/>
                      <w:lang w:val="en-US" w:bidi="ne-NP"/>
                    </w:rPr>
                    <w:t>Source: VDD/ DoA</w:t>
                  </w:r>
                </w:p>
              </w:txbxContent>
            </v:textbox>
            <w10:wrap type="square"/>
          </v:shape>
        </w:pict>
      </w:r>
      <w:r w:rsidRPr="008025F5">
        <w:rPr>
          <w:rFonts w:ascii="Arial" w:hAnsi="Arial" w:cs="Arial"/>
          <w:color w:val="000000"/>
          <w:sz w:val="20"/>
          <w:szCs w:val="20"/>
        </w:rPr>
        <w:t>In Rukum districts alone, there are around 32 vegetable seed producers’ groups, each having around 40-50 farmers as members. Similar number of groups and farmers are reported to exist in the districts of Salyan and to some extent Pyuthan, but groups are considered to be smaller in size. Areas in and around Dadeldhura are also considered to be pocket areas for vegetable seed producers. Districts surround the Kathmandu Valley, namely Kavre and Dolakha are also considered a pocket area for production of vegetable seed.  Another pocket area for vegetable seeds in Nepal exists in and around Sarlahi district in central terai region of Nepal. Many of eastern hill districts (such as, Illam, Panchthar and Taplejung) and western hill districts (such as, Baglung and Mustang), earlier known for production of vegetable seeds, now either have negligible production. Table 5., indicates the vegetable seeds, mostly source seeds, production at the different government owned horticulture centre (farms) and NARC farms. These figures also indicate the pocket areas of vegetable seed production.</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Compared to 1980s and 1990s, there has been change in the sense that the vegetable seed farmers are increasingly organised to form either cooperatives or farmers’ groups. In the recent time it has been seen that representatives from farmers’ groups or one the farmers themselves are the local seed trader or collector from that particular region. In case of vegetable seed cooperatives, the cooperative acts as the middlemen linking producers and private seed firms or distributors. </w:t>
      </w:r>
    </w:p>
    <w:p w:rsidR="005457AF" w:rsidRPr="008025F5" w:rsidRDefault="005457AF" w:rsidP="002A490B">
      <w:pPr>
        <w:spacing w:before="120" w:after="120" w:line="240" w:lineRule="auto"/>
        <w:rPr>
          <w:rFonts w:ascii="Arial" w:hAnsi="Arial" w:cs="Arial"/>
          <w:b/>
          <w:bCs/>
          <w:color w:val="000000"/>
          <w:sz w:val="20"/>
          <w:szCs w:val="20"/>
          <w:u w:val="single"/>
        </w:rPr>
      </w:pPr>
      <w:r w:rsidRPr="008025F5">
        <w:rPr>
          <w:rFonts w:ascii="Arial" w:hAnsi="Arial" w:cs="Arial"/>
          <w:b/>
          <w:bCs/>
          <w:color w:val="000000"/>
          <w:sz w:val="20"/>
          <w:szCs w:val="20"/>
          <w:u w:val="single"/>
        </w:rPr>
        <w:t>Seed Distributors</w:t>
      </w:r>
    </w:p>
    <w:p w:rsidR="005457AF" w:rsidRPr="008025F5" w:rsidRDefault="005457AF" w:rsidP="002A490B">
      <w:pPr>
        <w:spacing w:before="120" w:after="120" w:line="240" w:lineRule="auto"/>
        <w:rPr>
          <w:rFonts w:ascii="Arial" w:hAnsi="Arial" w:cs="Arial"/>
          <w:color w:val="000000"/>
          <w:sz w:val="20"/>
          <w:szCs w:val="20"/>
        </w:rPr>
      </w:pPr>
      <w:r w:rsidRPr="008025F5">
        <w:rPr>
          <w:rFonts w:ascii="Arial" w:hAnsi="Arial" w:cs="Arial"/>
          <w:color w:val="000000"/>
          <w:sz w:val="20"/>
          <w:szCs w:val="20"/>
        </w:rPr>
        <w:t>The value chain channels from seed distributors onwards are often not linear, with multiple actors such as middlemen found acting at different locations. Seed wholesalers and agro-vets are found towards the end of the value chain supplying directly to the consumers; acting like a retailer but also can be seen acting like trade intermediaries towards the source of production. Private seed firms or entrepreneurs use seed wholesalers and agro-vets to distribute their “collected” seeds to the end market. Some seed distributors also import and supply the market with imported seeds.</w:t>
      </w:r>
    </w:p>
    <w:p w:rsidR="005457AF" w:rsidRPr="008025F5" w:rsidRDefault="005457AF" w:rsidP="002A490B">
      <w:pPr>
        <w:spacing w:before="120" w:after="120" w:line="240" w:lineRule="auto"/>
        <w:rPr>
          <w:rFonts w:ascii="Arial" w:hAnsi="Arial" w:cs="Arial"/>
          <w:b/>
          <w:bCs/>
          <w:color w:val="000000"/>
          <w:sz w:val="20"/>
          <w:szCs w:val="20"/>
          <w:u w:val="single"/>
        </w:rPr>
      </w:pPr>
      <w:r w:rsidRPr="008025F5">
        <w:rPr>
          <w:rFonts w:ascii="Arial" w:hAnsi="Arial" w:cs="Arial"/>
          <w:b/>
          <w:bCs/>
          <w:color w:val="000000"/>
          <w:sz w:val="20"/>
          <w:szCs w:val="20"/>
          <w:u w:val="single"/>
        </w:rPr>
        <w:t>Agro-vets</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Agro-vets are either wholesalers or retailers selling vegetable seeds and other farming products/ inputs directly to farmers. The importance of agro-vets and seed distributors lies not only in their service of providing seeds but also being source of information about quality seeds and reference point for recommending farmers of seeds and agricultural inputs. Agro-vets are seen to help “bridge” the technical gap between the products and the farmers.</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Some agro-vets, themselves are also involved in vegetable seed production and/or procure and collect seeds from the producers or groups; doubling as private seed entrepreneurs. Figure 4., indicates the various value stages within the vegetable seed sector and the actors within each value stage. Additionally, we can see that the same actor playing different role as per the difference in value stage. There are instances when some value stages, such as assembly and processing are by-passed by the farm production stage to be directly sold at retail as indicated by the purple arrow. There are events when the farm production stage directly sells to the processing stage, thus bypassing assembly stage or agents/ middlemen. However, it is seen that majority of the transaction and volume would be following value stages indicated in the Figure 4, prior to being sold at the retail level.    </w:t>
      </w:r>
    </w:p>
    <w:p w:rsidR="005457AF" w:rsidRPr="008025F5" w:rsidRDefault="005457AF">
      <w:pPr>
        <w:spacing w:after="0" w:line="240" w:lineRule="auto"/>
        <w:rPr>
          <w:rFonts w:ascii="Arial" w:hAnsi="Arial" w:cs="Arial"/>
          <w:b/>
          <w:bCs/>
          <w:i/>
          <w:iCs/>
          <w:color w:val="000000"/>
          <w:sz w:val="20"/>
          <w:szCs w:val="20"/>
          <w:u w:val="single"/>
          <w:lang w:eastAsia="ja-JP"/>
        </w:rPr>
      </w:pPr>
      <w:r>
        <w:rPr>
          <w:noProof/>
          <w:lang w:val="en-US"/>
        </w:rPr>
        <w:pict>
          <v:group id="Group 63" o:spid="_x0000_s1050" style="position:absolute;margin-left:-8.2pt;margin-top:-.9pt;width:473.9pt;height:335.5pt;z-index:251653632" coordorigin="1276,8643" coordsize="9478,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">
            <v:shape id="Text Box 982" o:spid="_x0000_s1051" type="#_x0000_t202" style="position:absolute;left:1276;top:8643;width:9435;height:6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5zsIA&#10;AADbAAAADwAAAGRycy9kb3ducmV2LnhtbESPT4vCMBTE74LfITzBi2hqRZGuUUQUveruxdujef3D&#10;Ni9tE23dT79ZWPA4zMxvmM2uN5V4UutKywrmswgEcWp1ybmCr8/TdA3CeWSNlWVS8CIHu+1wsMFE&#10;246v9Lz5XAQIuwQVFN7XiZQuLcigm9maOHiZbQ36INtc6ha7ADeVjKNoJQ2WHBYKrOlQUPp9exgF&#10;tju+jKUmiif3H3M+7JtrFjdKjUf9/gOEp96/w//ti1awWML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znOwgAAANsAAAAPAAAAAAAAAAAAAAAAAJgCAABkcnMvZG93&#10;bnJldi54bWxQSwUGAAAAAAQABAD1AAAAhwMAAAAA&#10;" strokecolor="white">
              <v:textbox>
                <w:txbxContent>
                  <w:p w:rsidR="005457AF" w:rsidRPr="0036724A" w:rsidRDefault="005457AF" w:rsidP="009811F3">
                    <w:pPr>
                      <w:spacing w:before="60" w:after="60"/>
                      <w:rPr>
                        <w:rFonts w:ascii="Arial" w:hAnsi="Arial" w:cs="Arial"/>
                        <w:b/>
                        <w:bCs/>
                        <w:sz w:val="18"/>
                        <w:szCs w:val="18"/>
                      </w:rPr>
                    </w:pPr>
                    <w:r w:rsidRPr="0036724A">
                      <w:rPr>
                        <w:rFonts w:ascii="Arial" w:hAnsi="Arial" w:cs="Arial"/>
                        <w:b/>
                        <w:bCs/>
                        <w:sz w:val="18"/>
                        <w:szCs w:val="18"/>
                      </w:rPr>
                      <w:t>Figure 4. Value Stages and Activities: Vegetable Seeds</w:t>
                    </w:r>
                  </w:p>
                  <w:tbl>
                    <w:tblPr>
                      <w:tblW w:w="9195"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098"/>
                      <w:gridCol w:w="1620"/>
                      <w:gridCol w:w="1620"/>
                      <w:gridCol w:w="1530"/>
                      <w:gridCol w:w="1800"/>
                      <w:gridCol w:w="1527"/>
                    </w:tblGrid>
                    <w:tr w:rsidR="005457AF" w:rsidRPr="001D09B2" w:rsidTr="004932E3">
                      <w:trPr>
                        <w:trHeight w:val="300"/>
                      </w:trPr>
                      <w:tc>
                        <w:tcPr>
                          <w:tcW w:w="1098" w:type="dxa"/>
                          <w:tcBorders>
                            <w:top w:val="single" w:sz="8" w:space="0" w:color="FFFFFF"/>
                            <w:bottom w:val="single" w:sz="24" w:space="0" w:color="FFFFFF"/>
                            <w:right w:val="single" w:sz="8" w:space="0" w:color="FFFFFF"/>
                          </w:tcBorders>
                          <w:shd w:val="clear" w:color="auto" w:fill="95B3D7"/>
                        </w:tcPr>
                        <w:p w:rsidR="005457AF" w:rsidRPr="004932E3" w:rsidRDefault="005457AF" w:rsidP="004932E3">
                          <w:pPr>
                            <w:spacing w:after="0" w:line="240" w:lineRule="auto"/>
                            <w:rPr>
                              <w:rFonts w:ascii="Arial" w:hAnsi="Arial" w:cs="Arial"/>
                              <w:b/>
                              <w:bCs/>
                              <w:color w:val="000000"/>
                              <w:sz w:val="18"/>
                              <w:szCs w:val="18"/>
                              <w:lang w:val="en-US" w:bidi="ne-NP"/>
                            </w:rPr>
                          </w:pPr>
                        </w:p>
                        <w:p w:rsidR="005457AF" w:rsidRPr="004932E3" w:rsidRDefault="005457AF" w:rsidP="004932E3">
                          <w:pPr>
                            <w:spacing w:after="0" w:line="240" w:lineRule="auto"/>
                            <w:rPr>
                              <w:rFonts w:ascii="Arial" w:hAnsi="Arial" w:cs="Arial"/>
                              <w:b/>
                              <w:bCs/>
                              <w:color w:val="000000"/>
                              <w:sz w:val="18"/>
                              <w:szCs w:val="18"/>
                              <w:lang w:val="en-US" w:bidi="ne-NP"/>
                            </w:rPr>
                          </w:pPr>
                          <w:r w:rsidRPr="004932E3">
                            <w:rPr>
                              <w:rFonts w:ascii="Arial" w:hAnsi="Arial" w:cs="Arial"/>
                              <w:b/>
                              <w:bCs/>
                              <w:color w:val="000000"/>
                              <w:sz w:val="18"/>
                              <w:szCs w:val="18"/>
                              <w:lang w:val="en-US" w:bidi="ne-NP"/>
                            </w:rPr>
                            <w:t>Value Stages</w:t>
                          </w:r>
                        </w:p>
                        <w:p w:rsidR="005457AF" w:rsidRPr="004932E3" w:rsidRDefault="005457AF" w:rsidP="004932E3">
                          <w:pPr>
                            <w:spacing w:after="0" w:line="240" w:lineRule="auto"/>
                            <w:rPr>
                              <w:rFonts w:ascii="Arial" w:hAnsi="Arial" w:cs="Arial"/>
                              <w:b/>
                              <w:bCs/>
                              <w:color w:val="000000"/>
                              <w:sz w:val="18"/>
                              <w:szCs w:val="18"/>
                              <w:lang w:val="en-US" w:bidi="ne-NP"/>
                            </w:rPr>
                          </w:pPr>
                        </w:p>
                      </w:tc>
                      <w:tc>
                        <w:tcPr>
                          <w:tcW w:w="1620" w:type="dxa"/>
                          <w:tcBorders>
                            <w:top w:val="single" w:sz="8" w:space="0" w:color="FFFFFF"/>
                            <w:left w:val="single" w:sz="8" w:space="0" w:color="FFFFFF"/>
                            <w:bottom w:val="single" w:sz="24" w:space="0" w:color="FFFFFF"/>
                            <w:right w:val="single" w:sz="8" w:space="0" w:color="FFFFFF"/>
                          </w:tcBorders>
                          <w:shd w:val="clear" w:color="auto" w:fill="B6DDE8"/>
                          <w:noWrap/>
                        </w:tcPr>
                        <w:p w:rsidR="005457AF" w:rsidRPr="004932E3" w:rsidRDefault="005457AF" w:rsidP="004932E3">
                          <w:pPr>
                            <w:spacing w:after="0" w:line="240" w:lineRule="auto"/>
                            <w:rPr>
                              <w:rFonts w:ascii="Arial" w:hAnsi="Arial" w:cs="Arial"/>
                              <w:b/>
                              <w:bCs/>
                              <w:color w:val="000000"/>
                              <w:sz w:val="18"/>
                              <w:szCs w:val="18"/>
                              <w:lang w:val="en-US" w:bidi="ne-NP"/>
                            </w:rPr>
                          </w:pPr>
                        </w:p>
                      </w:tc>
                      <w:tc>
                        <w:tcPr>
                          <w:tcW w:w="1620" w:type="dxa"/>
                          <w:tcBorders>
                            <w:top w:val="single" w:sz="8" w:space="0" w:color="FFFFFF"/>
                            <w:left w:val="single" w:sz="8" w:space="0" w:color="FFFFFF"/>
                            <w:bottom w:val="single" w:sz="24" w:space="0" w:color="FFFFFF"/>
                            <w:right w:val="single" w:sz="8" w:space="0" w:color="FFFFFF"/>
                          </w:tcBorders>
                          <w:shd w:val="clear" w:color="auto" w:fill="C2D69B"/>
                          <w:noWrap/>
                        </w:tcPr>
                        <w:p w:rsidR="005457AF" w:rsidRPr="004932E3" w:rsidRDefault="005457AF" w:rsidP="004932E3">
                          <w:pPr>
                            <w:spacing w:after="0" w:line="240" w:lineRule="auto"/>
                            <w:rPr>
                              <w:rFonts w:ascii="Arial" w:hAnsi="Arial" w:cs="Arial"/>
                              <w:b/>
                              <w:bCs/>
                              <w:color w:val="000000"/>
                              <w:sz w:val="18"/>
                              <w:szCs w:val="18"/>
                              <w:lang w:val="en-US" w:bidi="ne-NP"/>
                            </w:rPr>
                          </w:pPr>
                        </w:p>
                        <w:p w:rsidR="005457AF" w:rsidRPr="004932E3" w:rsidRDefault="005457AF" w:rsidP="004932E3">
                          <w:pPr>
                            <w:spacing w:after="0" w:line="240" w:lineRule="auto"/>
                            <w:rPr>
                              <w:rFonts w:ascii="Arial" w:hAnsi="Arial" w:cs="Arial"/>
                              <w:b/>
                              <w:bCs/>
                              <w:color w:val="000000"/>
                              <w:sz w:val="18"/>
                              <w:szCs w:val="18"/>
                              <w:lang w:val="en-US" w:bidi="ne-NP"/>
                            </w:rPr>
                          </w:pPr>
                        </w:p>
                      </w:tc>
                      <w:tc>
                        <w:tcPr>
                          <w:tcW w:w="1530" w:type="dxa"/>
                          <w:tcBorders>
                            <w:top w:val="single" w:sz="8" w:space="0" w:color="FFFFFF"/>
                            <w:left w:val="single" w:sz="8" w:space="0" w:color="FFFFFF"/>
                            <w:bottom w:val="single" w:sz="24" w:space="0" w:color="FFFFFF"/>
                            <w:right w:val="single" w:sz="8" w:space="0" w:color="FFFFFF"/>
                          </w:tcBorders>
                          <w:shd w:val="clear" w:color="auto" w:fill="FABF8F"/>
                          <w:noWrap/>
                        </w:tcPr>
                        <w:p w:rsidR="005457AF" w:rsidRPr="004932E3" w:rsidRDefault="005457AF" w:rsidP="004932E3">
                          <w:pPr>
                            <w:spacing w:after="0" w:line="240" w:lineRule="auto"/>
                            <w:rPr>
                              <w:rFonts w:ascii="Arial" w:hAnsi="Arial" w:cs="Arial"/>
                              <w:b/>
                              <w:bCs/>
                              <w:color w:val="000000"/>
                              <w:sz w:val="18"/>
                              <w:szCs w:val="18"/>
                              <w:lang w:val="en-US" w:bidi="ne-NP"/>
                            </w:rPr>
                          </w:pPr>
                        </w:p>
                      </w:tc>
                      <w:tc>
                        <w:tcPr>
                          <w:tcW w:w="1800" w:type="dxa"/>
                          <w:tcBorders>
                            <w:top w:val="single" w:sz="8" w:space="0" w:color="FFFFFF"/>
                            <w:left w:val="single" w:sz="8" w:space="0" w:color="FFFFFF"/>
                            <w:bottom w:val="single" w:sz="24" w:space="0" w:color="FFFFFF"/>
                            <w:right w:val="single" w:sz="8" w:space="0" w:color="FFFFFF"/>
                          </w:tcBorders>
                          <w:shd w:val="clear" w:color="auto" w:fill="D99594"/>
                          <w:noWrap/>
                        </w:tcPr>
                        <w:p w:rsidR="005457AF" w:rsidRPr="004932E3" w:rsidRDefault="005457AF" w:rsidP="004932E3">
                          <w:pPr>
                            <w:spacing w:after="0" w:line="240" w:lineRule="auto"/>
                            <w:rPr>
                              <w:rFonts w:ascii="Arial" w:hAnsi="Arial" w:cs="Arial"/>
                              <w:b/>
                              <w:bCs/>
                              <w:color w:val="000000"/>
                              <w:sz w:val="18"/>
                              <w:szCs w:val="18"/>
                              <w:lang w:val="en-US" w:bidi="ne-NP"/>
                            </w:rPr>
                          </w:pPr>
                        </w:p>
                      </w:tc>
                      <w:tc>
                        <w:tcPr>
                          <w:tcW w:w="1527" w:type="dxa"/>
                          <w:tcBorders>
                            <w:top w:val="single" w:sz="8" w:space="0" w:color="FFFFFF"/>
                            <w:left w:val="single" w:sz="8" w:space="0" w:color="FFFFFF"/>
                            <w:bottom w:val="single" w:sz="24" w:space="0" w:color="FFFFFF"/>
                          </w:tcBorders>
                          <w:shd w:val="clear" w:color="auto" w:fill="B2A1C7"/>
                          <w:noWrap/>
                        </w:tcPr>
                        <w:p w:rsidR="005457AF" w:rsidRPr="004932E3" w:rsidRDefault="005457AF" w:rsidP="004932E3">
                          <w:pPr>
                            <w:spacing w:after="0" w:line="240" w:lineRule="auto"/>
                            <w:rPr>
                              <w:rFonts w:ascii="Arial" w:hAnsi="Arial" w:cs="Arial"/>
                              <w:b/>
                              <w:bCs/>
                              <w:color w:val="000000"/>
                              <w:sz w:val="18"/>
                              <w:szCs w:val="18"/>
                              <w:lang w:val="en-US" w:bidi="ne-NP"/>
                            </w:rPr>
                          </w:pPr>
                        </w:p>
                      </w:tc>
                    </w:tr>
                    <w:tr w:rsidR="005457AF" w:rsidRPr="001D09B2" w:rsidTr="004932E3">
                      <w:trPr>
                        <w:trHeight w:val="2388"/>
                      </w:trPr>
                      <w:tc>
                        <w:tcPr>
                          <w:tcW w:w="1098" w:type="dxa"/>
                          <w:tcBorders>
                            <w:top w:val="single" w:sz="8" w:space="0" w:color="FFFFFF"/>
                            <w:bottom w:val="nil"/>
                            <w:right w:val="single" w:sz="24" w:space="0" w:color="FFFFFF"/>
                          </w:tcBorders>
                          <w:shd w:val="clear" w:color="auto" w:fill="95B3D7"/>
                          <w:vAlign w:val="center"/>
                        </w:tcPr>
                        <w:p w:rsidR="005457AF" w:rsidRPr="004932E3" w:rsidRDefault="005457AF" w:rsidP="004932E3">
                          <w:pPr>
                            <w:spacing w:after="0" w:line="240" w:lineRule="auto"/>
                            <w:rPr>
                              <w:rFonts w:ascii="Arial" w:hAnsi="Arial" w:cs="Arial"/>
                              <w:b/>
                              <w:bCs/>
                              <w:color w:val="000000"/>
                              <w:sz w:val="18"/>
                              <w:szCs w:val="18"/>
                              <w:lang w:val="en-US" w:bidi="ne-NP"/>
                            </w:rPr>
                          </w:pPr>
                          <w:r w:rsidRPr="004932E3">
                            <w:rPr>
                              <w:rFonts w:ascii="Arial" w:hAnsi="Arial" w:cs="Arial"/>
                              <w:b/>
                              <w:bCs/>
                              <w:color w:val="000000"/>
                              <w:sz w:val="18"/>
                              <w:szCs w:val="18"/>
                              <w:lang w:val="en-US" w:bidi="ne-NP"/>
                            </w:rPr>
                            <w:t>Actors involved</w:t>
                          </w:r>
                        </w:p>
                      </w:tc>
                      <w:tc>
                        <w:tcPr>
                          <w:tcW w:w="1620" w:type="dxa"/>
                          <w:tcBorders>
                            <w:top w:val="single" w:sz="24" w:space="0" w:color="FFFFFF"/>
                            <w:left w:val="single" w:sz="8" w:space="0" w:color="FFFFFF"/>
                            <w:bottom w:val="single" w:sz="8" w:space="0" w:color="FFFFFF"/>
                            <w:right w:val="single" w:sz="8" w:space="0" w:color="FFFFFF"/>
                          </w:tcBorders>
                          <w:shd w:val="clear" w:color="auto" w:fill="B6DDE8"/>
                          <w:noWrap/>
                          <w:vAlign w:val="center"/>
                        </w:tcPr>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DADO</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 xml:space="preserve">Horticulture </w:t>
                          </w:r>
                          <w:r w:rsidRPr="004932E3">
                            <w:rPr>
                              <w:rFonts w:ascii="Arial" w:hAnsi="Arial" w:cs="Arial"/>
                              <w:color w:val="000000"/>
                              <w:sz w:val="18"/>
                              <w:szCs w:val="18"/>
                              <w:lang w:val="en-GB" w:bidi="ne-NP"/>
                            </w:rPr>
                            <w:t>Centres</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Private Firms (SSC)</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Agro-vets</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Farmers</w:t>
                          </w:r>
                        </w:p>
                      </w:tc>
                      <w:tc>
                        <w:tcPr>
                          <w:tcW w:w="1620" w:type="dxa"/>
                          <w:tcBorders>
                            <w:top w:val="single" w:sz="24" w:space="0" w:color="FFFFFF"/>
                            <w:left w:val="single" w:sz="8" w:space="0" w:color="FFFFFF"/>
                            <w:bottom w:val="single" w:sz="8" w:space="0" w:color="FFFFFF"/>
                            <w:right w:val="single" w:sz="8" w:space="0" w:color="FFFFFF"/>
                          </w:tcBorders>
                          <w:shd w:val="clear" w:color="auto" w:fill="C2D69B"/>
                          <w:noWrap/>
                          <w:vAlign w:val="center"/>
                        </w:tcPr>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Private Firms/ Entrepreneurs</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Farmers</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Producer Groups/ Coops</w:t>
                          </w:r>
                        </w:p>
                      </w:tc>
                      <w:tc>
                        <w:tcPr>
                          <w:tcW w:w="1530" w:type="dxa"/>
                          <w:tcBorders>
                            <w:top w:val="single" w:sz="8" w:space="0" w:color="FFFFFF"/>
                            <w:left w:val="single" w:sz="8" w:space="0" w:color="FFFFFF"/>
                            <w:bottom w:val="single" w:sz="8" w:space="0" w:color="FFFFFF"/>
                            <w:right w:val="single" w:sz="8" w:space="0" w:color="FFFFFF"/>
                          </w:tcBorders>
                          <w:shd w:val="clear" w:color="auto" w:fill="FABF8F"/>
                          <w:noWrap/>
                          <w:vAlign w:val="center"/>
                        </w:tcPr>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Local Seed Traders</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Agents</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Producer Coops</w:t>
                          </w:r>
                        </w:p>
                      </w:tc>
                      <w:tc>
                        <w:tcPr>
                          <w:tcW w:w="1800" w:type="dxa"/>
                          <w:tcBorders>
                            <w:top w:val="single" w:sz="8" w:space="0" w:color="FFFFFF"/>
                            <w:left w:val="single" w:sz="8" w:space="0" w:color="FFFFFF"/>
                            <w:bottom w:val="single" w:sz="8" w:space="0" w:color="FFFFFF"/>
                            <w:right w:val="single" w:sz="8" w:space="0" w:color="FFFFFF"/>
                          </w:tcBorders>
                          <w:shd w:val="clear" w:color="auto" w:fill="D99594"/>
                          <w:noWrap/>
                          <w:vAlign w:val="center"/>
                        </w:tcPr>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Private Firms/ Entrepreneurs</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Agro-vets</w:t>
                          </w:r>
                        </w:p>
                      </w:tc>
                      <w:tc>
                        <w:tcPr>
                          <w:tcW w:w="1527" w:type="dxa"/>
                          <w:tcBorders>
                            <w:top w:val="single" w:sz="8" w:space="0" w:color="FFFFFF"/>
                            <w:left w:val="single" w:sz="8" w:space="0" w:color="FFFFFF"/>
                            <w:bottom w:val="single" w:sz="8" w:space="0" w:color="FFFFFF"/>
                          </w:tcBorders>
                          <w:shd w:val="clear" w:color="auto" w:fill="B2A1C7"/>
                          <w:noWrap/>
                          <w:vAlign w:val="center"/>
                        </w:tcPr>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Wholesaler/ Distributors</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Agro-vets</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Retailers</w:t>
                          </w:r>
                        </w:p>
                      </w:tc>
                    </w:tr>
                    <w:tr w:rsidR="005457AF" w:rsidRPr="001D09B2" w:rsidTr="004932E3">
                      <w:trPr>
                        <w:trHeight w:val="2590"/>
                      </w:trPr>
                      <w:tc>
                        <w:tcPr>
                          <w:tcW w:w="1098" w:type="dxa"/>
                          <w:tcBorders>
                            <w:bottom w:val="single" w:sz="8" w:space="0" w:color="FFFFFF"/>
                            <w:right w:val="single" w:sz="24" w:space="0" w:color="FFFFFF"/>
                          </w:tcBorders>
                          <w:shd w:val="clear" w:color="auto" w:fill="95B3D7"/>
                          <w:vAlign w:val="center"/>
                        </w:tcPr>
                        <w:p w:rsidR="005457AF" w:rsidRPr="004932E3" w:rsidRDefault="005457AF" w:rsidP="004932E3">
                          <w:pPr>
                            <w:spacing w:after="0" w:line="240" w:lineRule="auto"/>
                            <w:rPr>
                              <w:rFonts w:ascii="Arial" w:hAnsi="Arial" w:cs="Arial"/>
                              <w:b/>
                              <w:bCs/>
                              <w:color w:val="000000"/>
                              <w:sz w:val="18"/>
                              <w:szCs w:val="18"/>
                              <w:lang w:val="en-US" w:bidi="ne-NP"/>
                            </w:rPr>
                          </w:pPr>
                          <w:r w:rsidRPr="004932E3">
                            <w:rPr>
                              <w:rFonts w:ascii="Arial" w:hAnsi="Arial" w:cs="Arial"/>
                              <w:b/>
                              <w:bCs/>
                              <w:color w:val="000000"/>
                              <w:sz w:val="18"/>
                              <w:szCs w:val="18"/>
                              <w:lang w:val="en-US" w:bidi="ne-NP"/>
                            </w:rPr>
                            <w:t>Activities</w:t>
                          </w:r>
                        </w:p>
                      </w:tc>
                      <w:tc>
                        <w:tcPr>
                          <w:tcW w:w="1620" w:type="dxa"/>
                          <w:tcBorders>
                            <w:top w:val="single" w:sz="8" w:space="0" w:color="FFFFFF"/>
                            <w:bottom w:val="single" w:sz="8" w:space="0" w:color="FFFFFF"/>
                          </w:tcBorders>
                          <w:shd w:val="clear" w:color="auto" w:fill="B6DDE8"/>
                          <w:noWrap/>
                          <w:vAlign w:val="center"/>
                        </w:tcPr>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Provide source seeds</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Technical inputs</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Agro inputs (</w:t>
                          </w:r>
                          <w:r w:rsidRPr="004932E3">
                            <w:rPr>
                              <w:rFonts w:ascii="Arial" w:hAnsi="Arial" w:cs="Arial"/>
                              <w:color w:val="000000"/>
                              <w:sz w:val="18"/>
                              <w:szCs w:val="18"/>
                              <w:lang w:val="en-GB" w:bidi="ne-NP"/>
                            </w:rPr>
                            <w:t>fertilisers</w:t>
                          </w:r>
                          <w:r w:rsidRPr="004932E3">
                            <w:rPr>
                              <w:rFonts w:ascii="Arial" w:hAnsi="Arial" w:cs="Arial"/>
                              <w:color w:val="000000"/>
                              <w:sz w:val="18"/>
                              <w:szCs w:val="18"/>
                              <w:lang w:bidi="ne-NP"/>
                            </w:rPr>
                            <w:t>, pesticides)</w:t>
                          </w:r>
                        </w:p>
                        <w:p w:rsidR="005457AF" w:rsidRPr="004932E3" w:rsidRDefault="005457AF" w:rsidP="009811F3">
                          <w:pPr>
                            <w:pStyle w:val="ListParagraph"/>
                            <w:numPr>
                              <w:ilvl w:val="0"/>
                              <w:numId w:val="8"/>
                            </w:numPr>
                            <w:ind w:left="144" w:hanging="144"/>
                            <w:rPr>
                              <w:rFonts w:ascii="Arial" w:hAnsi="Arial" w:cs="Arial"/>
                              <w:color w:val="000000"/>
                              <w:sz w:val="18"/>
                              <w:szCs w:val="18"/>
                              <w:lang w:bidi="ne-NP"/>
                            </w:rPr>
                          </w:pPr>
                          <w:r w:rsidRPr="004932E3">
                            <w:rPr>
                              <w:rFonts w:ascii="Arial" w:hAnsi="Arial" w:cs="Arial"/>
                              <w:color w:val="000000"/>
                              <w:sz w:val="18"/>
                              <w:szCs w:val="18"/>
                              <w:lang w:val="en-GB" w:bidi="ne-NP"/>
                            </w:rPr>
                            <w:t>Labour</w:t>
                          </w:r>
                        </w:p>
                      </w:tc>
                      <w:tc>
                        <w:tcPr>
                          <w:tcW w:w="1620" w:type="dxa"/>
                          <w:tcBorders>
                            <w:top w:val="single" w:sz="8" w:space="0" w:color="FFFFFF"/>
                            <w:bottom w:val="single" w:sz="8" w:space="0" w:color="FFFFFF"/>
                          </w:tcBorders>
                          <w:shd w:val="clear" w:color="auto" w:fill="C2D69B"/>
                          <w:noWrap/>
                          <w:vAlign w:val="center"/>
                        </w:tcPr>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Production of Improved seeds</w:t>
                          </w:r>
                        </w:p>
                      </w:tc>
                      <w:tc>
                        <w:tcPr>
                          <w:tcW w:w="1530" w:type="dxa"/>
                          <w:tcBorders>
                            <w:bottom w:val="single" w:sz="8" w:space="0" w:color="FFFFFF"/>
                          </w:tcBorders>
                          <w:shd w:val="clear" w:color="auto" w:fill="FABF8F"/>
                          <w:noWrap/>
                          <w:vAlign w:val="center"/>
                        </w:tcPr>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 xml:space="preserve">Seed collection </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Preliminary grading/ pricing</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Pr>
                              <w:rFonts w:ascii="Arial" w:hAnsi="Arial" w:cs="Arial"/>
                              <w:color w:val="000000"/>
                              <w:sz w:val="18"/>
                              <w:szCs w:val="18"/>
                              <w:lang w:bidi="ne-NP"/>
                            </w:rPr>
                            <w:t xml:space="preserve">Bulk </w:t>
                          </w:r>
                          <w:r w:rsidRPr="004932E3">
                            <w:rPr>
                              <w:rFonts w:ascii="Arial" w:hAnsi="Arial" w:cs="Arial"/>
                              <w:color w:val="000000"/>
                              <w:sz w:val="18"/>
                              <w:szCs w:val="18"/>
                              <w:lang w:bidi="ne-NP"/>
                            </w:rPr>
                            <w:t>Packaging</w:t>
                          </w:r>
                        </w:p>
                        <w:p w:rsidR="005457AF"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Transportation</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331A7A">
                            <w:rPr>
                              <w:rFonts w:ascii="Arial" w:hAnsi="Arial" w:cs="Arial"/>
                              <w:color w:val="000000"/>
                              <w:sz w:val="18"/>
                              <w:szCs w:val="18"/>
                              <w:lang w:bidi="ne-NP"/>
                            </w:rPr>
                            <w:t>collection of seed payment for transfer to seed producers</w:t>
                          </w:r>
                        </w:p>
                      </w:tc>
                      <w:tc>
                        <w:tcPr>
                          <w:tcW w:w="1800" w:type="dxa"/>
                          <w:tcBorders>
                            <w:bottom w:val="single" w:sz="8" w:space="0" w:color="FFFFFF"/>
                          </w:tcBorders>
                          <w:shd w:val="clear" w:color="auto" w:fill="D99594"/>
                          <w:noWrap/>
                          <w:vAlign w:val="center"/>
                        </w:tcPr>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Imports</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Storing/ Grading/ Separation</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Packaging</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Truthful labeling</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Pricing</w:t>
                          </w:r>
                        </w:p>
                      </w:tc>
                      <w:tc>
                        <w:tcPr>
                          <w:tcW w:w="1527" w:type="dxa"/>
                          <w:tcBorders>
                            <w:bottom w:val="single" w:sz="8" w:space="0" w:color="FFFFFF"/>
                          </w:tcBorders>
                          <w:shd w:val="clear" w:color="auto" w:fill="B2A1C7"/>
                          <w:noWrap/>
                          <w:vAlign w:val="center"/>
                        </w:tcPr>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Distribution</w:t>
                          </w:r>
                        </w:p>
                        <w:p w:rsidR="005457AF" w:rsidRPr="004932E3" w:rsidRDefault="005457AF" w:rsidP="009811F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Retail</w:t>
                          </w:r>
                        </w:p>
                      </w:tc>
                    </w:tr>
                  </w:tbl>
                  <w:p w:rsidR="005457AF" w:rsidRDefault="005457AF" w:rsidP="009811F3"/>
                  <w:p w:rsidR="005457AF" w:rsidRDefault="005457AF" w:rsidP="009811F3"/>
                </w:txbxContent>
              </v:textbox>
            </v:shape>
            <v:group id="Group 65" o:spid="_x0000_s1052" style="position:absolute;left:2554;top:9085;width:8200;height:6268" coordorigin="2554,9085" coordsize="8200,6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978" o:spid="_x0000_s1053" style="position:absolute;left:2554;top:9085;width:8025;height:790" coordorigin="2568,6900" coordsize="8025,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971" o:spid="_x0000_s1054" type="#_x0000_t15" style="position:absolute;left:2568;top:6900;width:1623;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YN8AA&#10;AADbAAAADwAAAGRycy9kb3ducmV2LnhtbERPu27CMBTdK/EP1kXqVpxQqSopBgEClLE8ho5X8W2c&#10;El9HtknC39dDpY5H571cj7YVPfnQOFaQzzIQxJXTDdcKrpfDyzuIEJE1to5JwYMCrFeTpyUW2g18&#10;ov4ca5FCOBSowMTYFVKGypDFMHMdceK+nbcYE/S11B6HFG5bOc+yN2mx4dRgsKOdoep2vlsFP2Yf&#10;vua7fsjL8jMfjjj6xfak1PN03HyAiDTGf/Gfu9QKXtPY9CX9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qYN8AAAADbAAAADwAAAAAAAAAAAAAAAACYAgAAZHJzL2Rvd25y&#10;ZXYueG1sUEsFBgAAAAAEAAQA9QAAAIUDAAAAAA==&#10;" fillcolor="#4bacc6" strokecolor="#f2f2f2" strokeweight="3pt">
                  <v:shadow on="t" color="#205867" opacity=".5" offset="1pt"/>
                  <v:textbox>
                    <w:txbxContent>
                      <w:p w:rsidR="005457AF" w:rsidRPr="009A5260" w:rsidRDefault="005457AF" w:rsidP="009811F3">
                        <w:pPr>
                          <w:rPr>
                            <w:rFonts w:ascii="Arial" w:hAnsi="Arial" w:cs="Arial"/>
                            <w:b/>
                            <w:bCs/>
                            <w:sz w:val="20"/>
                            <w:szCs w:val="20"/>
                            <w:lang w:val="en-US"/>
                          </w:rPr>
                        </w:pPr>
                        <w:r w:rsidRPr="009A5260">
                          <w:rPr>
                            <w:rFonts w:ascii="Arial" w:hAnsi="Arial" w:cs="Arial"/>
                            <w:b/>
                            <w:bCs/>
                            <w:sz w:val="20"/>
                            <w:szCs w:val="20"/>
                            <w:lang w:val="en-US"/>
                          </w:rPr>
                          <w:t>Input Supply</w:t>
                        </w:r>
                      </w:p>
                    </w:txbxContent>
                  </v:textbox>
                </v:shape>
                <v:shape id="AutoShape 972" o:spid="_x0000_s1055" type="#_x0000_t15" style="position:absolute;left:4191;top:6900;width:156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kXsQA&#10;AADbAAAADwAAAGRycy9kb3ducmV2LnhtbESPQWvCQBSE74L/YXlCb2ZjA8VGN0EMhR5b66W3Z/aZ&#10;BLNv091tTP31bqHQ4zAz3zDbcjK9GMn5zrKCVZKCIK6t7rhRcPx4Wa5B+ICssbdMCn7IQ1nMZ1vM&#10;tb3yO42H0IgIYZ+jgjaEIZfS1y0Z9IkdiKN3ts5giNI1Uju8Rrjp5WOaPkmDHceFFgfat1RfDt9G&#10;wenNVZd1Vu1Gk301bl/f7OdQKfWwmHYbEIGm8B/+a79qBdk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cJF7EAAAA2wAAAA8AAAAAAAAAAAAAAAAAmAIAAGRycy9k&#10;b3ducmV2LnhtbFBLBQYAAAAABAAEAPUAAACJAwAAAAA=&#10;" fillcolor="#9bbb59" strokecolor="#f2f2f2" strokeweight="3pt">
                  <v:shadow on="t" color="#4e6128" opacity=".5" offset="1pt"/>
                  <v:textbox>
                    <w:txbxContent>
                      <w:p w:rsidR="005457AF" w:rsidRPr="009A5260" w:rsidRDefault="005457AF" w:rsidP="009811F3">
                        <w:pPr>
                          <w:rPr>
                            <w:rFonts w:ascii="Arial" w:hAnsi="Arial" w:cs="Arial"/>
                            <w:b/>
                            <w:bCs/>
                            <w:sz w:val="20"/>
                            <w:szCs w:val="20"/>
                            <w:lang w:val="en-US"/>
                          </w:rPr>
                        </w:pPr>
                        <w:r w:rsidRPr="009A5260">
                          <w:rPr>
                            <w:rFonts w:ascii="Arial" w:hAnsi="Arial" w:cs="Arial"/>
                            <w:b/>
                            <w:bCs/>
                            <w:sz w:val="20"/>
                            <w:szCs w:val="20"/>
                            <w:lang w:val="en-US"/>
                          </w:rPr>
                          <w:t>Farm Production</w:t>
                        </w:r>
                      </w:p>
                    </w:txbxContent>
                  </v:textbox>
                </v:shape>
                <v:shape id="AutoShape 973" o:spid="_x0000_s1056" type="#_x0000_t15" style="position:absolute;left:5811;top:6900;width:1467;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y/MQA&#10;AADbAAAADwAAAGRycy9kb3ducmV2LnhtbESPTW/CMAyG75P2HyJP2m2kMDZBR0B8aGg7cOBDnK3G&#10;ayoap2qyUv49Pkza0Xr9Pn48W/S+Vh21sQpsYDjIQBEXwVZcGjgdP18moGJCtlgHJgM3irCYPz7M&#10;MLfhynvqDqlUAuGYowGXUpNrHQtHHuMgNMSS/YTWY5KxLbVt8SpwX+tRlr1rjxXLBYcNrR0Vl8Ov&#10;F43V5oxbtxlhWOH07bvYvXZ+Z8zzU7/8AJWoT//Lf+0va2As9vKLAED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8MvzEAAAA2wAAAA8AAAAAAAAAAAAAAAAAmAIAAGRycy9k&#10;b3ducmV2LnhtbFBLBQYAAAAABAAEAPUAAACJAwAAAAA=&#10;" fillcolor="#f79646" strokecolor="#f2f2f2" strokeweight="3pt">
                  <v:shadow on="t" color="#974706" opacity=".5" offset="1pt"/>
                  <v:textbox>
                    <w:txbxContent>
                      <w:p w:rsidR="005457AF" w:rsidRPr="009A5260" w:rsidRDefault="005457AF" w:rsidP="009811F3">
                        <w:pPr>
                          <w:rPr>
                            <w:rFonts w:ascii="Arial" w:hAnsi="Arial" w:cs="Arial"/>
                            <w:b/>
                            <w:bCs/>
                            <w:sz w:val="20"/>
                            <w:szCs w:val="20"/>
                            <w:lang w:val="en-US"/>
                          </w:rPr>
                        </w:pPr>
                        <w:r>
                          <w:rPr>
                            <w:rFonts w:ascii="Arial" w:hAnsi="Arial" w:cs="Arial"/>
                            <w:b/>
                            <w:bCs/>
                            <w:sz w:val="20"/>
                            <w:szCs w:val="20"/>
                            <w:lang w:val="en-US"/>
                          </w:rPr>
                          <w:t>Assembly</w:t>
                        </w:r>
                      </w:p>
                    </w:txbxContent>
                  </v:textbox>
                </v:shape>
                <v:shape id="AutoShape 974" o:spid="_x0000_s1057" type="#_x0000_t15" style="position:absolute;left:7334;top:6910;width:1714;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2/cMA&#10;AADbAAAADwAAAGRycy9kb3ducmV2LnhtbESPQWsCMRSE74L/ITzBm2a3SFtXoxSx0EspTXvo8ZE8&#10;dxc3L0uS6tZfbwqCx2FmvmHW28F14kQhtp4VlPMCBLHxtuVawffX6+wZREzIFjvPpOCPImw349Ea&#10;K+vP/EknnWqRIRwrVNCk1FdSRtOQwzj3PXH2Dj44TFmGWtqA5wx3nXwoikfpsOW80GBPu4bMUf86&#10;BR/LvdkP5ZPWO31xYfl+MD8klZpOhpcViERDuodv7TerYFHC/5f8A+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P2/cMAAADbAAAADwAAAAAAAAAAAAAAAACYAgAAZHJzL2Rv&#10;d25yZXYueG1sUEsFBgAAAAAEAAQA9QAAAIgDAAAAAA==&#10;" fillcolor="#c0504d" strokecolor="#f2f2f2" strokeweight="3pt">
                  <v:shadow on="t" color="#622423" opacity=".5" offset="1pt"/>
                  <v:textbox>
                    <w:txbxContent>
                      <w:p w:rsidR="005457AF" w:rsidRPr="009A5260" w:rsidRDefault="005457AF" w:rsidP="009811F3">
                        <w:pPr>
                          <w:rPr>
                            <w:rFonts w:ascii="Arial" w:hAnsi="Arial" w:cs="Arial"/>
                            <w:b/>
                            <w:bCs/>
                            <w:sz w:val="20"/>
                            <w:szCs w:val="20"/>
                            <w:lang w:val="en-US"/>
                          </w:rPr>
                        </w:pPr>
                        <w:r>
                          <w:rPr>
                            <w:rFonts w:ascii="Arial" w:hAnsi="Arial" w:cs="Arial"/>
                            <w:b/>
                            <w:bCs/>
                            <w:sz w:val="20"/>
                            <w:szCs w:val="20"/>
                            <w:lang w:val="en-US"/>
                          </w:rPr>
                          <w:t>Processing</w:t>
                        </w:r>
                      </w:p>
                    </w:txbxContent>
                  </v:textbox>
                </v:shape>
                <v:shape id="AutoShape 975" o:spid="_x0000_s1058" type="#_x0000_t15" style="position:absolute;left:9126;top:6900;width:1467;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WTMMA&#10;AADbAAAADwAAAGRycy9kb3ducmV2LnhtbESP3YrCMBSE7xd8h3CEvVtTZVm0GkUExQUX8Qf08tAc&#10;m2JzUppo69tvBMHLYWa+YSaz1pbiTrUvHCvo9xIQxJnTBecKjofl1xCED8gaS8ek4EEeZtPOxwRT&#10;7Rre0X0fchEh7FNUYEKoUil9Zsii77mKOHoXV1sMUda51DU2EW5LOUiSH2mx4LhgsKKFoey6v1kF&#10;biP/Vtv5+XLaLB/lqPXm/NvslPrstvMxiEBteIdf7bVW8D2A55f4A+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oWTMMAAADbAAAADwAAAAAAAAAAAAAAAACYAgAAZHJzL2Rv&#10;d25yZXYueG1sUEsFBgAAAAAEAAQA9QAAAIgDAAAAAA==&#10;" fillcolor="#8064a2" strokecolor="#f2f2f2" strokeweight="3pt">
                  <v:shadow on="t" color="#3f3151" opacity=".5" offset="1pt"/>
                  <v:textbox>
                    <w:txbxContent>
                      <w:p w:rsidR="005457AF" w:rsidRPr="009A5260" w:rsidRDefault="005457AF" w:rsidP="009811F3">
                        <w:pPr>
                          <w:rPr>
                            <w:rFonts w:ascii="Arial" w:hAnsi="Arial" w:cs="Arial"/>
                            <w:b/>
                            <w:bCs/>
                            <w:sz w:val="20"/>
                            <w:szCs w:val="20"/>
                            <w:lang w:val="en-US"/>
                          </w:rPr>
                        </w:pPr>
                        <w:r>
                          <w:rPr>
                            <w:rFonts w:ascii="Arial" w:hAnsi="Arial" w:cs="Arial"/>
                            <w:b/>
                            <w:bCs/>
                            <w:sz w:val="20"/>
                            <w:szCs w:val="20"/>
                            <w:lang w:val="en-US"/>
                          </w:rPr>
                          <w:t>Logistics</w:t>
                        </w:r>
                      </w:p>
                    </w:txbxContent>
                  </v:textbox>
                </v:shape>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980" o:spid="_x0000_s1059" type="#_x0000_t104" style="position:absolute;left:4349;top:10094;width:4851;height:36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ehMMA&#10;AADbAAAADwAAAGRycy9kb3ducmV2LnhtbESPT2sCMRTE7wW/Q3hCbzVrLUVXo4iw4KVQ/yAeH5tn&#10;dnHzsibpun57Uyj0OMzMb5jFqreN6MiH2rGC8SgDQVw6XbNRcDwUb1MQISJrbByTggcFWC0HLwvM&#10;tbvzjrp9NCJBOOSooIqxzaUMZUUWw8i1xMm7OG8xJumN1B7vCW4b+Z5ln9JizWmhwpY2FZXX/Y9V&#10;YIpz+J7t8Hryt74rvrRZ385Gqddhv56DiNTH//Bfe6sVfEzg90v6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4ehMMAAADbAAAADwAAAAAAAAAAAAAAAACYAgAAZHJzL2Rv&#10;d25yZXYueG1sUEsFBgAAAAAEAAQA9QAAAIgDAAAAAA==&#10;" fillcolor="#d99594"/>
              <v:shape id="AutoShape 981" o:spid="_x0000_s1060" type="#_x0000_t104" style="position:absolute;left:4074;top:14843;width:6680;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4g+8IA&#10;AADbAAAADwAAAGRycy9kb3ducmV2LnhtbESPUWvCQBCE3wv9D8cW+lYvFhFJPUUUoRQUTfwBS27N&#10;heb2QvYa03/vCYU+DjPzDbNcj75VA/XSBDYwnWSgiKtgG64NXMr92wKURGSLbWAy8EsC69Xz0xJz&#10;G258pqGItUoQlhwNuBi7XGupHHmUSeiIk3cNvceYZF9r2+MtwX2r37Nsrj02nBYcdrR1VH0XP97A&#10;sRYha7+m87Jwh6ucdoM7lca8voybD1CRxvgf/mt/WgOzGTy+pB+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iD7wgAAANsAAAAPAAAAAAAAAAAAAAAAAJgCAABkcnMvZG93&#10;bnJldi54bWxQSwUGAAAAAAQABAD1AAAAhwMAAAAA&#10;" fillcolor="#b2a1c7"/>
            </v:group>
          </v:group>
        </w:pict>
      </w:r>
      <w:r w:rsidRPr="008025F5">
        <w:rPr>
          <w:rFonts w:ascii="Arial" w:hAnsi="Arial" w:cs="Arial"/>
          <w:i/>
          <w:iCs/>
          <w:color w:val="000000"/>
          <w:sz w:val="20"/>
          <w:szCs w:val="20"/>
          <w:u w:val="single"/>
        </w:rPr>
        <w:br w:type="page"/>
      </w:r>
    </w:p>
    <w:p w:rsidR="005457AF" w:rsidRPr="008025F5" w:rsidRDefault="005457AF" w:rsidP="002A490B">
      <w:pPr>
        <w:pStyle w:val="Heading3"/>
        <w:spacing w:before="120" w:after="120"/>
        <w:rPr>
          <w:rFonts w:ascii="Arial" w:hAnsi="Arial" w:cs="Arial"/>
          <w:color w:val="000000"/>
          <w:sz w:val="22"/>
          <w:szCs w:val="22"/>
          <w:u w:val="single"/>
          <w:lang w:val="en-GB"/>
        </w:rPr>
      </w:pPr>
      <w:bookmarkStart w:id="23" w:name="_Toc301430028"/>
      <w:r w:rsidRPr="008025F5">
        <w:rPr>
          <w:rFonts w:ascii="Arial" w:hAnsi="Arial" w:cs="Arial"/>
          <w:i/>
          <w:iCs/>
          <w:color w:val="000000"/>
          <w:sz w:val="22"/>
          <w:szCs w:val="22"/>
          <w:u w:val="single"/>
          <w:lang w:val="en-GB"/>
        </w:rPr>
        <w:t>4.1.2. Production and market costs and revenues</w:t>
      </w:r>
      <w:bookmarkEnd w:id="23"/>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Despite the diversity of vegetables and consequently vegetable seeds and farming practises associated with them, dividing the costs involved into production and market costs is difficult. To illustrate the dynamics of costs and revenues, example from radish seeds is taken.</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Costs at </w:t>
      </w:r>
      <w:r w:rsidRPr="008025F5">
        <w:rPr>
          <w:rFonts w:ascii="Arial" w:hAnsi="Arial" w:cs="Arial"/>
          <w:b/>
          <w:bCs/>
          <w:color w:val="000000"/>
          <w:sz w:val="20"/>
          <w:szCs w:val="20"/>
        </w:rPr>
        <w:t>Production</w:t>
      </w:r>
      <w:r w:rsidRPr="008025F5">
        <w:rPr>
          <w:rFonts w:ascii="Arial" w:hAnsi="Arial" w:cs="Arial"/>
          <w:color w:val="000000"/>
          <w:sz w:val="20"/>
          <w:szCs w:val="20"/>
        </w:rPr>
        <w:t xml:space="preserve"> stage involve, the cost of inputs and labour;</w:t>
      </w:r>
    </w:p>
    <w:p w:rsidR="005457AF" w:rsidRPr="008025F5" w:rsidRDefault="005457AF" w:rsidP="004E544B">
      <w:pPr>
        <w:pStyle w:val="ListParagraph"/>
        <w:numPr>
          <w:ilvl w:val="0"/>
          <w:numId w:val="5"/>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Land preparation: tilling of land as well as adding fertilisers, manure etc.</w:t>
      </w:r>
    </w:p>
    <w:p w:rsidR="005457AF" w:rsidRPr="008025F5" w:rsidRDefault="005457AF" w:rsidP="004E544B">
      <w:pPr>
        <w:pStyle w:val="ListParagraph"/>
        <w:numPr>
          <w:ilvl w:val="0"/>
          <w:numId w:val="5"/>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Cost of source or foundation seeds</w:t>
      </w:r>
    </w:p>
    <w:p w:rsidR="005457AF" w:rsidRPr="008025F5" w:rsidRDefault="005457AF" w:rsidP="004E544B">
      <w:pPr>
        <w:pStyle w:val="ListParagraph"/>
        <w:numPr>
          <w:ilvl w:val="0"/>
          <w:numId w:val="5"/>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Labour costs: land preparation, irrigation, seed harvesting, processing, storage and transport</w:t>
      </w:r>
    </w:p>
    <w:p w:rsidR="005457AF" w:rsidRPr="008025F5" w:rsidRDefault="005457AF" w:rsidP="004E544B">
      <w:pPr>
        <w:pStyle w:val="ListParagraph"/>
        <w:numPr>
          <w:ilvl w:val="0"/>
          <w:numId w:val="5"/>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Cost of the land: lease cost</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Costs at </w:t>
      </w:r>
      <w:r w:rsidRPr="008025F5">
        <w:rPr>
          <w:rFonts w:ascii="Arial" w:hAnsi="Arial" w:cs="Arial"/>
          <w:b/>
          <w:bCs/>
          <w:color w:val="000000"/>
          <w:sz w:val="20"/>
          <w:szCs w:val="20"/>
        </w:rPr>
        <w:t>Assembly and Processing</w:t>
      </w:r>
      <w:r w:rsidRPr="008025F5">
        <w:rPr>
          <w:rFonts w:ascii="Arial" w:hAnsi="Arial" w:cs="Arial"/>
          <w:color w:val="000000"/>
          <w:sz w:val="20"/>
          <w:szCs w:val="20"/>
        </w:rPr>
        <w:t xml:space="preserve"> stage involve;</w:t>
      </w:r>
    </w:p>
    <w:p w:rsidR="005457AF" w:rsidRPr="008025F5" w:rsidRDefault="005457AF" w:rsidP="004E544B">
      <w:pPr>
        <w:pStyle w:val="ListParagraph"/>
        <w:numPr>
          <w:ilvl w:val="0"/>
          <w:numId w:val="9"/>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Collection costs, associated with logistics and overheads</w:t>
      </w:r>
    </w:p>
    <w:p w:rsidR="005457AF" w:rsidRPr="008025F5" w:rsidRDefault="005457AF" w:rsidP="004E544B">
      <w:pPr>
        <w:pStyle w:val="ListParagraph"/>
        <w:numPr>
          <w:ilvl w:val="0"/>
          <w:numId w:val="9"/>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Preliminary packaging to transportation</w:t>
      </w:r>
    </w:p>
    <w:p w:rsidR="005457AF" w:rsidRPr="008025F5" w:rsidRDefault="005457AF" w:rsidP="004E544B">
      <w:pPr>
        <w:pStyle w:val="ListParagraph"/>
        <w:numPr>
          <w:ilvl w:val="0"/>
          <w:numId w:val="9"/>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Transportation, to processing centres or locations</w:t>
      </w:r>
    </w:p>
    <w:p w:rsidR="005457AF" w:rsidRPr="008025F5" w:rsidRDefault="005457AF" w:rsidP="004E544B">
      <w:pPr>
        <w:pStyle w:val="ListParagraph"/>
        <w:numPr>
          <w:ilvl w:val="0"/>
          <w:numId w:val="9"/>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Storing costs at processing centres or locations</w:t>
      </w:r>
    </w:p>
    <w:p w:rsidR="005457AF" w:rsidRPr="008025F5" w:rsidRDefault="005457AF" w:rsidP="004E544B">
      <w:pPr>
        <w:pStyle w:val="ListParagraph"/>
        <w:numPr>
          <w:ilvl w:val="0"/>
          <w:numId w:val="9"/>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Separation, grading and treating costs</w:t>
      </w:r>
    </w:p>
    <w:p w:rsidR="005457AF" w:rsidRPr="008025F5" w:rsidRDefault="005457AF" w:rsidP="004E544B">
      <w:pPr>
        <w:pStyle w:val="ListParagraph"/>
        <w:numPr>
          <w:ilvl w:val="0"/>
          <w:numId w:val="9"/>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Tests and packaging costs</w:t>
      </w:r>
    </w:p>
    <w:p w:rsidR="005457AF" w:rsidRPr="008025F5" w:rsidRDefault="005457AF" w:rsidP="004E544B">
      <w:pPr>
        <w:pStyle w:val="ListParagraph"/>
        <w:numPr>
          <w:ilvl w:val="0"/>
          <w:numId w:val="9"/>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Marketing and other overhead costs</w:t>
      </w:r>
    </w:p>
    <w:p w:rsidR="005457AF" w:rsidRPr="008025F5" w:rsidRDefault="005457AF" w:rsidP="002A490B">
      <w:pPr>
        <w:spacing w:before="120" w:after="120" w:line="240" w:lineRule="auto"/>
        <w:jc w:val="both"/>
        <w:rPr>
          <w:rFonts w:ascii="Arial" w:hAnsi="Arial" w:cs="Arial"/>
          <w:color w:val="000000"/>
          <w:sz w:val="20"/>
          <w:szCs w:val="20"/>
        </w:rPr>
      </w:pPr>
      <w:r w:rsidRPr="008025F5">
        <w:rPr>
          <w:rFonts w:ascii="Arial" w:hAnsi="Arial" w:cs="Arial"/>
          <w:color w:val="000000"/>
          <w:sz w:val="20"/>
          <w:szCs w:val="20"/>
        </w:rPr>
        <w:t xml:space="preserve">Costs at </w:t>
      </w:r>
      <w:r w:rsidRPr="008025F5">
        <w:rPr>
          <w:rFonts w:ascii="Arial" w:hAnsi="Arial" w:cs="Arial"/>
          <w:b/>
          <w:bCs/>
          <w:color w:val="000000"/>
          <w:sz w:val="20"/>
          <w:szCs w:val="20"/>
        </w:rPr>
        <w:t>Logistics</w:t>
      </w:r>
      <w:r w:rsidRPr="008025F5">
        <w:rPr>
          <w:rFonts w:ascii="Arial" w:hAnsi="Arial" w:cs="Arial"/>
          <w:color w:val="000000"/>
          <w:sz w:val="20"/>
          <w:szCs w:val="20"/>
        </w:rPr>
        <w:t xml:space="preserve"> stage involve;</w:t>
      </w:r>
    </w:p>
    <w:p w:rsidR="005457AF" w:rsidRPr="008025F5" w:rsidRDefault="005457AF" w:rsidP="004E544B">
      <w:pPr>
        <w:pStyle w:val="ListParagraph"/>
        <w:numPr>
          <w:ilvl w:val="0"/>
          <w:numId w:val="10"/>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Transportation and distribution costs</w:t>
      </w:r>
    </w:p>
    <w:p w:rsidR="005457AF" w:rsidRPr="008025F5" w:rsidRDefault="005457AF" w:rsidP="004E544B">
      <w:pPr>
        <w:pStyle w:val="ListParagraph"/>
        <w:numPr>
          <w:ilvl w:val="0"/>
          <w:numId w:val="10"/>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Storing costs</w:t>
      </w:r>
    </w:p>
    <w:p w:rsidR="005457AF" w:rsidRPr="008025F5" w:rsidRDefault="005457AF" w:rsidP="004E544B">
      <w:pPr>
        <w:pStyle w:val="ListParagraph"/>
        <w:numPr>
          <w:ilvl w:val="0"/>
          <w:numId w:val="10"/>
        </w:numPr>
        <w:spacing w:before="120" w:after="120"/>
        <w:jc w:val="both"/>
        <w:rPr>
          <w:rFonts w:ascii="Arial" w:hAnsi="Arial" w:cs="Arial"/>
          <w:color w:val="000000"/>
          <w:sz w:val="20"/>
          <w:szCs w:val="20"/>
          <w:lang w:val="en-GB"/>
        </w:rPr>
      </w:pPr>
      <w:r w:rsidRPr="008025F5">
        <w:rPr>
          <w:rFonts w:ascii="Arial" w:hAnsi="Arial" w:cs="Arial"/>
          <w:color w:val="000000"/>
          <w:sz w:val="20"/>
          <w:szCs w:val="20"/>
          <w:lang w:val="en-GB"/>
        </w:rPr>
        <w:t>Retail overheads</w:t>
      </w:r>
    </w:p>
    <w:p w:rsidR="005457AF" w:rsidRPr="008025F5" w:rsidRDefault="005457AF" w:rsidP="002A490B">
      <w:pPr>
        <w:spacing w:before="120" w:after="120" w:line="240" w:lineRule="auto"/>
        <w:jc w:val="both"/>
        <w:rPr>
          <w:rFonts w:ascii="Arial" w:hAnsi="Arial" w:cs="Arial"/>
          <w:color w:val="000000"/>
          <w:sz w:val="20"/>
          <w:szCs w:val="20"/>
        </w:rPr>
      </w:pPr>
      <w:r>
        <w:rPr>
          <w:noProof/>
          <w:lang w:val="en-US"/>
        </w:rPr>
        <w:pict>
          <v:group id="Group 1005" o:spid="_x0000_s1061" style="position:absolute;left:0;text-align:left;margin-left:-7.1pt;margin-top:58.5pt;width:471.75pt;height:210.25pt;z-index:-251670016" coordorigin="1297,8985" coordsize="9435,4205" wrapcoords="-34 -77 -34 21523 21634 21523 21634 -77 -34 -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">
            <v:shape id="Text Box 989" o:spid="_x0000_s1062" type="#_x0000_t202" style="position:absolute;left:1297;top:8985;width:9435;height:4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jbwA&#10;AADbAAAADwAAAGRycy9kb3ducmV2LnhtbERPuwrCMBTdBf8hXMFFNLWDSDWKiKKrj8Xt0lzbYnPT&#10;NtFWv94MguPhvJfrzpTiRY0rLCuYTiIQxKnVBWcKrpf9eA7CeWSNpWVS8CYH61W/t8RE25ZP9Dr7&#10;TIQQdgkqyL2vEildmpNBN7EVceDutjHoA2wyqRtsQ7gpZRxFM2mw4NCQY0XbnNLH+WkU2Hb3Npbq&#10;KB7dPuaw3dSne1wrNRx0mwUIT53/i3/uo1YQh7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5wCNvAAAANsAAAAPAAAAAAAAAAAAAAAAAJgCAABkcnMvZG93bnJldi54&#10;bWxQSwUGAAAAAAQABAD1AAAAgQMAAAAA&#10;" strokecolor="white">
              <v:textbox>
                <w:txbxContent>
                  <w:p w:rsidR="005457AF" w:rsidRPr="0036724A" w:rsidRDefault="005457AF" w:rsidP="00544A84">
                    <w:pPr>
                      <w:spacing w:before="60" w:after="60"/>
                      <w:rPr>
                        <w:rFonts w:ascii="Arial" w:hAnsi="Arial" w:cs="Arial"/>
                        <w:b/>
                        <w:bCs/>
                        <w:sz w:val="18"/>
                        <w:szCs w:val="18"/>
                      </w:rPr>
                    </w:pPr>
                    <w:r w:rsidRPr="0036724A">
                      <w:rPr>
                        <w:rFonts w:ascii="Arial" w:hAnsi="Arial" w:cs="Arial"/>
                        <w:b/>
                        <w:bCs/>
                        <w:sz w:val="18"/>
                        <w:szCs w:val="18"/>
                      </w:rPr>
                      <w:t>Figure</w:t>
                    </w:r>
                    <w:r>
                      <w:rPr>
                        <w:rFonts w:ascii="Arial" w:hAnsi="Arial" w:cs="Arial"/>
                        <w:b/>
                        <w:bCs/>
                        <w:sz w:val="18"/>
                        <w:szCs w:val="18"/>
                      </w:rPr>
                      <w:t xml:space="preserve"> 5</w:t>
                    </w:r>
                    <w:r w:rsidRPr="0036724A">
                      <w:rPr>
                        <w:rFonts w:ascii="Arial" w:hAnsi="Arial" w:cs="Arial"/>
                        <w:b/>
                        <w:bCs/>
                        <w:sz w:val="18"/>
                        <w:szCs w:val="18"/>
                      </w:rPr>
                      <w:t xml:space="preserve">. </w:t>
                    </w:r>
                    <w:r>
                      <w:rPr>
                        <w:rFonts w:ascii="Arial" w:hAnsi="Arial" w:cs="Arial"/>
                        <w:b/>
                        <w:bCs/>
                        <w:sz w:val="18"/>
                        <w:szCs w:val="18"/>
                      </w:rPr>
                      <w:t xml:space="preserve">Example of Costs and Margins at different </w:t>
                    </w:r>
                    <w:r w:rsidRPr="0036724A">
                      <w:rPr>
                        <w:rFonts w:ascii="Arial" w:hAnsi="Arial" w:cs="Arial"/>
                        <w:b/>
                        <w:bCs/>
                        <w:sz w:val="18"/>
                        <w:szCs w:val="18"/>
                      </w:rPr>
                      <w:t xml:space="preserve">Value Stages: </w:t>
                    </w:r>
                    <w:r>
                      <w:rPr>
                        <w:rFonts w:ascii="Arial" w:hAnsi="Arial" w:cs="Arial"/>
                        <w:b/>
                        <w:bCs/>
                        <w:sz w:val="18"/>
                        <w:szCs w:val="18"/>
                      </w:rPr>
                      <w:t xml:space="preserve">Radish </w:t>
                    </w:r>
                    <w:r w:rsidRPr="0036724A">
                      <w:rPr>
                        <w:rFonts w:ascii="Arial" w:hAnsi="Arial" w:cs="Arial"/>
                        <w:b/>
                        <w:bCs/>
                        <w:sz w:val="18"/>
                        <w:szCs w:val="18"/>
                      </w:rPr>
                      <w:t>Seeds</w:t>
                    </w:r>
                    <w:r>
                      <w:rPr>
                        <w:rFonts w:ascii="Arial" w:hAnsi="Arial" w:cs="Arial"/>
                        <w:b/>
                        <w:bCs/>
                        <w:sz w:val="18"/>
                        <w:szCs w:val="18"/>
                      </w:rPr>
                      <w:t xml:space="preserve"> (per kg)</w:t>
                    </w:r>
                  </w:p>
                  <w:tbl>
                    <w:tblPr>
                      <w:tblW w:w="9180"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017"/>
                      <w:gridCol w:w="1953"/>
                      <w:gridCol w:w="2160"/>
                      <w:gridCol w:w="2070"/>
                      <w:gridCol w:w="1980"/>
                    </w:tblGrid>
                    <w:tr w:rsidR="005457AF" w:rsidRPr="001D09B2" w:rsidTr="004932E3">
                      <w:trPr>
                        <w:trHeight w:val="300"/>
                      </w:trPr>
                      <w:tc>
                        <w:tcPr>
                          <w:tcW w:w="1017" w:type="dxa"/>
                          <w:tcBorders>
                            <w:top w:val="single" w:sz="8" w:space="0" w:color="FFFFFF"/>
                            <w:bottom w:val="single" w:sz="24" w:space="0" w:color="FFFFFF"/>
                            <w:right w:val="single" w:sz="8" w:space="0" w:color="FFFFFF"/>
                          </w:tcBorders>
                          <w:shd w:val="clear" w:color="auto" w:fill="95B3D7"/>
                        </w:tcPr>
                        <w:p w:rsidR="005457AF" w:rsidRPr="004932E3" w:rsidRDefault="005457AF" w:rsidP="004932E3">
                          <w:pPr>
                            <w:spacing w:after="0" w:line="240" w:lineRule="auto"/>
                            <w:rPr>
                              <w:rFonts w:ascii="Arial" w:hAnsi="Arial" w:cs="Arial"/>
                              <w:b/>
                              <w:bCs/>
                              <w:color w:val="000000"/>
                              <w:sz w:val="18"/>
                              <w:szCs w:val="18"/>
                              <w:lang w:val="en-US" w:bidi="ne-NP"/>
                            </w:rPr>
                          </w:pPr>
                        </w:p>
                        <w:p w:rsidR="005457AF" w:rsidRPr="004932E3" w:rsidRDefault="005457AF" w:rsidP="004932E3">
                          <w:pPr>
                            <w:spacing w:after="0" w:line="240" w:lineRule="auto"/>
                            <w:rPr>
                              <w:rFonts w:ascii="Arial" w:hAnsi="Arial" w:cs="Arial"/>
                              <w:b/>
                              <w:bCs/>
                              <w:color w:val="000000"/>
                              <w:sz w:val="18"/>
                              <w:szCs w:val="18"/>
                              <w:lang w:val="en-US" w:bidi="ne-NP"/>
                            </w:rPr>
                          </w:pPr>
                          <w:r w:rsidRPr="004932E3">
                            <w:rPr>
                              <w:rFonts w:ascii="Arial" w:hAnsi="Arial" w:cs="Arial"/>
                              <w:b/>
                              <w:bCs/>
                              <w:color w:val="000000"/>
                              <w:sz w:val="18"/>
                              <w:szCs w:val="18"/>
                              <w:lang w:val="en-US" w:bidi="ne-NP"/>
                            </w:rPr>
                            <w:t>Value Stages</w:t>
                          </w:r>
                        </w:p>
                        <w:p w:rsidR="005457AF" w:rsidRPr="004932E3" w:rsidRDefault="005457AF" w:rsidP="004932E3">
                          <w:pPr>
                            <w:spacing w:after="0" w:line="240" w:lineRule="auto"/>
                            <w:rPr>
                              <w:rFonts w:ascii="Arial" w:hAnsi="Arial" w:cs="Arial"/>
                              <w:b/>
                              <w:bCs/>
                              <w:color w:val="000000"/>
                              <w:sz w:val="18"/>
                              <w:szCs w:val="18"/>
                              <w:lang w:val="en-US" w:bidi="ne-NP"/>
                            </w:rPr>
                          </w:pPr>
                        </w:p>
                      </w:tc>
                      <w:tc>
                        <w:tcPr>
                          <w:tcW w:w="1953" w:type="dxa"/>
                          <w:tcBorders>
                            <w:top w:val="single" w:sz="8" w:space="0" w:color="FFFFFF"/>
                            <w:left w:val="single" w:sz="8" w:space="0" w:color="FFFFFF"/>
                            <w:bottom w:val="single" w:sz="24" w:space="0" w:color="FFFFFF"/>
                            <w:right w:val="single" w:sz="8" w:space="0" w:color="FFFFFF"/>
                          </w:tcBorders>
                          <w:shd w:val="clear" w:color="auto" w:fill="C2D69B"/>
                          <w:noWrap/>
                        </w:tcPr>
                        <w:p w:rsidR="005457AF" w:rsidRPr="004932E3" w:rsidRDefault="005457AF" w:rsidP="004932E3">
                          <w:pPr>
                            <w:spacing w:after="0" w:line="240" w:lineRule="auto"/>
                            <w:rPr>
                              <w:rFonts w:ascii="Arial" w:hAnsi="Arial" w:cs="Arial"/>
                              <w:b/>
                              <w:bCs/>
                              <w:color w:val="000000"/>
                              <w:sz w:val="18"/>
                              <w:szCs w:val="18"/>
                              <w:lang w:val="en-US" w:bidi="ne-NP"/>
                            </w:rPr>
                          </w:pPr>
                        </w:p>
                        <w:p w:rsidR="005457AF" w:rsidRPr="004932E3" w:rsidRDefault="005457AF" w:rsidP="004932E3">
                          <w:pPr>
                            <w:spacing w:after="0" w:line="240" w:lineRule="auto"/>
                            <w:rPr>
                              <w:rFonts w:ascii="Arial" w:hAnsi="Arial" w:cs="Arial"/>
                              <w:b/>
                              <w:bCs/>
                              <w:color w:val="000000"/>
                              <w:sz w:val="18"/>
                              <w:szCs w:val="18"/>
                              <w:lang w:val="en-US" w:bidi="ne-NP"/>
                            </w:rPr>
                          </w:pPr>
                        </w:p>
                      </w:tc>
                      <w:tc>
                        <w:tcPr>
                          <w:tcW w:w="2160" w:type="dxa"/>
                          <w:tcBorders>
                            <w:top w:val="single" w:sz="8" w:space="0" w:color="FFFFFF"/>
                            <w:left w:val="single" w:sz="8" w:space="0" w:color="FFFFFF"/>
                            <w:bottom w:val="single" w:sz="24" w:space="0" w:color="FFFFFF"/>
                            <w:right w:val="single" w:sz="8" w:space="0" w:color="FFFFFF"/>
                          </w:tcBorders>
                          <w:shd w:val="clear" w:color="auto" w:fill="FABF8F"/>
                          <w:noWrap/>
                        </w:tcPr>
                        <w:p w:rsidR="005457AF" w:rsidRPr="004932E3" w:rsidRDefault="005457AF" w:rsidP="004932E3">
                          <w:pPr>
                            <w:spacing w:after="0" w:line="240" w:lineRule="auto"/>
                            <w:rPr>
                              <w:rFonts w:ascii="Arial" w:hAnsi="Arial" w:cs="Arial"/>
                              <w:b/>
                              <w:bCs/>
                              <w:color w:val="000000"/>
                              <w:sz w:val="18"/>
                              <w:szCs w:val="18"/>
                              <w:lang w:val="en-US" w:bidi="ne-NP"/>
                            </w:rPr>
                          </w:pPr>
                        </w:p>
                      </w:tc>
                      <w:tc>
                        <w:tcPr>
                          <w:tcW w:w="2070" w:type="dxa"/>
                          <w:tcBorders>
                            <w:top w:val="single" w:sz="8" w:space="0" w:color="FFFFFF"/>
                            <w:left w:val="single" w:sz="8" w:space="0" w:color="FFFFFF"/>
                            <w:bottom w:val="single" w:sz="24" w:space="0" w:color="FFFFFF"/>
                            <w:right w:val="single" w:sz="8" w:space="0" w:color="FFFFFF"/>
                          </w:tcBorders>
                          <w:shd w:val="clear" w:color="auto" w:fill="D99594"/>
                          <w:noWrap/>
                        </w:tcPr>
                        <w:p w:rsidR="005457AF" w:rsidRPr="004932E3" w:rsidRDefault="005457AF" w:rsidP="004932E3">
                          <w:pPr>
                            <w:spacing w:after="0" w:line="240" w:lineRule="auto"/>
                            <w:rPr>
                              <w:rFonts w:ascii="Arial" w:hAnsi="Arial" w:cs="Arial"/>
                              <w:b/>
                              <w:bCs/>
                              <w:color w:val="000000"/>
                              <w:sz w:val="18"/>
                              <w:szCs w:val="18"/>
                              <w:lang w:val="en-US" w:bidi="ne-NP"/>
                            </w:rPr>
                          </w:pPr>
                        </w:p>
                      </w:tc>
                      <w:tc>
                        <w:tcPr>
                          <w:tcW w:w="1980" w:type="dxa"/>
                          <w:tcBorders>
                            <w:top w:val="single" w:sz="8" w:space="0" w:color="FFFFFF"/>
                            <w:left w:val="single" w:sz="8" w:space="0" w:color="FFFFFF"/>
                            <w:bottom w:val="single" w:sz="24" w:space="0" w:color="FFFFFF"/>
                          </w:tcBorders>
                          <w:shd w:val="clear" w:color="auto" w:fill="B2A1C7"/>
                          <w:noWrap/>
                        </w:tcPr>
                        <w:p w:rsidR="005457AF" w:rsidRPr="004932E3" w:rsidRDefault="005457AF" w:rsidP="004932E3">
                          <w:pPr>
                            <w:spacing w:after="0" w:line="240" w:lineRule="auto"/>
                            <w:rPr>
                              <w:rFonts w:ascii="Arial" w:hAnsi="Arial" w:cs="Arial"/>
                              <w:b/>
                              <w:bCs/>
                              <w:color w:val="000000"/>
                              <w:sz w:val="18"/>
                              <w:szCs w:val="18"/>
                              <w:lang w:val="en-US" w:bidi="ne-NP"/>
                            </w:rPr>
                          </w:pPr>
                        </w:p>
                      </w:tc>
                    </w:tr>
                    <w:tr w:rsidR="005457AF" w:rsidRPr="001D09B2" w:rsidTr="004932E3">
                      <w:trPr>
                        <w:trHeight w:val="714"/>
                      </w:trPr>
                      <w:tc>
                        <w:tcPr>
                          <w:tcW w:w="1017" w:type="dxa"/>
                          <w:tcBorders>
                            <w:top w:val="single" w:sz="8" w:space="0" w:color="FFFFFF"/>
                            <w:bottom w:val="nil"/>
                            <w:right w:val="single" w:sz="24" w:space="0" w:color="FFFFFF"/>
                          </w:tcBorders>
                          <w:shd w:val="clear" w:color="auto" w:fill="95B3D7"/>
                          <w:vAlign w:val="center"/>
                        </w:tcPr>
                        <w:p w:rsidR="005457AF" w:rsidRPr="004932E3" w:rsidRDefault="005457AF" w:rsidP="004932E3">
                          <w:pPr>
                            <w:spacing w:after="0" w:line="240" w:lineRule="auto"/>
                            <w:rPr>
                              <w:rFonts w:ascii="Arial" w:hAnsi="Arial" w:cs="Arial"/>
                              <w:b/>
                              <w:bCs/>
                              <w:color w:val="000000"/>
                              <w:sz w:val="18"/>
                              <w:szCs w:val="18"/>
                              <w:lang w:val="en-US" w:bidi="ne-NP"/>
                            </w:rPr>
                          </w:pPr>
                          <w:r w:rsidRPr="004932E3">
                            <w:rPr>
                              <w:rFonts w:ascii="Arial" w:hAnsi="Arial" w:cs="Arial"/>
                              <w:b/>
                              <w:bCs/>
                              <w:color w:val="000000"/>
                              <w:sz w:val="18"/>
                              <w:szCs w:val="18"/>
                              <w:lang w:val="en-US" w:bidi="ne-NP"/>
                            </w:rPr>
                            <w:t>Costs</w:t>
                          </w:r>
                        </w:p>
                      </w:tc>
                      <w:tc>
                        <w:tcPr>
                          <w:tcW w:w="1953" w:type="dxa"/>
                          <w:tcBorders>
                            <w:top w:val="single" w:sz="24" w:space="0" w:color="FFFFFF"/>
                            <w:left w:val="single" w:sz="8" w:space="0" w:color="FFFFFF"/>
                            <w:bottom w:val="single" w:sz="8" w:space="0" w:color="FFFFFF"/>
                            <w:right w:val="single" w:sz="8" w:space="0" w:color="FFFFFF"/>
                          </w:tcBorders>
                          <w:shd w:val="clear" w:color="auto" w:fill="C2D69B"/>
                          <w:noWrap/>
                          <w:vAlign w:val="center"/>
                        </w:tcPr>
                        <w:p w:rsidR="005457AF" w:rsidRPr="004932E3" w:rsidRDefault="005457AF" w:rsidP="004932E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NPR. 110-120</w:t>
                          </w:r>
                        </w:p>
                      </w:tc>
                      <w:tc>
                        <w:tcPr>
                          <w:tcW w:w="2160" w:type="dxa"/>
                          <w:tcBorders>
                            <w:top w:val="single" w:sz="8" w:space="0" w:color="FFFFFF"/>
                            <w:left w:val="single" w:sz="8" w:space="0" w:color="FFFFFF"/>
                            <w:bottom w:val="single" w:sz="8" w:space="0" w:color="FFFFFF"/>
                            <w:right w:val="single" w:sz="8" w:space="0" w:color="FFFFFF"/>
                          </w:tcBorders>
                          <w:shd w:val="clear" w:color="auto" w:fill="FABF8F"/>
                          <w:noWrap/>
                          <w:vAlign w:val="center"/>
                        </w:tcPr>
                        <w:p w:rsidR="005457AF" w:rsidRPr="004932E3" w:rsidRDefault="005457AF" w:rsidP="004932E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NPR. 135-145</w:t>
                          </w:r>
                        </w:p>
                      </w:tc>
                      <w:tc>
                        <w:tcPr>
                          <w:tcW w:w="2070" w:type="dxa"/>
                          <w:tcBorders>
                            <w:top w:val="single" w:sz="8" w:space="0" w:color="FFFFFF"/>
                            <w:left w:val="single" w:sz="8" w:space="0" w:color="FFFFFF"/>
                            <w:bottom w:val="single" w:sz="8" w:space="0" w:color="FFFFFF"/>
                            <w:right w:val="single" w:sz="8" w:space="0" w:color="FFFFFF"/>
                          </w:tcBorders>
                          <w:shd w:val="clear" w:color="auto" w:fill="D99594"/>
                          <w:noWrap/>
                          <w:vAlign w:val="center"/>
                        </w:tcPr>
                        <w:p w:rsidR="005457AF" w:rsidRPr="004932E3" w:rsidRDefault="005457AF" w:rsidP="004932E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NPR. 225-240</w:t>
                          </w:r>
                        </w:p>
                      </w:tc>
                      <w:tc>
                        <w:tcPr>
                          <w:tcW w:w="1980" w:type="dxa"/>
                          <w:tcBorders>
                            <w:top w:val="single" w:sz="8" w:space="0" w:color="FFFFFF"/>
                            <w:left w:val="single" w:sz="8" w:space="0" w:color="FFFFFF"/>
                            <w:bottom w:val="single" w:sz="8" w:space="0" w:color="FFFFFF"/>
                          </w:tcBorders>
                          <w:shd w:val="clear" w:color="auto" w:fill="B2A1C7"/>
                          <w:noWrap/>
                          <w:vAlign w:val="center"/>
                        </w:tcPr>
                        <w:p w:rsidR="005457AF" w:rsidRPr="004932E3" w:rsidRDefault="005457AF" w:rsidP="004932E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NPR. 250-270</w:t>
                          </w:r>
                        </w:p>
                      </w:tc>
                    </w:tr>
                    <w:tr w:rsidR="005457AF" w:rsidRPr="001D09B2" w:rsidTr="004932E3">
                      <w:trPr>
                        <w:trHeight w:val="789"/>
                      </w:trPr>
                      <w:tc>
                        <w:tcPr>
                          <w:tcW w:w="1017" w:type="dxa"/>
                          <w:tcBorders>
                            <w:right w:val="single" w:sz="24" w:space="0" w:color="FFFFFF"/>
                          </w:tcBorders>
                          <w:shd w:val="clear" w:color="auto" w:fill="95B3D7"/>
                          <w:vAlign w:val="center"/>
                        </w:tcPr>
                        <w:p w:rsidR="005457AF" w:rsidRPr="004932E3" w:rsidRDefault="005457AF" w:rsidP="004932E3">
                          <w:pPr>
                            <w:spacing w:after="0" w:line="240" w:lineRule="auto"/>
                            <w:rPr>
                              <w:rFonts w:ascii="Arial" w:hAnsi="Arial" w:cs="Arial"/>
                              <w:b/>
                              <w:bCs/>
                              <w:color w:val="000000"/>
                              <w:sz w:val="18"/>
                              <w:szCs w:val="18"/>
                              <w:lang w:val="en-US" w:bidi="ne-NP"/>
                            </w:rPr>
                          </w:pPr>
                          <w:r w:rsidRPr="004932E3">
                            <w:rPr>
                              <w:rFonts w:ascii="Arial" w:hAnsi="Arial" w:cs="Arial"/>
                              <w:b/>
                              <w:bCs/>
                              <w:color w:val="000000"/>
                              <w:sz w:val="18"/>
                              <w:szCs w:val="18"/>
                              <w:lang w:val="en-US" w:bidi="ne-NP"/>
                            </w:rPr>
                            <w:t>Margins</w:t>
                          </w:r>
                        </w:p>
                      </w:tc>
                      <w:tc>
                        <w:tcPr>
                          <w:tcW w:w="1953" w:type="dxa"/>
                          <w:tcBorders>
                            <w:top w:val="single" w:sz="8" w:space="0" w:color="FFFFFF"/>
                            <w:bottom w:val="single" w:sz="8" w:space="0" w:color="FFFFFF"/>
                          </w:tcBorders>
                          <w:shd w:val="clear" w:color="auto" w:fill="C2D69B"/>
                          <w:noWrap/>
                          <w:vAlign w:val="center"/>
                        </w:tcPr>
                        <w:p w:rsidR="005457AF" w:rsidRPr="004932E3" w:rsidRDefault="005457AF" w:rsidP="004932E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 xml:space="preserve">NPR. </w:t>
                          </w:r>
                          <w:r w:rsidRPr="004932E3">
                            <w:rPr>
                              <w:rFonts w:ascii="Arial" w:hAnsi="Arial" w:cs="Arial"/>
                              <w:color w:val="FF0000"/>
                              <w:sz w:val="18"/>
                              <w:szCs w:val="18"/>
                              <w:lang w:bidi="ne-NP"/>
                            </w:rPr>
                            <w:t>-20</w:t>
                          </w:r>
                          <w:r w:rsidRPr="004932E3">
                            <w:rPr>
                              <w:rFonts w:ascii="Arial" w:hAnsi="Arial" w:cs="Arial"/>
                              <w:color w:val="000000"/>
                              <w:sz w:val="18"/>
                              <w:szCs w:val="18"/>
                              <w:lang w:bidi="ne-NP"/>
                            </w:rPr>
                            <w:t xml:space="preserve"> to 10</w:t>
                          </w:r>
                        </w:p>
                      </w:tc>
                      <w:tc>
                        <w:tcPr>
                          <w:tcW w:w="2160" w:type="dxa"/>
                          <w:shd w:val="clear" w:color="auto" w:fill="FABF8F"/>
                          <w:noWrap/>
                          <w:vAlign w:val="center"/>
                        </w:tcPr>
                        <w:p w:rsidR="005457AF" w:rsidRPr="004932E3" w:rsidRDefault="005457AF" w:rsidP="004932E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NPR. 25 to 30</w:t>
                          </w:r>
                        </w:p>
                      </w:tc>
                      <w:tc>
                        <w:tcPr>
                          <w:tcW w:w="2070" w:type="dxa"/>
                          <w:shd w:val="clear" w:color="auto" w:fill="D99594"/>
                          <w:noWrap/>
                          <w:vAlign w:val="center"/>
                        </w:tcPr>
                        <w:p w:rsidR="005457AF" w:rsidRPr="004932E3" w:rsidRDefault="005457AF" w:rsidP="004932E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NPR. 15 to 20</w:t>
                          </w:r>
                        </w:p>
                      </w:tc>
                      <w:tc>
                        <w:tcPr>
                          <w:tcW w:w="1980" w:type="dxa"/>
                          <w:shd w:val="clear" w:color="auto" w:fill="B2A1C7"/>
                          <w:noWrap/>
                          <w:vAlign w:val="center"/>
                        </w:tcPr>
                        <w:p w:rsidR="005457AF" w:rsidRPr="004932E3" w:rsidRDefault="005457AF" w:rsidP="004932E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NPR. 45 to 50 (wholesale)</w:t>
                          </w:r>
                        </w:p>
                        <w:p w:rsidR="005457AF" w:rsidRPr="004932E3" w:rsidRDefault="005457AF" w:rsidP="004932E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NPR. 55-65 (retail)</w:t>
                          </w:r>
                        </w:p>
                      </w:tc>
                    </w:tr>
                    <w:tr w:rsidR="005457AF" w:rsidRPr="001D09B2" w:rsidTr="004932E3">
                      <w:trPr>
                        <w:trHeight w:val="1023"/>
                      </w:trPr>
                      <w:tc>
                        <w:tcPr>
                          <w:tcW w:w="1017" w:type="dxa"/>
                          <w:tcBorders>
                            <w:top w:val="single" w:sz="8" w:space="0" w:color="FFFFFF"/>
                            <w:bottom w:val="single" w:sz="8" w:space="0" w:color="FFFFFF"/>
                            <w:right w:val="single" w:sz="24" w:space="0" w:color="FFFFFF"/>
                          </w:tcBorders>
                          <w:shd w:val="clear" w:color="auto" w:fill="95B3D7"/>
                          <w:vAlign w:val="center"/>
                        </w:tcPr>
                        <w:p w:rsidR="005457AF" w:rsidRPr="004932E3" w:rsidRDefault="005457AF" w:rsidP="004932E3">
                          <w:pPr>
                            <w:spacing w:after="0" w:line="240" w:lineRule="auto"/>
                            <w:rPr>
                              <w:rFonts w:ascii="Arial" w:hAnsi="Arial" w:cs="Arial"/>
                              <w:b/>
                              <w:bCs/>
                              <w:color w:val="000000"/>
                              <w:sz w:val="18"/>
                              <w:szCs w:val="18"/>
                              <w:lang w:val="en-US" w:bidi="ne-NP"/>
                            </w:rPr>
                          </w:pPr>
                          <w:r w:rsidRPr="004932E3">
                            <w:rPr>
                              <w:rFonts w:ascii="Arial" w:hAnsi="Arial" w:cs="Arial"/>
                              <w:b/>
                              <w:bCs/>
                              <w:color w:val="000000"/>
                              <w:sz w:val="18"/>
                              <w:szCs w:val="18"/>
                              <w:lang w:val="en-US" w:bidi="ne-NP"/>
                            </w:rPr>
                            <w:t>Cum. prices</w:t>
                          </w:r>
                        </w:p>
                      </w:tc>
                      <w:tc>
                        <w:tcPr>
                          <w:tcW w:w="1953" w:type="dxa"/>
                          <w:tcBorders>
                            <w:top w:val="single" w:sz="8" w:space="0" w:color="FFFFFF"/>
                            <w:left w:val="single" w:sz="8" w:space="0" w:color="FFFFFF"/>
                            <w:bottom w:val="single" w:sz="8" w:space="0" w:color="FFFFFF"/>
                            <w:right w:val="single" w:sz="8" w:space="0" w:color="FFFFFF"/>
                          </w:tcBorders>
                          <w:shd w:val="clear" w:color="auto" w:fill="C2D69B"/>
                          <w:noWrap/>
                          <w:vAlign w:val="center"/>
                        </w:tcPr>
                        <w:p w:rsidR="005457AF" w:rsidRPr="004932E3" w:rsidRDefault="005457AF" w:rsidP="004932E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NPR. 100-130</w:t>
                          </w:r>
                        </w:p>
                      </w:tc>
                      <w:tc>
                        <w:tcPr>
                          <w:tcW w:w="2160" w:type="dxa"/>
                          <w:tcBorders>
                            <w:top w:val="single" w:sz="8" w:space="0" w:color="FFFFFF"/>
                            <w:left w:val="single" w:sz="8" w:space="0" w:color="FFFFFF"/>
                            <w:bottom w:val="single" w:sz="8" w:space="0" w:color="FFFFFF"/>
                            <w:right w:val="single" w:sz="8" w:space="0" w:color="FFFFFF"/>
                          </w:tcBorders>
                          <w:shd w:val="clear" w:color="auto" w:fill="FABF8F"/>
                          <w:noWrap/>
                          <w:vAlign w:val="center"/>
                        </w:tcPr>
                        <w:p w:rsidR="005457AF" w:rsidRPr="004932E3" w:rsidRDefault="005457AF" w:rsidP="004932E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NPR. 160-175</w:t>
                          </w:r>
                        </w:p>
                      </w:tc>
                      <w:tc>
                        <w:tcPr>
                          <w:tcW w:w="2070" w:type="dxa"/>
                          <w:tcBorders>
                            <w:top w:val="single" w:sz="8" w:space="0" w:color="FFFFFF"/>
                            <w:left w:val="single" w:sz="8" w:space="0" w:color="FFFFFF"/>
                            <w:bottom w:val="single" w:sz="8" w:space="0" w:color="FFFFFF"/>
                            <w:right w:val="single" w:sz="8" w:space="0" w:color="FFFFFF"/>
                          </w:tcBorders>
                          <w:shd w:val="clear" w:color="auto" w:fill="D99594"/>
                          <w:noWrap/>
                          <w:vAlign w:val="center"/>
                        </w:tcPr>
                        <w:p w:rsidR="005457AF" w:rsidRPr="004932E3" w:rsidRDefault="005457AF" w:rsidP="004932E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NPR. 240-260</w:t>
                          </w:r>
                        </w:p>
                      </w:tc>
                      <w:tc>
                        <w:tcPr>
                          <w:tcW w:w="1980" w:type="dxa"/>
                          <w:tcBorders>
                            <w:top w:val="single" w:sz="8" w:space="0" w:color="FFFFFF"/>
                            <w:left w:val="single" w:sz="8" w:space="0" w:color="FFFFFF"/>
                            <w:bottom w:val="single" w:sz="8" w:space="0" w:color="FFFFFF"/>
                          </w:tcBorders>
                          <w:shd w:val="clear" w:color="auto" w:fill="B2A1C7"/>
                          <w:noWrap/>
                          <w:vAlign w:val="center"/>
                        </w:tcPr>
                        <w:p w:rsidR="005457AF" w:rsidRPr="004932E3" w:rsidRDefault="005457AF" w:rsidP="004932E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NPR. 295-310 (wholesale)</w:t>
                          </w:r>
                        </w:p>
                        <w:p w:rsidR="005457AF" w:rsidRPr="004932E3" w:rsidRDefault="005457AF" w:rsidP="004932E3">
                          <w:pPr>
                            <w:pStyle w:val="ListParagraph"/>
                            <w:numPr>
                              <w:ilvl w:val="0"/>
                              <w:numId w:val="8"/>
                            </w:numPr>
                            <w:spacing w:after="0"/>
                            <w:ind w:left="144" w:hanging="144"/>
                            <w:rPr>
                              <w:rFonts w:ascii="Arial" w:hAnsi="Arial" w:cs="Arial"/>
                              <w:color w:val="000000"/>
                              <w:sz w:val="18"/>
                              <w:szCs w:val="18"/>
                              <w:lang w:bidi="ne-NP"/>
                            </w:rPr>
                          </w:pPr>
                          <w:r w:rsidRPr="004932E3">
                            <w:rPr>
                              <w:rFonts w:ascii="Arial" w:hAnsi="Arial" w:cs="Arial"/>
                              <w:color w:val="000000"/>
                              <w:sz w:val="18"/>
                              <w:szCs w:val="18"/>
                              <w:lang w:bidi="ne-NP"/>
                            </w:rPr>
                            <w:t>NPR. 350-375 (retail)</w:t>
                          </w:r>
                        </w:p>
                      </w:tc>
                    </w:tr>
                  </w:tbl>
                  <w:p w:rsidR="005457AF" w:rsidRPr="00D16FDD" w:rsidRDefault="005457AF" w:rsidP="00D16FDD">
                    <w:pPr>
                      <w:rPr>
                        <w:rFonts w:ascii="Arial" w:hAnsi="Arial" w:cs="Arial"/>
                        <w:i/>
                        <w:iCs/>
                        <w:sz w:val="18"/>
                        <w:szCs w:val="18"/>
                      </w:rPr>
                    </w:pPr>
                    <w:r w:rsidRPr="00D16FDD">
                      <w:rPr>
                        <w:rFonts w:ascii="Arial" w:hAnsi="Arial" w:cs="Arial"/>
                        <w:i/>
                        <w:iCs/>
                        <w:sz w:val="18"/>
                        <w:szCs w:val="18"/>
                      </w:rPr>
                      <w:t xml:space="preserve">Note: estimates based on current prices </w:t>
                    </w:r>
                    <w:r>
                      <w:rPr>
                        <w:rFonts w:ascii="Arial" w:hAnsi="Arial" w:cs="Arial"/>
                        <w:i/>
                        <w:iCs/>
                        <w:sz w:val="18"/>
                        <w:szCs w:val="18"/>
                      </w:rPr>
                      <w:t xml:space="preserve">for locally produced radish seeds </w:t>
                    </w:r>
                    <w:r w:rsidRPr="00D16FDD">
                      <w:rPr>
                        <w:rFonts w:ascii="Arial" w:hAnsi="Arial" w:cs="Arial"/>
                        <w:i/>
                        <w:iCs/>
                        <w:sz w:val="18"/>
                        <w:szCs w:val="18"/>
                      </w:rPr>
                      <w:t>and field interactions 2010/11</w:t>
                    </w:r>
                  </w:p>
                </w:txbxContent>
              </v:textbox>
            </v:shape>
            <v:group id="Group 999" o:spid="_x0000_s1063" style="position:absolute;left:2488;top:9437;width:8109;height:785" coordorigin="2406,8445" coordsize="8109,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AutoShape 993" o:spid="_x0000_s1064" type="#_x0000_t15" style="position:absolute;left:2406;top:8445;width:1882;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Nw78A&#10;AADbAAAADwAAAGRycy9kb3ducmV2LnhtbERPTYvCMBC9L/gfwgje1lQLi1SjiEXwqO5evI3N2Bab&#10;SU1irf76zUHw+Hjfi1VvGtGR87VlBZNxAoK4sLrmUsHf7/Z7BsIHZI2NZVLwJA+r5eBrgZm2Dz5Q&#10;dwyliCHsM1RQhdBmUvqiIoN+bFviyF2sMxgidKXUDh8x3DRymiQ/0mDNsaHCljYVFdfj3Sg4711+&#10;naX5ujPprXSb4mVPba7UaNiv5yAC9eEjfrt3WkEa18cv8Q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po3DvwAAANsAAAAPAAAAAAAAAAAAAAAAAJgCAABkcnMvZG93bnJl&#10;di54bWxQSwUGAAAAAAQABAD1AAAAhAMAAAAA&#10;" fillcolor="#9bbb59" strokecolor="#f2f2f2" strokeweight="3pt">
                <v:shadow on="t" color="#4e6128" opacity=".5" offset="1pt"/>
                <v:textbox>
                  <w:txbxContent>
                    <w:p w:rsidR="005457AF" w:rsidRPr="009A5260" w:rsidRDefault="005457AF" w:rsidP="00544A84">
                      <w:pPr>
                        <w:rPr>
                          <w:rFonts w:ascii="Arial" w:hAnsi="Arial" w:cs="Arial"/>
                          <w:b/>
                          <w:bCs/>
                          <w:sz w:val="20"/>
                          <w:szCs w:val="20"/>
                          <w:lang w:val="en-US"/>
                        </w:rPr>
                      </w:pPr>
                      <w:r w:rsidRPr="009A5260">
                        <w:rPr>
                          <w:rFonts w:ascii="Arial" w:hAnsi="Arial" w:cs="Arial"/>
                          <w:b/>
                          <w:bCs/>
                          <w:sz w:val="20"/>
                          <w:szCs w:val="20"/>
                          <w:lang w:val="en-US"/>
                        </w:rPr>
                        <w:t>Farm Production</w:t>
                      </w:r>
                    </w:p>
                  </w:txbxContent>
                </v:textbox>
              </v:shape>
              <v:shape id="AutoShape 994" o:spid="_x0000_s1065" type="#_x0000_t15" style="position:absolute;left:4341;top:8445;width:2139;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kGsQA&#10;AADbAAAADwAAAGRycy9kb3ducmV2LnhtbESPQWvCQBCF70L/wzKF3sxGQ6VNXUUNLXrw0LT0PGTH&#10;bDA7G7LbmP57VxB6fLx535u3XI+2FQP1vnGsYJakIIgrpxuuFXx/vU9fQPiArLF1TAr+yMN69TBZ&#10;Yq7dhT9pKEMtIoR9jgpMCF0upa8MWfSJ64ijd3K9xRBlX0vd4yXCbSvnabqQFhuODQY72hmqzuWv&#10;jW9six/8MMUc3RZfnw/VMRvsUamnx3HzBiLQGP6P7+m9VpDN4LYlAk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5BrEAAAA2wAAAA8AAAAAAAAAAAAAAAAAmAIAAGRycy9k&#10;b3ducmV2LnhtbFBLBQYAAAAABAAEAPUAAACJAwAAAAA=&#10;" fillcolor="#f79646" strokecolor="#f2f2f2" strokeweight="3pt">
                <v:shadow on="t" color="#974706" opacity=".5" offset="1pt"/>
                <v:textbox>
                  <w:txbxContent>
                    <w:p w:rsidR="005457AF" w:rsidRPr="009A5260" w:rsidRDefault="005457AF" w:rsidP="00544A84">
                      <w:pPr>
                        <w:rPr>
                          <w:rFonts w:ascii="Arial" w:hAnsi="Arial" w:cs="Arial"/>
                          <w:b/>
                          <w:bCs/>
                          <w:sz w:val="20"/>
                          <w:szCs w:val="20"/>
                          <w:lang w:val="en-US"/>
                        </w:rPr>
                      </w:pPr>
                      <w:r>
                        <w:rPr>
                          <w:rFonts w:ascii="Arial" w:hAnsi="Arial" w:cs="Arial"/>
                          <w:b/>
                          <w:bCs/>
                          <w:sz w:val="20"/>
                          <w:szCs w:val="20"/>
                          <w:lang w:val="en-US"/>
                        </w:rPr>
                        <w:t>Assembly</w:t>
                      </w:r>
                    </w:p>
                  </w:txbxContent>
                </v:textbox>
              </v:shape>
              <v:shape id="AutoShape 995" o:spid="_x0000_s1066" type="#_x0000_t15" style="position:absolute;left:6524;top:8445;width:2011;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b98MA&#10;AADbAAAADwAAAGRycy9kb3ducmV2LnhtbESPQWsCMRSE7wX/Q3gFbzWrgtWtUUQseBFp9NDjI3nu&#10;Lt28LEmqa399IxR6HGbmG2a57l0rrhRi41nBeFSAIDbeNlwpOJ/eX+YgYkK22HomBXeKsF4NnpZY&#10;Wn/jD7rqVIkM4ViigjqlrpQympocxpHviLN38cFhyjJU0ga8Zbhr5aQoZtJhw3mhxo62NZkv/e0U&#10;HBc7s+vHr1pv9Y8Li8PFfJJUavjcb95AJOrTf/ivvbcKphN4fM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cb98MAAADbAAAADwAAAAAAAAAAAAAAAACYAgAAZHJzL2Rv&#10;d25yZXYueG1sUEsFBgAAAAAEAAQA9QAAAIgDAAAAAA==&#10;" fillcolor="#c0504d" strokecolor="#f2f2f2" strokeweight="3pt">
                <v:shadow on="t" color="#622423" opacity=".5" offset="1pt"/>
                <v:textbox>
                  <w:txbxContent>
                    <w:p w:rsidR="005457AF" w:rsidRPr="009A5260" w:rsidRDefault="005457AF" w:rsidP="00544A84">
                      <w:pPr>
                        <w:rPr>
                          <w:rFonts w:ascii="Arial" w:hAnsi="Arial" w:cs="Arial"/>
                          <w:b/>
                          <w:bCs/>
                          <w:sz w:val="20"/>
                          <w:szCs w:val="20"/>
                          <w:lang w:val="en-US"/>
                        </w:rPr>
                      </w:pPr>
                      <w:r>
                        <w:rPr>
                          <w:rFonts w:ascii="Arial" w:hAnsi="Arial" w:cs="Arial"/>
                          <w:b/>
                          <w:bCs/>
                          <w:sz w:val="20"/>
                          <w:szCs w:val="20"/>
                          <w:lang w:val="en-US"/>
                        </w:rPr>
                        <w:t>Processing</w:t>
                      </w:r>
                    </w:p>
                  </w:txbxContent>
                </v:textbox>
              </v:shape>
              <v:shape id="AutoShape 996" o:spid="_x0000_s1067" type="#_x0000_t15" style="position:absolute;left:8586;top:8450;width:1929;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AqsUA&#10;AADbAAAADwAAAGRycy9kb3ducmV2LnhtbESP3WrCQBSE74W+w3IKvdNNK0gbs4oUlApK0RbM5SF7&#10;zIZmz4bsmp+3dwuFXg4z8w2TrQdbi45aXzlW8DxLQBAXTldcKvj+2k5fQfiArLF2TApG8rBePUwy&#10;TLXr+UTdOZQiQtinqMCE0KRS+sKQRT9zDXH0rq61GKJsS6lb7CPc1vIlSRbSYsVxwWBD74aKn/PN&#10;KnAHedx9bvLr5bAd67fBm3zfn5R6ehw2SxCBhvAf/mt/aAXzOfx+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MCqxQAAANsAAAAPAAAAAAAAAAAAAAAAAJgCAABkcnMv&#10;ZG93bnJldi54bWxQSwUGAAAAAAQABAD1AAAAigMAAAAA&#10;" fillcolor="#8064a2" strokecolor="#f2f2f2" strokeweight="3pt">
                <v:shadow on="t" color="#3f3151" opacity=".5" offset="1pt"/>
                <v:textbox>
                  <w:txbxContent>
                    <w:p w:rsidR="005457AF" w:rsidRPr="009A5260" w:rsidRDefault="005457AF" w:rsidP="00544A84">
                      <w:pPr>
                        <w:rPr>
                          <w:rFonts w:ascii="Arial" w:hAnsi="Arial" w:cs="Arial"/>
                          <w:b/>
                          <w:bCs/>
                          <w:sz w:val="20"/>
                          <w:szCs w:val="20"/>
                          <w:lang w:val="en-US"/>
                        </w:rPr>
                      </w:pPr>
                      <w:r>
                        <w:rPr>
                          <w:rFonts w:ascii="Arial" w:hAnsi="Arial" w:cs="Arial"/>
                          <w:b/>
                          <w:bCs/>
                          <w:sz w:val="20"/>
                          <w:szCs w:val="20"/>
                          <w:lang w:val="en-US"/>
                        </w:rPr>
                        <w:t>Logistics</w:t>
                      </w:r>
                    </w:p>
                  </w:txbxContent>
                </v:textbox>
              </v:shape>
            </v:group>
            <w10:wrap type="tight"/>
          </v:group>
        </w:pict>
      </w:r>
      <w:r w:rsidRPr="008025F5">
        <w:rPr>
          <w:rFonts w:ascii="Arial" w:hAnsi="Arial" w:cs="Arial"/>
          <w:color w:val="000000"/>
          <w:sz w:val="20"/>
          <w:szCs w:val="20"/>
        </w:rPr>
        <w:t xml:space="preserve">It can be seen that the margins are highest in Logistics stage or the distributers/ retail end of the vegetable seeds (see Fig. 5.) It also needs to be noted that the margins at the Production stage can vary from loss of around NPR. 20 to profit NPR. 10 per kilogramme of vegetable seeds produced. As many of the farmers do not account for the labour provided by their own family members or account the cost of the land, they are seen to sell even at lesser prices. </w:t>
      </w:r>
    </w:p>
    <w:p w:rsidR="005457AF" w:rsidRPr="008025F5" w:rsidRDefault="005457AF" w:rsidP="002A490B">
      <w:pPr>
        <w:spacing w:before="120" w:after="120" w:line="240" w:lineRule="auto"/>
        <w:jc w:val="both"/>
        <w:rPr>
          <w:rFonts w:ascii="Arial" w:hAnsi="Arial" w:cs="Arial"/>
          <w:color w:val="000000"/>
          <w:sz w:val="20"/>
          <w:szCs w:val="20"/>
          <w:lang w:bidi="ne-NP"/>
        </w:rPr>
      </w:pPr>
      <w:r w:rsidRPr="008025F5">
        <w:rPr>
          <w:rFonts w:ascii="Arial" w:hAnsi="Arial" w:cs="Arial"/>
          <w:color w:val="000000"/>
          <w:sz w:val="20"/>
          <w:szCs w:val="20"/>
          <w:lang w:bidi="ne-NP"/>
        </w:rPr>
        <w:t xml:space="preserve">It is estimated that the cost of labour accounts for around 60-65% of the cost of production of vegetable seeds. Thus, indicating that production of vegetable seeds is very labour intensive. Thus, any increase in labour costs will automatically impact the cost of production of vegetable seeds. </w:t>
      </w:r>
    </w:p>
    <w:p w:rsidR="005457AF" w:rsidRPr="008025F5" w:rsidRDefault="005457AF" w:rsidP="002A490B">
      <w:pPr>
        <w:spacing w:before="120" w:after="120" w:line="240" w:lineRule="auto"/>
        <w:jc w:val="both"/>
        <w:rPr>
          <w:rFonts w:ascii="Arial" w:hAnsi="Arial" w:cs="Arial"/>
          <w:color w:val="000000"/>
          <w:sz w:val="20"/>
          <w:szCs w:val="20"/>
          <w:lang w:bidi="ne-NP"/>
        </w:rPr>
      </w:pPr>
      <w:r w:rsidRPr="008025F5">
        <w:rPr>
          <w:rFonts w:ascii="Arial" w:hAnsi="Arial" w:cs="Arial"/>
          <w:color w:val="000000"/>
          <w:sz w:val="20"/>
          <w:szCs w:val="20"/>
          <w:lang w:bidi="ne-NP"/>
        </w:rPr>
        <w:t>A study conducted in Dadhikot VDC of Bhaktapur, in the year 2005 for the radish seed production</w:t>
      </w:r>
      <w:r w:rsidRPr="008025F5">
        <w:rPr>
          <w:rStyle w:val="FootnoteReference"/>
          <w:rFonts w:ascii="Arial" w:hAnsi="Arial" w:cs="Arial"/>
          <w:color w:val="000000"/>
          <w:sz w:val="20"/>
          <w:szCs w:val="20"/>
          <w:lang w:bidi="ne-NP"/>
        </w:rPr>
        <w:footnoteReference w:id="5"/>
      </w:r>
      <w:r w:rsidRPr="008025F5">
        <w:rPr>
          <w:rFonts w:ascii="Arial" w:hAnsi="Arial" w:cs="Arial"/>
          <w:color w:val="000000"/>
          <w:sz w:val="20"/>
          <w:szCs w:val="20"/>
          <w:lang w:bidi="ne-NP"/>
        </w:rPr>
        <w:t>, indicated that the cost of production of was around NPR. 62/ kg of seed. Additionally the seed could be sold at NPR 90/ kg, thus indicating a margin of NPR 30/ kg of seed. However, since 2005, the daily wages of labour has more than doubled, which would this impact the cost of production to increase by around 65-70%. This increase alone would increase the cost of production by NPR. 40 to 45 at present time, thus average cost of production would come to NPR. 105-110/ kg of seed (as indicated in the Figure 5.)</w:t>
      </w:r>
    </w:p>
    <w:p w:rsidR="005457AF" w:rsidRPr="008025F5" w:rsidRDefault="005457AF" w:rsidP="002A490B">
      <w:pPr>
        <w:spacing w:before="120" w:after="120" w:line="240" w:lineRule="auto"/>
        <w:jc w:val="both"/>
        <w:rPr>
          <w:rFonts w:ascii="Arial" w:hAnsi="Arial" w:cs="Arial"/>
          <w:color w:val="000000"/>
          <w:sz w:val="20"/>
          <w:szCs w:val="20"/>
          <w:lang w:bidi="ne-NP"/>
        </w:rPr>
      </w:pPr>
      <w:r w:rsidRPr="008025F5">
        <w:rPr>
          <w:rFonts w:ascii="Arial" w:hAnsi="Arial" w:cs="Arial"/>
          <w:color w:val="000000"/>
          <w:sz w:val="20"/>
          <w:szCs w:val="20"/>
          <w:lang w:bidi="ne-NP"/>
        </w:rPr>
        <w:t>It is estimated that around 70% of the added value is generated by the market, leaving only around 30% to the production side (Figure 6.) These figures indicate that significant benefit of the value addition is being taken by the market side, which leaves only a smaller portion for the production side. This means the vegetable farmers do not benefit much from the market prices.</w:t>
      </w:r>
      <w:r>
        <w:rPr>
          <w:noProof/>
          <w:lang w:val="en-US"/>
        </w:rPr>
        <w:pict>
          <v:shape id="Text Box 99" o:spid="_x0000_s1068" type="#_x0000_t202" style="position:absolute;left:0;text-align:left;margin-left:0;margin-top:.8pt;width:462pt;height:138.4pt;z-index:251655680;visibility:visible;mso-position-horizontal:center;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" strokecolor="white">
            <v:textbox style="mso-fit-shape-to-text:t">
              <w:txbxContent>
                <w:p w:rsidR="005457AF" w:rsidRPr="00E050AA" w:rsidRDefault="005457AF">
                  <w:pPr>
                    <w:rPr>
                      <w:rFonts w:ascii="Arial" w:hAnsi="Arial" w:cs="Arial"/>
                      <w:b/>
                      <w:sz w:val="18"/>
                      <w:szCs w:val="18"/>
                    </w:rPr>
                  </w:pPr>
                  <w:r w:rsidRPr="00E050AA">
                    <w:rPr>
                      <w:rFonts w:ascii="Arial" w:hAnsi="Arial" w:cs="Arial"/>
                      <w:b/>
                      <w:sz w:val="18"/>
                      <w:szCs w:val="18"/>
                    </w:rPr>
                    <w:t>Figure 6. Distribution of value addition in Vegetable Seed Value Chain</w:t>
                  </w:r>
                </w:p>
                <w:p w:rsidR="005457AF" w:rsidRDefault="005457AF">
                  <w:r w:rsidRPr="008907FA">
                    <w:rPr>
                      <w:noProof/>
                      <w:lang w:val="en-US"/>
                    </w:rPr>
                    <w:pict>
                      <v:shape id="Object 1" o:spid="_x0000_i1032" type="#_x0000_t75" style="width:6in;height:92.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">
                        <v:imagedata r:id="rId19" o:title="" croptop="-694f" cropbottom="-1314f" cropright="-8f"/>
                        <o:lock v:ext="edit" aspectratio="f"/>
                      </v:shape>
                    </w:pict>
                  </w:r>
                </w:p>
              </w:txbxContent>
            </v:textbox>
            <w10:wrap type="square"/>
          </v:shape>
        </w:pict>
      </w:r>
    </w:p>
    <w:p w:rsidR="005457AF" w:rsidRPr="008025F5" w:rsidRDefault="005457AF" w:rsidP="00912D46">
      <w:pPr>
        <w:pStyle w:val="Heading3"/>
        <w:jc w:val="both"/>
        <w:rPr>
          <w:rFonts w:ascii="Arial" w:hAnsi="Arial" w:cs="Arial"/>
          <w:i/>
          <w:iCs/>
          <w:color w:val="auto"/>
          <w:sz w:val="22"/>
          <w:szCs w:val="22"/>
          <w:u w:val="single"/>
          <w:lang w:val="en-GB"/>
        </w:rPr>
      </w:pPr>
      <w:bookmarkStart w:id="24" w:name="_Toc288038626"/>
      <w:bookmarkStart w:id="25" w:name="_Toc301430029"/>
      <w:r w:rsidRPr="008025F5">
        <w:rPr>
          <w:rFonts w:ascii="Arial" w:hAnsi="Arial" w:cs="Arial"/>
          <w:i/>
          <w:iCs/>
          <w:color w:val="auto"/>
          <w:sz w:val="22"/>
          <w:szCs w:val="22"/>
          <w:u w:val="single"/>
          <w:lang w:val="en-GB"/>
        </w:rPr>
        <w:t>4.1.3. Pro-poorness and social inclusion</w:t>
      </w:r>
      <w:bookmarkEnd w:id="24"/>
      <w:bookmarkEnd w:id="25"/>
    </w:p>
    <w:p w:rsidR="005457AF" w:rsidRPr="008025F5" w:rsidRDefault="005457AF" w:rsidP="002A490B">
      <w:pPr>
        <w:spacing w:before="120" w:after="120" w:line="240" w:lineRule="auto"/>
        <w:jc w:val="both"/>
        <w:rPr>
          <w:rFonts w:ascii="Arial" w:hAnsi="Arial" w:cs="Arial"/>
          <w:color w:val="000000"/>
          <w:sz w:val="20"/>
          <w:szCs w:val="20"/>
          <w:lang w:bidi="ne-NP"/>
        </w:rPr>
      </w:pPr>
      <w:r>
        <w:rPr>
          <w:noProof/>
          <w:lang w:val="en-US"/>
        </w:rPr>
        <w:pict>
          <v:shape id="Text Box 172" o:spid="_x0000_s1069" type="#_x0000_t202" style="position:absolute;left:0;text-align:left;margin-left:-6.75pt;margin-top:87.3pt;width:458.15pt;height:270.2pt;z-index:-251652608;visibility:visible" wrapcoords="-35 -60 -35 21540 21635 21540 21635 -60 -35 -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" strokecolor="white">
            <v:textbox>
              <w:txbxContent>
                <w:p w:rsidR="005457AF" w:rsidRPr="00D91D3B" w:rsidRDefault="005457AF">
                  <w:pPr>
                    <w:rPr>
                      <w:rFonts w:ascii="Arial" w:hAnsi="Arial" w:cs="Arial"/>
                      <w:b/>
                      <w:sz w:val="18"/>
                      <w:szCs w:val="18"/>
                    </w:rPr>
                  </w:pPr>
                  <w:r w:rsidRPr="00D91D3B">
                    <w:rPr>
                      <w:rFonts w:ascii="Arial" w:hAnsi="Arial" w:cs="Arial"/>
                      <w:b/>
                      <w:sz w:val="18"/>
                      <w:szCs w:val="18"/>
                    </w:rPr>
                    <w:t>Figure</w:t>
                  </w:r>
                  <w:r>
                    <w:rPr>
                      <w:rFonts w:ascii="Arial" w:hAnsi="Arial" w:cs="Arial"/>
                      <w:b/>
                      <w:sz w:val="18"/>
                      <w:szCs w:val="18"/>
                    </w:rPr>
                    <w:t xml:space="preserve"> 7. </w:t>
                  </w:r>
                  <w:r w:rsidRPr="00D91D3B">
                    <w:rPr>
                      <w:rFonts w:ascii="Arial" w:hAnsi="Arial" w:cs="Arial"/>
                      <w:b/>
                      <w:sz w:val="18"/>
                      <w:szCs w:val="18"/>
                    </w:rPr>
                    <w:t xml:space="preserve"> Opportunities for Poor within value chain of vegetable seed</w:t>
                  </w:r>
                </w:p>
                <w:p w:rsidR="005457AF" w:rsidRDefault="005457AF">
                  <w:r w:rsidRPr="008907FA">
                    <w:rPr>
                      <w:noProof/>
                      <w:lang w:val="en-US"/>
                    </w:rPr>
                    <w:pict>
                      <v:shape id="Object 4" o:spid="_x0000_i1034" type="#_x0000_t75" style="width:397.5pt;height:242.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">
                        <v:imagedata r:id="rId20" o:title="" cropbottom="-1634f" cropleft="-797f" cropright="-1013f"/>
                        <o:lock v:ext="edit" aspectratio="f"/>
                      </v:shape>
                    </w:pict>
                  </w:r>
                </w:p>
              </w:txbxContent>
            </v:textbox>
            <w10:wrap type="tight"/>
          </v:shape>
        </w:pict>
      </w:r>
      <w:r w:rsidRPr="008025F5">
        <w:rPr>
          <w:rFonts w:ascii="Arial" w:hAnsi="Arial" w:cs="Arial"/>
          <w:color w:val="000000"/>
          <w:sz w:val="20"/>
          <w:szCs w:val="20"/>
          <w:lang w:bidi="ne-NP"/>
        </w:rPr>
        <w:t>While the aim of most development projects is to help the poor, there are additional complications in addressing the poor when considering vegetable seeds. Representation of poor farmers is a major barrier to the production of vegetable seeds, as most have small land holding which can cause problems of cross pollination which hamper varietal purity, while competing with staple food production for crucial food security.  There are possibilities to mitigate/ overcome this issue of small landholding, by clubbing together adjoining land of the farmers to develop a minimum acceptable seed plot. However, such mitigation often requires long extensive discussion and negotiations.</w:t>
      </w:r>
    </w:p>
    <w:p w:rsidR="005457AF" w:rsidRPr="008025F5" w:rsidRDefault="005457AF" w:rsidP="002A490B">
      <w:pPr>
        <w:spacing w:before="120" w:after="120" w:line="240" w:lineRule="auto"/>
        <w:jc w:val="both"/>
        <w:rPr>
          <w:rFonts w:ascii="Arial" w:hAnsi="Arial" w:cs="Arial"/>
          <w:color w:val="000000"/>
          <w:sz w:val="20"/>
          <w:szCs w:val="20"/>
          <w:lang w:bidi="ne-NP"/>
        </w:rPr>
      </w:pPr>
      <w:r w:rsidRPr="008025F5">
        <w:rPr>
          <w:rFonts w:ascii="Arial" w:hAnsi="Arial" w:cs="Arial"/>
          <w:color w:val="000000"/>
          <w:sz w:val="20"/>
          <w:szCs w:val="20"/>
          <w:lang w:bidi="ne-NP"/>
        </w:rPr>
        <w:t xml:space="preserve">Farmers, as noted, plant multiple crops and vegetable seeds in their small land holdings. Significant investments are required for the production of vegetable seeds and large land holdings make it easier to control both genetic purity as well as quality. Contract farming done on a large collaborative scale, backed up by private investment and support from government organisations is one of the ways of ensuring pro-poorness with regards to vegetable seeds. </w:t>
      </w:r>
    </w:p>
    <w:p w:rsidR="005457AF" w:rsidRPr="008025F5" w:rsidRDefault="005457AF" w:rsidP="002A490B">
      <w:pPr>
        <w:spacing w:before="120" w:after="120" w:line="240" w:lineRule="auto"/>
        <w:jc w:val="both"/>
        <w:rPr>
          <w:rFonts w:ascii="Arial" w:hAnsi="Arial" w:cs="Arial"/>
          <w:color w:val="000000"/>
          <w:sz w:val="20"/>
          <w:szCs w:val="20"/>
          <w:lang w:bidi="ne-NP"/>
        </w:rPr>
      </w:pPr>
      <w:r w:rsidRPr="008025F5">
        <w:rPr>
          <w:rFonts w:ascii="Arial" w:hAnsi="Arial" w:cs="Arial"/>
          <w:color w:val="000000"/>
          <w:sz w:val="20"/>
          <w:szCs w:val="20"/>
          <w:lang w:bidi="ne-NP"/>
        </w:rPr>
        <w:t xml:space="preserve">Considering vegetable seed production as a business, the timescale involved in its production render the risks involved too high for economically deprived farmers. Taking onions for example, the seed production cycle may take up to two years while radish seeds take around 7-8 months. A big question mark exists in terms of prices and sale of seeds produced, as these farmers do not have direct access to the market. Efforts of months can go to waste if they do not find market for their produce on time. </w:t>
      </w:r>
    </w:p>
    <w:p w:rsidR="005457AF" w:rsidRPr="008025F5" w:rsidRDefault="005457AF" w:rsidP="002A490B">
      <w:pPr>
        <w:spacing w:before="120" w:after="120" w:line="240" w:lineRule="auto"/>
        <w:jc w:val="both"/>
        <w:rPr>
          <w:rFonts w:ascii="Arial" w:hAnsi="Arial" w:cs="Arial"/>
          <w:color w:val="000000"/>
          <w:sz w:val="20"/>
          <w:szCs w:val="20"/>
          <w:lang w:bidi="ne-NP"/>
        </w:rPr>
      </w:pPr>
      <w:r w:rsidRPr="008025F5">
        <w:rPr>
          <w:rFonts w:ascii="Arial" w:hAnsi="Arial" w:cs="Arial"/>
          <w:color w:val="000000"/>
          <w:sz w:val="20"/>
          <w:szCs w:val="20"/>
          <w:lang w:bidi="ne-NP"/>
        </w:rPr>
        <w:t>CEAPRED implemented vegetable seeds project, for example, in the project area of eight districts, where the vegetable seed production and marketing program is on-going, reported that around 37% of the participating households or farmers were from the disadvantaged category. However, in absence of any projects or sustain technical support, the complexities of vegetable seed production, along with choice of fertilisers, pesticides and improved seeds is a very daunting for farmers who are barely literate. This has been the case in virtual wipe out of vegetable seed production pockets in the eastern hills of Nepal, shortly after termination of the donor supported project.</w:t>
      </w:r>
    </w:p>
    <w:p w:rsidR="005457AF" w:rsidRPr="008025F5" w:rsidRDefault="005457AF" w:rsidP="002A490B">
      <w:pPr>
        <w:pStyle w:val="Heading3"/>
        <w:spacing w:before="120" w:after="120"/>
        <w:rPr>
          <w:rFonts w:ascii="Arial" w:hAnsi="Arial" w:cs="Arial"/>
          <w:i/>
          <w:iCs/>
          <w:color w:val="000000"/>
          <w:sz w:val="22"/>
          <w:szCs w:val="22"/>
          <w:u w:val="single"/>
          <w:lang w:val="en-GB"/>
        </w:rPr>
      </w:pPr>
      <w:bookmarkStart w:id="26" w:name="_Toc301430030"/>
      <w:r w:rsidRPr="008025F5">
        <w:rPr>
          <w:rFonts w:ascii="Arial" w:hAnsi="Arial" w:cs="Arial"/>
          <w:i/>
          <w:iCs/>
          <w:color w:val="000000"/>
          <w:sz w:val="22"/>
          <w:szCs w:val="22"/>
          <w:u w:val="single"/>
          <w:lang w:val="en-GB"/>
        </w:rPr>
        <w:t>4.1.4. Variety Introduction: A cycle of credit, risk and profitability</w:t>
      </w:r>
      <w:bookmarkEnd w:id="26"/>
    </w:p>
    <w:p w:rsidR="005457AF" w:rsidRPr="008025F5" w:rsidRDefault="005457AF" w:rsidP="00766135">
      <w:pPr>
        <w:spacing w:before="120" w:after="120" w:line="240" w:lineRule="auto"/>
        <w:jc w:val="both"/>
        <w:rPr>
          <w:rFonts w:ascii="Arial" w:hAnsi="Arial" w:cs="Arial"/>
          <w:color w:val="000000"/>
          <w:sz w:val="20"/>
          <w:szCs w:val="20"/>
          <w:lang w:bidi="ne-NP"/>
        </w:rPr>
      </w:pPr>
      <w:r>
        <w:rPr>
          <w:noProof/>
          <w:lang w:val="en-US"/>
        </w:rPr>
        <w:pict>
          <v:shape id="Text Box 39" o:spid="_x0000_s1070" type="#_x0000_t202" style="position:absolute;left:0;text-align:left;margin-left:-6.6pt;margin-top:59pt;width:464.5pt;height:235.35pt;z-index:-251665920;visibility:visible" wrapcoords="-35 -69 -35 21531 21635 21531 21635 -69 -35 -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" strokecolor="white">
            <v:textbox>
              <w:txbxContent>
                <w:p w:rsidR="005457AF" w:rsidRPr="00C01038" w:rsidRDefault="005457AF" w:rsidP="00C01038">
                  <w:pPr>
                    <w:spacing w:after="0"/>
                    <w:rPr>
                      <w:rFonts w:ascii="Arial" w:hAnsi="Arial" w:cs="Arial"/>
                      <w:b/>
                      <w:bCs/>
                      <w:sz w:val="18"/>
                      <w:szCs w:val="18"/>
                    </w:rPr>
                  </w:pPr>
                  <w:r>
                    <w:rPr>
                      <w:rFonts w:ascii="Arial" w:hAnsi="Arial" w:cs="Arial"/>
                      <w:b/>
                      <w:bCs/>
                      <w:sz w:val="18"/>
                      <w:szCs w:val="18"/>
                    </w:rPr>
                    <w:t>Figure 8</w:t>
                  </w:r>
                  <w:r w:rsidRPr="00C01038">
                    <w:rPr>
                      <w:rFonts w:ascii="Arial" w:hAnsi="Arial" w:cs="Arial"/>
                      <w:b/>
                      <w:bCs/>
                      <w:sz w:val="18"/>
                      <w:szCs w:val="18"/>
                    </w:rPr>
                    <w:t>. Variety Introduction in the market</w:t>
                  </w:r>
                </w:p>
                <w:p w:rsidR="005457AF" w:rsidRDefault="005457AF">
                  <w:r w:rsidRPr="008907FA">
                    <w:rPr>
                      <w:noProof/>
                      <w:lang w:val="en-US"/>
                    </w:rPr>
                    <w:pict>
                      <v:shape id="Picture 3" o:spid="_x0000_i1036" type="#_x0000_t75" style="width:449.25pt;height:213pt;visibility:visible">
                        <v:imagedata r:id="rId21" o:title=""/>
                      </v:shape>
                    </w:pict>
                  </w:r>
                </w:p>
              </w:txbxContent>
            </v:textbox>
            <w10:wrap type="tight"/>
          </v:shape>
        </w:pict>
      </w:r>
      <w:r w:rsidRPr="008025F5">
        <w:rPr>
          <w:rFonts w:ascii="Arial" w:hAnsi="Arial" w:cs="Arial"/>
          <w:color w:val="000000"/>
          <w:sz w:val="20"/>
          <w:szCs w:val="20"/>
          <w:lang w:bidi="ne-NP"/>
        </w:rPr>
        <w:t xml:space="preserve">The marketing and distribution chain of seeds, specifically of vegetables is based upon credit and a factor of risk. Distributors are usually well established and consist of businessmen who are involved in more than one area of trade. Following the distributors, with possible middlemen in between, there are levels of agro vets who sell seeds and other agricultural inputs directly to farmers or through other retailers. </w:t>
      </w:r>
    </w:p>
    <w:p w:rsidR="005457AF" w:rsidRPr="008025F5" w:rsidRDefault="005457AF" w:rsidP="00766135">
      <w:pPr>
        <w:spacing w:before="120" w:after="120" w:line="240" w:lineRule="auto"/>
        <w:jc w:val="both"/>
        <w:rPr>
          <w:rFonts w:ascii="Arial" w:hAnsi="Arial" w:cs="Arial"/>
          <w:color w:val="000000"/>
          <w:sz w:val="20"/>
          <w:szCs w:val="20"/>
          <w:lang w:bidi="ne-NP"/>
        </w:rPr>
      </w:pPr>
      <w:r w:rsidRPr="008025F5">
        <w:rPr>
          <w:rFonts w:ascii="Arial" w:hAnsi="Arial" w:cs="Arial"/>
          <w:color w:val="000000"/>
          <w:sz w:val="20"/>
          <w:szCs w:val="20"/>
          <w:lang w:bidi="ne-NP"/>
        </w:rPr>
        <w:t>Agro vets tend to have more technical knowhow and often do their research for procurement of good quality seeds. Being mediums between suppliers and farmers, they can influence the farmers’ choice of seeds. The role of agro vets, is generally seen to be that of service providers, but agro vets are essentially still traders and businessmen and it has been reported that their interest in profits significantly shadow their role as service providers since in many cases seed producing farmers sell their seeds directly to agro vets who in turn sell the seeds to farmers who use them to grow vegetables. It has been noted that agro vets, as a retailers, profit significantly more selling imported seeds which are more expensive. While the profit percentage remains the same, (say 10%, local seeds cost Rs. 100 and imported seeds cost Rs. 500, the farmer gains Rs. 10 for local seeds and Rs. 50 for imported seeds) the profits obtained selling expensive seeds are more than selling locally grown seeds. In the same line the introduction of new seeds is based upon credit, trend of distributors and agro vets taking on stock from suppliers with payment after sale or end of season are common. This system of credit also works with the risks that the distributors and agro vets take upon themselves when taking new seeds in.  Both of these are the result of  lack of practises of certification and quality assurance which require the tests that the seed laboratories in Nepal are not able to carry out due to lack of land and long time required for the GROW-OUT TEST (ELECTROPHORESIS test for QUICK VARIETAL VERIFICATION is not available in Nepalese seed laboratories).</w:t>
      </w:r>
    </w:p>
    <w:p w:rsidR="005457AF" w:rsidRPr="008025F5" w:rsidRDefault="005457AF" w:rsidP="00806170">
      <w:pPr>
        <w:spacing w:before="120" w:after="120" w:line="240" w:lineRule="auto"/>
        <w:jc w:val="both"/>
        <w:rPr>
          <w:rFonts w:ascii="Arial" w:hAnsi="Arial" w:cs="Arial"/>
          <w:color w:val="000000"/>
          <w:sz w:val="20"/>
          <w:szCs w:val="20"/>
          <w:lang w:bidi="ne-NP"/>
        </w:rPr>
      </w:pPr>
      <w:r w:rsidRPr="008025F5">
        <w:rPr>
          <w:rFonts w:ascii="Arial" w:hAnsi="Arial" w:cs="Arial"/>
          <w:color w:val="000000"/>
          <w:sz w:val="20"/>
          <w:szCs w:val="20"/>
          <w:lang w:bidi="ne-NP"/>
        </w:rPr>
        <w:t>Combined with the low literacy of farmers, this leads to brand image and blind following of word of mouth and a dominant establishment of marketing channels once set. The variety gets popular based upon the trust on the seed traders till someone has a bad experience, which then leads to rejection of the variety.</w:t>
      </w:r>
    </w:p>
    <w:p w:rsidR="005457AF" w:rsidRPr="008025F5" w:rsidRDefault="005457AF" w:rsidP="00974209">
      <w:pPr>
        <w:pStyle w:val="Heading3"/>
        <w:jc w:val="both"/>
        <w:rPr>
          <w:rFonts w:ascii="Arial" w:hAnsi="Arial" w:cs="Arial"/>
          <w:i/>
          <w:iCs/>
          <w:color w:val="auto"/>
          <w:sz w:val="22"/>
          <w:szCs w:val="22"/>
          <w:u w:val="single"/>
          <w:lang w:val="en-GB"/>
        </w:rPr>
      </w:pPr>
      <w:bookmarkStart w:id="27" w:name="_Toc301430031"/>
      <w:r w:rsidRPr="008025F5">
        <w:rPr>
          <w:rFonts w:ascii="Arial" w:hAnsi="Arial" w:cs="Arial"/>
          <w:i/>
          <w:iCs/>
          <w:color w:val="auto"/>
          <w:sz w:val="22"/>
          <w:szCs w:val="22"/>
          <w:u w:val="single"/>
          <w:lang w:val="en-GB"/>
        </w:rPr>
        <w:t>4.1.5. Seed Adaptation Decision</w:t>
      </w:r>
      <w:bookmarkEnd w:id="27"/>
    </w:p>
    <w:p w:rsidR="005457AF" w:rsidRPr="008025F5" w:rsidRDefault="005457AF" w:rsidP="00974209">
      <w:pPr>
        <w:spacing w:before="120" w:after="120"/>
        <w:jc w:val="both"/>
        <w:rPr>
          <w:rFonts w:ascii="Arial" w:hAnsi="Arial" w:cs="Arial"/>
          <w:sz w:val="20"/>
          <w:szCs w:val="20"/>
          <w:lang w:bidi="ne-NP"/>
        </w:rPr>
      </w:pPr>
      <w:r w:rsidRPr="008025F5">
        <w:rPr>
          <w:rFonts w:ascii="Arial" w:hAnsi="Arial" w:cs="Arial"/>
          <w:sz w:val="20"/>
          <w:szCs w:val="20"/>
          <w:lang w:bidi="ne-NP"/>
        </w:rPr>
        <w:t>The adaptation of a seed variety by the farmers is dependent on some specific factors or variables thus it is important that these preferences are well addressed to ensure demand for vegetable seeds. The sustained demand of vegetable seeds depends on or the variables that are considered prior to adaptation of a variety of vegetable seeds are:</w:t>
      </w:r>
    </w:p>
    <w:p w:rsidR="005457AF" w:rsidRPr="008025F5" w:rsidRDefault="005457AF" w:rsidP="004E544B">
      <w:pPr>
        <w:pStyle w:val="ListParagraph"/>
        <w:numPr>
          <w:ilvl w:val="0"/>
          <w:numId w:val="14"/>
        </w:numPr>
        <w:spacing w:before="120" w:after="120"/>
        <w:jc w:val="both"/>
        <w:rPr>
          <w:rFonts w:ascii="Arial" w:hAnsi="Arial" w:cs="Arial"/>
          <w:sz w:val="20"/>
          <w:szCs w:val="20"/>
          <w:lang w:val="en-GB" w:bidi="ne-NP"/>
        </w:rPr>
      </w:pPr>
      <w:r w:rsidRPr="008025F5">
        <w:rPr>
          <w:rFonts w:ascii="Arial" w:hAnsi="Arial" w:cs="Arial"/>
          <w:sz w:val="20"/>
          <w:szCs w:val="20"/>
          <w:lang w:val="en-GB" w:bidi="ne-NP"/>
        </w:rPr>
        <w:t>Cost price of the vegetable seed</w:t>
      </w:r>
    </w:p>
    <w:p w:rsidR="005457AF" w:rsidRPr="008025F5" w:rsidRDefault="005457AF" w:rsidP="004E544B">
      <w:pPr>
        <w:pStyle w:val="ListParagraph"/>
        <w:numPr>
          <w:ilvl w:val="0"/>
          <w:numId w:val="14"/>
        </w:numPr>
        <w:spacing w:before="120" w:after="120"/>
        <w:jc w:val="both"/>
        <w:rPr>
          <w:rFonts w:ascii="Arial" w:hAnsi="Arial" w:cs="Arial"/>
          <w:sz w:val="20"/>
          <w:szCs w:val="20"/>
          <w:lang w:val="en-GB" w:bidi="ne-NP"/>
        </w:rPr>
      </w:pPr>
      <w:r w:rsidRPr="008025F5">
        <w:rPr>
          <w:rFonts w:ascii="Arial" w:hAnsi="Arial" w:cs="Arial"/>
          <w:sz w:val="20"/>
          <w:szCs w:val="20"/>
          <w:lang w:val="en-GB" w:bidi="ne-NP"/>
        </w:rPr>
        <w:t>Yield of the vegetable seed</w:t>
      </w:r>
    </w:p>
    <w:p w:rsidR="005457AF" w:rsidRPr="008025F5" w:rsidRDefault="005457AF" w:rsidP="004E544B">
      <w:pPr>
        <w:pStyle w:val="ListParagraph"/>
        <w:numPr>
          <w:ilvl w:val="0"/>
          <w:numId w:val="14"/>
        </w:numPr>
        <w:spacing w:before="120" w:after="120"/>
        <w:jc w:val="both"/>
        <w:rPr>
          <w:rFonts w:ascii="Arial" w:hAnsi="Arial" w:cs="Arial"/>
          <w:sz w:val="20"/>
          <w:szCs w:val="20"/>
          <w:lang w:val="en-GB" w:bidi="ne-NP"/>
        </w:rPr>
      </w:pPr>
      <w:r w:rsidRPr="008025F5">
        <w:rPr>
          <w:rFonts w:ascii="Arial" w:hAnsi="Arial" w:cs="Arial"/>
          <w:sz w:val="20"/>
          <w:szCs w:val="20"/>
          <w:lang w:val="en-GB" w:bidi="ne-NP"/>
        </w:rPr>
        <w:t>Cost of production of the vegetable itself, inclusive of the agricultural inputs</w:t>
      </w:r>
    </w:p>
    <w:p w:rsidR="005457AF" w:rsidRPr="008025F5" w:rsidRDefault="005457AF" w:rsidP="004E544B">
      <w:pPr>
        <w:pStyle w:val="ListParagraph"/>
        <w:numPr>
          <w:ilvl w:val="0"/>
          <w:numId w:val="14"/>
        </w:numPr>
        <w:spacing w:before="120" w:after="120"/>
        <w:jc w:val="both"/>
        <w:rPr>
          <w:rFonts w:ascii="Arial" w:hAnsi="Arial" w:cs="Arial"/>
          <w:sz w:val="20"/>
          <w:szCs w:val="20"/>
          <w:lang w:val="en-GB" w:bidi="ne-NP"/>
        </w:rPr>
      </w:pPr>
      <w:r w:rsidRPr="008025F5">
        <w:rPr>
          <w:rFonts w:ascii="Arial" w:hAnsi="Arial" w:cs="Arial"/>
          <w:sz w:val="20"/>
          <w:szCs w:val="20"/>
          <w:lang w:val="en-GB" w:bidi="ne-NP"/>
        </w:rPr>
        <w:t>Prices the vegetable commands in the market</w:t>
      </w:r>
    </w:p>
    <w:p w:rsidR="005457AF" w:rsidRPr="008025F5" w:rsidRDefault="005457AF" w:rsidP="004E544B">
      <w:pPr>
        <w:pStyle w:val="ListParagraph"/>
        <w:numPr>
          <w:ilvl w:val="0"/>
          <w:numId w:val="14"/>
        </w:numPr>
        <w:spacing w:before="120" w:after="120"/>
        <w:jc w:val="both"/>
        <w:rPr>
          <w:rFonts w:ascii="Arial" w:hAnsi="Arial" w:cs="Arial"/>
          <w:sz w:val="20"/>
          <w:szCs w:val="20"/>
          <w:lang w:val="en-GB" w:bidi="ne-NP"/>
        </w:rPr>
      </w:pPr>
      <w:r w:rsidRPr="008025F5">
        <w:rPr>
          <w:rFonts w:ascii="Arial" w:hAnsi="Arial" w:cs="Arial"/>
          <w:sz w:val="20"/>
          <w:szCs w:val="20"/>
          <w:lang w:val="en-GB" w:bidi="ne-NP"/>
        </w:rPr>
        <w:t>Profitability of the cultivating vegetable crop in context</w:t>
      </w:r>
    </w:p>
    <w:p w:rsidR="005457AF" w:rsidRPr="008025F5" w:rsidRDefault="005457AF" w:rsidP="00806170">
      <w:pPr>
        <w:spacing w:before="120" w:after="120" w:line="240" w:lineRule="auto"/>
        <w:jc w:val="both"/>
        <w:rPr>
          <w:rFonts w:ascii="Arial" w:hAnsi="Arial" w:cs="Arial"/>
          <w:color w:val="000000"/>
          <w:sz w:val="20"/>
          <w:szCs w:val="20"/>
          <w:lang w:bidi="ne-NP"/>
        </w:rPr>
      </w:pPr>
      <w:r>
        <w:rPr>
          <w:noProof/>
          <w:lang w:val="en-US"/>
        </w:rPr>
        <w:pict>
          <v:shape id="Text Box 61" o:spid="_x0000_s1071" type="#_x0000_t202" style="position:absolute;left:0;text-align:left;margin-left:-7.45pt;margin-top:69.7pt;width:440.1pt;height:343.1pt;z-index:-251663872;visibility:visible" wrapcoords="-37 -47 -37 21553 21637 21553 21637 -47 -37 -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" strokecolor="white">
            <v:textbox>
              <w:txbxContent>
                <w:p w:rsidR="005457AF" w:rsidRPr="009266D4" w:rsidRDefault="005457AF" w:rsidP="00A33C31">
                  <w:pPr>
                    <w:spacing w:after="0"/>
                    <w:rPr>
                      <w:rFonts w:ascii="Arial" w:hAnsi="Arial" w:cs="Arial"/>
                      <w:b/>
                      <w:bCs/>
                      <w:sz w:val="18"/>
                      <w:szCs w:val="18"/>
                      <w:lang w:val="en-US"/>
                    </w:rPr>
                  </w:pPr>
                  <w:r>
                    <w:rPr>
                      <w:rFonts w:ascii="Arial" w:hAnsi="Arial" w:cs="Arial"/>
                      <w:b/>
                      <w:bCs/>
                      <w:sz w:val="18"/>
                      <w:szCs w:val="18"/>
                      <w:lang w:val="en-US"/>
                    </w:rPr>
                    <w:t>Figure 9</w:t>
                  </w:r>
                  <w:r w:rsidRPr="009266D4">
                    <w:rPr>
                      <w:rFonts w:ascii="Arial" w:hAnsi="Arial" w:cs="Arial"/>
                      <w:b/>
                      <w:bCs/>
                      <w:sz w:val="18"/>
                      <w:szCs w:val="18"/>
                      <w:lang w:val="en-US"/>
                    </w:rPr>
                    <w:t>. Farmers’ seed adaptation decision variables</w:t>
                  </w:r>
                </w:p>
                <w:p w:rsidR="005457AF" w:rsidRPr="009266D4" w:rsidRDefault="005457AF" w:rsidP="00A33C31">
                  <w:pPr>
                    <w:rPr>
                      <w:lang w:val="en-US"/>
                    </w:rPr>
                  </w:pPr>
                  <w:r>
                    <w:object w:dxaOrig="8027" w:dyaOrig="6876">
                      <v:shape id="_x0000_i1038" type="#_x0000_t75" style="width:401.25pt;height:340.5pt" o:ole="">
                        <v:imagedata r:id="rId22" o:title=""/>
                      </v:shape>
                      <o:OLEObject Type="Embed" ProgID="Word.Document.12" ShapeID="_x0000_i1038" DrawAspect="Content" ObjectID="_1383383047" r:id="rId23">
                        <o:FieldCodes>\s</o:FieldCodes>
                      </o:OLEObject>
                    </w:object>
                  </w:r>
                </w:p>
              </w:txbxContent>
            </v:textbox>
            <w10:wrap type="tight"/>
          </v:shape>
        </w:pict>
      </w:r>
      <w:r w:rsidRPr="008025F5">
        <w:rPr>
          <w:rFonts w:ascii="Arial" w:hAnsi="Arial" w:cs="Arial"/>
          <w:color w:val="000000"/>
          <w:sz w:val="20"/>
          <w:szCs w:val="20"/>
          <w:lang w:bidi="ne-NP"/>
        </w:rPr>
        <w:t>Thus it was seen that demand for vegetable seeds are not only dependent on its prices and its characteristics (such as yield) but also market economics behind the vegetables that is grown from it. It is important to note that combination of these variables or factors impact farmer’s decision whether to adapt or reject a variety of seed. This can apply at the initial stage when a farmer is deciding first to choose the vegetable to produce, and then secondly choice of variety within the vegetable seed and later on particular brand to choose.</w:t>
      </w:r>
    </w:p>
    <w:p w:rsidR="005457AF" w:rsidRPr="008025F5" w:rsidRDefault="005457AF" w:rsidP="00D91D3B">
      <w:pPr>
        <w:spacing w:before="120" w:after="120" w:line="240" w:lineRule="auto"/>
        <w:jc w:val="both"/>
        <w:rPr>
          <w:rFonts w:ascii="Arial" w:hAnsi="Arial" w:cs="Arial"/>
          <w:color w:val="000000"/>
          <w:sz w:val="20"/>
          <w:szCs w:val="20"/>
          <w:lang w:bidi="ne-NP"/>
        </w:rPr>
      </w:pPr>
      <w:r w:rsidRPr="008025F5">
        <w:rPr>
          <w:rFonts w:ascii="Arial" w:hAnsi="Arial" w:cs="Arial"/>
          <w:color w:val="000000"/>
          <w:sz w:val="20"/>
          <w:szCs w:val="20"/>
          <w:lang w:bidi="ne-NP"/>
        </w:rPr>
        <w:t>Figure 9., shows possible 10 scenarios under which farmers would have to take or are taking decisions regarding adopting or rejecting vegetable seeds. It is interesting to note that in a scenario of the entire five variables remaining the same, i.e., scenario 9 in the Figure 9., the farmers often find it difficult to take decisions. That is whether the role of agro vets and seed traders becomes important either in persuading the farmer to continue (adopt) or discontinue (reject) the current vegetable seed production. Thus, vegetable seeds grown by the seed farmers need to consider all of these variables while producing their seeds. It is also important to note that even if the price of the vegetable seeds decrease, if the sales price of the vegetable grown decrease or the profits decrease (Figure 9., scenario 10) the vegetable seed demand will decrease of get rejected. While, even if the prices of vegetable seeds increase, but the sales prices (or demand) of the vegetables increase, the farmers will still demand or adopt that vegetable seed. Thus, it is important to note that price and the profitability the final fresh vegetable being produced dictates the demand and adaptation of the vegetable seeds.</w:t>
      </w:r>
    </w:p>
    <w:p w:rsidR="005457AF" w:rsidRPr="008025F5" w:rsidRDefault="005457AF" w:rsidP="00E924D0">
      <w:pPr>
        <w:pStyle w:val="Heading2"/>
        <w:spacing w:before="120" w:after="120" w:line="240" w:lineRule="auto"/>
        <w:rPr>
          <w:rFonts w:ascii="Arial" w:hAnsi="Arial" w:cs="Arial"/>
          <w:i w:val="0"/>
          <w:iCs w:val="0"/>
          <w:color w:val="000000"/>
          <w:sz w:val="24"/>
          <w:szCs w:val="24"/>
        </w:rPr>
      </w:pPr>
      <w:bookmarkStart w:id="28" w:name="_Toc301430032"/>
      <w:r w:rsidRPr="008025F5">
        <w:rPr>
          <w:rFonts w:ascii="Arial" w:hAnsi="Arial" w:cs="Arial"/>
          <w:i w:val="0"/>
          <w:iCs w:val="0"/>
          <w:color w:val="000000"/>
          <w:sz w:val="24"/>
          <w:szCs w:val="24"/>
        </w:rPr>
        <w:t>4.2. VEGETABLE SEED EXPORTS FROM NEPAL AND MARKET ACCESS BARRIERS</w:t>
      </w:r>
      <w:bookmarkEnd w:id="28"/>
    </w:p>
    <w:p w:rsidR="005457AF" w:rsidRPr="008025F5" w:rsidRDefault="005457AF" w:rsidP="00806170">
      <w:pPr>
        <w:spacing w:before="120" w:after="120" w:line="240" w:lineRule="auto"/>
        <w:jc w:val="both"/>
        <w:rPr>
          <w:rFonts w:ascii="Arial" w:hAnsi="Arial" w:cs="Arial"/>
          <w:color w:val="000000"/>
          <w:sz w:val="20"/>
          <w:szCs w:val="20"/>
          <w:lang w:bidi="ne-NP"/>
        </w:rPr>
      </w:pPr>
      <w:r w:rsidRPr="008025F5">
        <w:rPr>
          <w:rFonts w:ascii="Arial" w:hAnsi="Arial" w:cs="Arial"/>
          <w:sz w:val="20"/>
          <w:szCs w:val="20"/>
          <w:lang w:bidi="ne-NP"/>
        </w:rPr>
        <w:t xml:space="preserve">Due to the variety of agro-climatic regions and fertile soils, Nepal has the potential and also produces </w:t>
      </w:r>
      <w:r w:rsidRPr="008025F5">
        <w:rPr>
          <w:rFonts w:ascii="Arial" w:hAnsi="Arial" w:cs="Arial"/>
          <w:color w:val="000000"/>
          <w:sz w:val="20"/>
          <w:szCs w:val="20"/>
          <w:lang w:bidi="ne-NP"/>
        </w:rPr>
        <w:t>a wide variety of good quality vegetables. Vegetable seeds are not only one of the high value agricultural produce but are also a major input in the vegetable production. As indicated earlier, the major vegetable seed that is being produced in Nepal is Mino early variety of Radish and it also has been exported in countries like Bangladesh and India. It is perceived that there is huge export market potential for Nepali vegetable seeds. However there are some market access barriers for vegetable seed exports, beyond production issues itself.</w:t>
      </w:r>
    </w:p>
    <w:p w:rsidR="005457AF" w:rsidRPr="008025F5" w:rsidRDefault="005457AF" w:rsidP="00806170">
      <w:pPr>
        <w:pStyle w:val="Heading3"/>
        <w:spacing w:before="120" w:after="120"/>
        <w:jc w:val="both"/>
        <w:rPr>
          <w:rFonts w:ascii="Arial" w:hAnsi="Arial" w:cs="Arial"/>
          <w:i/>
          <w:iCs/>
          <w:color w:val="auto"/>
          <w:sz w:val="22"/>
          <w:szCs w:val="22"/>
          <w:u w:val="single"/>
          <w:lang w:val="en-GB"/>
        </w:rPr>
      </w:pPr>
      <w:bookmarkStart w:id="29" w:name="_Toc301430033"/>
      <w:r w:rsidRPr="008025F5">
        <w:rPr>
          <w:rFonts w:ascii="Arial" w:hAnsi="Arial" w:cs="Arial"/>
          <w:i/>
          <w:iCs/>
          <w:color w:val="auto"/>
          <w:sz w:val="22"/>
          <w:szCs w:val="22"/>
          <w:u w:val="single"/>
          <w:lang w:val="en-GB"/>
        </w:rPr>
        <w:t>4.2.1. Market access barriers for vegetable seed exports</w:t>
      </w:r>
      <w:bookmarkEnd w:id="29"/>
    </w:p>
    <w:p w:rsidR="005457AF" w:rsidRPr="008025F5" w:rsidRDefault="005457AF" w:rsidP="00124D7E">
      <w:pPr>
        <w:spacing w:before="120" w:after="120"/>
        <w:jc w:val="both"/>
        <w:rPr>
          <w:rFonts w:ascii="Arial" w:hAnsi="Arial" w:cs="Arial"/>
          <w:b/>
          <w:sz w:val="20"/>
          <w:szCs w:val="20"/>
          <w:u w:val="single"/>
          <w:lang w:bidi="ne-NP"/>
        </w:rPr>
      </w:pPr>
      <w:r w:rsidRPr="008025F5">
        <w:rPr>
          <w:rFonts w:ascii="Arial" w:hAnsi="Arial" w:cs="Arial"/>
          <w:b/>
          <w:sz w:val="20"/>
          <w:szCs w:val="20"/>
          <w:u w:val="single"/>
          <w:lang w:bidi="ne-NP"/>
        </w:rPr>
        <w:t>Tariff barriers</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Neighbouring markets: Bangladesh has bound its tariffs for vegetable seeds (HS Code HS Code 120991) at the highest level compared to others, i.e., 200 per cent, followed by India and Pakistan (100 percent), Sri Lanka (50 percent), and China (zero percent). In the case of applied tariffs, India maintains the highest tariff (14.40 percent), followed by Pakistan (10 percent). Others have maintained zero percent tariffs. Bangladesh maintains 0.3 percent ODC.</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Other major international markets: The U.S.A., the EU, Canada, Japan, Republic of Korea, Australia and Hong Kong do not have high tariff on vegetable seeds. Their bound and applied tariff rates are encouraging for the exporters of vegetable seeds, as it ranges from 0 to 8.3%. Japan and Republic of Korea do not have any tariff (both applied and bund), however, these countries can impose tariffs under Special Agricultural Safeguards (SSG).</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However, incidences of non-tariff barriers imposed by various countries have been reported. These non-tariff measures can ranges anywhere from Specific Limitations on Trade, Quotas and Licenses, Customs and Administrative Entry Procedures, Testing/ Certification, Standards, Export subsidies, Countervailing duties, and Charges on imports</w:t>
      </w:r>
    </w:p>
    <w:p w:rsidR="005457AF" w:rsidRPr="008025F5" w:rsidRDefault="005457AF" w:rsidP="00806170">
      <w:pPr>
        <w:pStyle w:val="Heading2"/>
        <w:spacing w:before="120" w:after="120" w:line="240" w:lineRule="auto"/>
        <w:rPr>
          <w:rFonts w:ascii="Arial" w:hAnsi="Arial" w:cs="Arial"/>
          <w:i w:val="0"/>
          <w:iCs w:val="0"/>
          <w:color w:val="000000"/>
          <w:sz w:val="24"/>
          <w:szCs w:val="24"/>
        </w:rPr>
      </w:pPr>
      <w:bookmarkStart w:id="30" w:name="_Toc301430034"/>
      <w:r w:rsidRPr="008025F5">
        <w:rPr>
          <w:rFonts w:ascii="Arial" w:hAnsi="Arial" w:cs="Arial"/>
          <w:i w:val="0"/>
          <w:iCs w:val="0"/>
          <w:color w:val="000000"/>
          <w:sz w:val="24"/>
          <w:szCs w:val="24"/>
        </w:rPr>
        <w:t>4.2. EXAMPLE OF VEGETABLE SEEDS: RADISH, FRENCH BEANS, ONION</w:t>
      </w:r>
      <w:bookmarkEnd w:id="30"/>
      <w:r w:rsidRPr="008025F5">
        <w:rPr>
          <w:rFonts w:ascii="Arial" w:hAnsi="Arial" w:cs="Arial"/>
          <w:i w:val="0"/>
          <w:iCs w:val="0"/>
          <w:color w:val="000000"/>
          <w:sz w:val="24"/>
          <w:szCs w:val="24"/>
        </w:rPr>
        <w:t xml:space="preserve"> </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 xml:space="preserve">To gain a better understanding of the patterns and trends in the vegetable seed sector, three vegetable seeds were chosen for case studies. The three were chosen in agreement with the different stakeholders of the study and were based upon importance as per demand, production and export potential, as well as their representativeness of problems of the sector. It was observed that the prices of seeds also have a direct correlation with the price of the vegetables themselves as exemplified by the drastic fluctuations in the demand and prices vegetables seeds preceding rise in prices of the vegetable seeds. The following Figure 9., show the production pocket areas of the seeds of Radish, French Beans and Onions. </w:t>
      </w:r>
    </w:p>
    <w:p w:rsidR="005457AF" w:rsidRPr="008025F5" w:rsidRDefault="005457AF" w:rsidP="00806170">
      <w:pPr>
        <w:pStyle w:val="Heading3"/>
        <w:spacing w:before="120" w:after="120"/>
        <w:jc w:val="both"/>
        <w:rPr>
          <w:rFonts w:ascii="Arial" w:hAnsi="Arial" w:cs="Arial"/>
          <w:i/>
          <w:iCs/>
          <w:color w:val="auto"/>
          <w:sz w:val="20"/>
          <w:szCs w:val="20"/>
          <w:u w:val="single"/>
          <w:lang w:val="en-GB"/>
        </w:rPr>
      </w:pPr>
      <w:bookmarkStart w:id="31" w:name="_Toc301430035"/>
      <w:r w:rsidRPr="008025F5">
        <w:rPr>
          <w:rFonts w:ascii="Arial" w:hAnsi="Arial" w:cs="Arial"/>
          <w:i/>
          <w:iCs/>
          <w:color w:val="auto"/>
          <w:sz w:val="20"/>
          <w:szCs w:val="20"/>
          <w:u w:val="single"/>
          <w:lang w:val="en-GB"/>
        </w:rPr>
        <w:t>4.2.1. Radish</w:t>
      </w:r>
      <w:bookmarkEnd w:id="31"/>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Radish seeds are the most widely farmed seed in Nepal, occupying 37% of total transactions (SEAN, 2004) of domestically produced vegetable seeds in Nepal. The most popular varieties of Radish available in Nepal include Mino Early, 40 Day, Pyuthane Red, and Tokinashi. As the figure indicates, radish besides occupying the highest trade volume for domestic vegetable seed can also be farmed across most of Nepal. Radish seeds, particularly the Mino Early variety produced in the Vegetable Seed Production Centre in Rukum</w:t>
      </w:r>
      <w:r w:rsidRPr="008025F5" w:rsidDel="00E11932">
        <w:rPr>
          <w:rFonts w:ascii="Arial" w:hAnsi="Arial" w:cs="Arial"/>
          <w:sz w:val="20"/>
          <w:szCs w:val="20"/>
          <w:lang w:bidi="ne-NP"/>
        </w:rPr>
        <w:t xml:space="preserve"> </w:t>
      </w:r>
      <w:r w:rsidRPr="008025F5">
        <w:rPr>
          <w:rFonts w:ascii="Arial" w:hAnsi="Arial" w:cs="Arial"/>
          <w:sz w:val="20"/>
          <w:szCs w:val="20"/>
          <w:lang w:bidi="ne-NP"/>
        </w:rPr>
        <w:t>were once of export quality and sought by farmers all the way from India besides being exported to Bangladesh and Qatar.</w:t>
      </w:r>
    </w:p>
    <w:p w:rsidR="005457AF" w:rsidRPr="008025F5" w:rsidRDefault="005457AF" w:rsidP="00806170">
      <w:pPr>
        <w:spacing w:before="120" w:after="120" w:line="240" w:lineRule="auto"/>
        <w:jc w:val="both"/>
        <w:rPr>
          <w:rFonts w:ascii="Arial" w:hAnsi="Arial" w:cs="Arial"/>
          <w:sz w:val="20"/>
          <w:szCs w:val="20"/>
          <w:lang w:bidi="ne-NP"/>
        </w:rPr>
      </w:pPr>
      <w:r>
        <w:rPr>
          <w:noProof/>
          <w:lang w:val="en-US"/>
        </w:rPr>
        <w:pict>
          <v:shape id="Text Box 1004" o:spid="_x0000_s1072" type="#_x0000_t202" style="position:absolute;left:0;text-align:left;margin-left:-6.95pt;margin-top:-4.55pt;width:469.15pt;height:371.95pt;z-index:-251658752;visibility:visible" wrapcoords="-35 -44 -35 21556 21635 21556 21635 -44 -35 -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" strokecolor="white">
            <v:textbox>
              <w:txbxContent>
                <w:p w:rsidR="005457AF" w:rsidRPr="00235B7E" w:rsidRDefault="005457AF" w:rsidP="00BC6B24">
                  <w:pPr>
                    <w:tabs>
                      <w:tab w:val="left" w:pos="6897"/>
                    </w:tabs>
                    <w:spacing w:before="60" w:after="60" w:line="240" w:lineRule="auto"/>
                    <w:rPr>
                      <w:b/>
                      <w:bCs/>
                      <w:sz w:val="18"/>
                      <w:szCs w:val="18"/>
                      <w:lang w:val="en-US"/>
                    </w:rPr>
                  </w:pPr>
                  <w:r w:rsidRPr="00235B7E">
                    <w:rPr>
                      <w:rFonts w:ascii="Arial" w:hAnsi="Arial" w:cs="Arial"/>
                      <w:b/>
                      <w:bCs/>
                      <w:sz w:val="18"/>
                      <w:szCs w:val="18"/>
                      <w:u w:val="single"/>
                    </w:rPr>
                    <w:t xml:space="preserve">Figure </w:t>
                  </w:r>
                  <w:r>
                    <w:rPr>
                      <w:rFonts w:ascii="Arial" w:hAnsi="Arial" w:cs="Arial"/>
                      <w:b/>
                      <w:bCs/>
                      <w:sz w:val="18"/>
                      <w:szCs w:val="18"/>
                      <w:u w:val="single"/>
                    </w:rPr>
                    <w:t>9</w:t>
                  </w:r>
                  <w:r w:rsidRPr="00235B7E">
                    <w:rPr>
                      <w:rFonts w:ascii="Arial" w:hAnsi="Arial" w:cs="Arial"/>
                      <w:b/>
                      <w:bCs/>
                      <w:sz w:val="18"/>
                      <w:szCs w:val="18"/>
                      <w:u w:val="single"/>
                    </w:rPr>
                    <w:t>. Production areas of Radish, French Beans and Onions in Nepal</w:t>
                  </w:r>
                </w:p>
                <w:p w:rsidR="005457AF" w:rsidRPr="00F443F2" w:rsidRDefault="005457AF" w:rsidP="00BC6B24">
                  <w:pPr>
                    <w:rPr>
                      <w:lang w:val="en-US"/>
                    </w:rPr>
                  </w:pPr>
                  <w:r w:rsidRPr="008907FA">
                    <w:rPr>
                      <w:noProof/>
                      <w:lang w:val="en-US"/>
                    </w:rPr>
                    <w:pict>
                      <v:shape id="Picture 14" o:spid="_x0000_i1040" type="#_x0000_t75" style="width:426.75pt;height:346.5pt;visibility:visible">
                        <v:imagedata r:id="rId24" o:title=""/>
                      </v:shape>
                    </w:pict>
                  </w:r>
                </w:p>
              </w:txbxContent>
            </v:textbox>
            <w10:wrap type="tight"/>
          </v:shape>
        </w:pict>
      </w:r>
      <w:r w:rsidRPr="008025F5">
        <w:rPr>
          <w:rFonts w:ascii="Arial" w:hAnsi="Arial" w:cs="Arial"/>
          <w:sz w:val="20"/>
          <w:szCs w:val="20"/>
          <w:lang w:bidi="ne-NP"/>
        </w:rPr>
        <w:t xml:space="preserve">However, in the case of radish seed crop, it is highly sensitive to altitudinal variation - for example high altitude variety- Tokinashi is produced only in High Hill areas, mid-altitude variety- Mino Early is produced in mid Hill areas (&gt;1000m altitude), and low-altitude radish, 40Days, is produced in low altitude areas below 800m msl. </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The price of radish, as vegetable, also fluctuates greatly depending upon seasons and availability, thus impacting the demand/ supply of the radish seeds. This fluctuation in demand and supply also cause big changes in the prices of radish seeds in the market. In the fiscal year of 2066/67, prices of Radish fluctuated from NPR. 9/kg to 40/kg with a mean price of NPR. 21.9/kg (red) and from NPR. 3/kg to 40/kg with a mean price of NPR. 14.6/kg (white radish).</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 xml:space="preserve">The competitiveness of radish seeds that Nepal once commanded has been lost due to the poor maintenance of quality. Impressions of quality are difficult to maintain and there have been lapses in the quality upon delivery to countries such as Bangladesh. An issue for consideration is also that the Mino Early variety was exported to Dhaka at the US$2/kg (then NPR. 140) and is considered competitive if exported to India at NPR. 160/kg (AEC 2004). While these figures are from 2004, the cost of the same seeds as shown in Figure 5., are NPR. 300/kg in recent year while in the previous year it was NPR. 120/ kg. </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As indicated earlier, as per the seed rate there is a demand for over 180 mt of radish seed in Nepal, with estimated 80% of the demand supplied through domestic production, if the current prices are sustained over the years. Current estimates, based upon field level interactions, indicate that around 60-65% of the production of radish seeds are supplied from in and around Rukum district or the mid western hills of Nepal. Around 1,000-1,500 farmers would be involved in commercial production of radish seeds in Nepal. These figures however are difficult to verify due to lack of formal data and organised database to account for the production statistics or the number of farmers engaged in production of radish seeds.</w:t>
      </w:r>
    </w:p>
    <w:p w:rsidR="005457AF" w:rsidRPr="008025F5" w:rsidRDefault="005457AF" w:rsidP="00806170">
      <w:pPr>
        <w:pStyle w:val="Heading3"/>
        <w:spacing w:before="120" w:after="120"/>
        <w:jc w:val="both"/>
        <w:rPr>
          <w:rFonts w:ascii="Arial" w:hAnsi="Arial" w:cs="Arial"/>
          <w:i/>
          <w:iCs/>
          <w:color w:val="auto"/>
          <w:sz w:val="20"/>
          <w:szCs w:val="20"/>
          <w:u w:val="single"/>
          <w:lang w:val="en-GB"/>
        </w:rPr>
      </w:pPr>
      <w:bookmarkStart w:id="32" w:name="_Toc301430036"/>
      <w:r w:rsidRPr="008025F5">
        <w:rPr>
          <w:rFonts w:ascii="Arial" w:hAnsi="Arial" w:cs="Arial"/>
          <w:i/>
          <w:iCs/>
          <w:color w:val="auto"/>
          <w:sz w:val="20"/>
          <w:szCs w:val="20"/>
          <w:u w:val="single"/>
          <w:lang w:val="en-GB"/>
        </w:rPr>
        <w:t>4.2.2. French Beans</w:t>
      </w:r>
      <w:bookmarkEnd w:id="32"/>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 xml:space="preserve">There are many varieties of French beans in Nepal, the popular ones being 4-season and Trishuli. French beans require between 25 and 75 kgs of seeds per hectare depending upon the type which can be Pole type, bush type or sword type and are roughly averaged to 50kg/ha. </w:t>
      </w:r>
    </w:p>
    <w:p w:rsidR="005457AF" w:rsidRPr="008025F5" w:rsidRDefault="005457AF" w:rsidP="00806170">
      <w:pPr>
        <w:spacing w:before="120" w:after="120" w:line="240" w:lineRule="auto"/>
        <w:jc w:val="both"/>
        <w:rPr>
          <w:rFonts w:ascii="Arial" w:hAnsi="Arial" w:cs="Arial"/>
          <w:sz w:val="20"/>
          <w:szCs w:val="20"/>
          <w:lang w:bidi="ne-NP"/>
        </w:rPr>
      </w:pPr>
      <w:r>
        <w:rPr>
          <w:noProof/>
          <w:lang w:val="en-US"/>
        </w:rPr>
        <w:pict>
          <v:shape id="Text Box 158" o:spid="_x0000_s1073" type="#_x0000_t202" style="position:absolute;left:0;text-align:left;margin-left:.4pt;margin-top:1.85pt;width:334.7pt;height:338.8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" fillcolor="#c6d9f1" strokecolor="#f2f2f2" strokeweight="3pt">
            <v:shadow on="t" color="#205867" opacity=".5" offset="1pt"/>
            <v:textbox inset="3.6pt,,3.6pt">
              <w:txbxContent>
                <w:p w:rsidR="005457AF" w:rsidRPr="006B55FF" w:rsidRDefault="005457AF" w:rsidP="00BC6B24">
                  <w:pPr>
                    <w:spacing w:after="120"/>
                    <w:rPr>
                      <w:rFonts w:ascii="Arial" w:hAnsi="Arial" w:cs="Arial"/>
                      <w:sz w:val="18"/>
                      <w:szCs w:val="18"/>
                      <w:u w:val="single"/>
                    </w:rPr>
                  </w:pPr>
                  <w:r w:rsidRPr="006B55FF">
                    <w:rPr>
                      <w:rFonts w:ascii="Arial" w:hAnsi="Arial" w:cs="Arial"/>
                      <w:sz w:val="18"/>
                      <w:szCs w:val="18"/>
                      <w:u w:val="single"/>
                    </w:rPr>
                    <w:t>Bhageshwor Tarkarki Sanstha, Bakarkot, Dadeldhura</w:t>
                  </w:r>
                </w:p>
                <w:p w:rsidR="005457AF" w:rsidRPr="002767EB" w:rsidRDefault="005457AF" w:rsidP="00BC6B24">
                  <w:pPr>
                    <w:spacing w:after="120"/>
                    <w:rPr>
                      <w:rFonts w:ascii="Arial" w:hAnsi="Arial" w:cs="Arial"/>
                      <w:sz w:val="18"/>
                      <w:szCs w:val="18"/>
                    </w:rPr>
                  </w:pPr>
                  <w:r w:rsidRPr="002767EB">
                    <w:rPr>
                      <w:rFonts w:ascii="Arial" w:hAnsi="Arial" w:cs="Arial"/>
                      <w:sz w:val="18"/>
                      <w:szCs w:val="18"/>
                    </w:rPr>
                    <w:t>BTS was established around 3 years back and farm two seasons in a year. A project run by CEVET started vegetable seed production at BTS, now project implemented by CEAPRED provides support. French bean seeds are BTS’s main produce. The organisation also grows 4-season French beans and Black French. They are also trying to grow Chamsur, while onion seed farming is possible; they have not started it till date. Tomatoes are farmed but not for seeds, however BTS believes that there is a great potential for tomatoes seed production</w:t>
                  </w:r>
                </w:p>
                <w:p w:rsidR="005457AF" w:rsidRPr="002767EB" w:rsidRDefault="005457AF" w:rsidP="00BC6B24">
                  <w:pPr>
                    <w:spacing w:after="120"/>
                    <w:rPr>
                      <w:rFonts w:ascii="Arial" w:hAnsi="Arial" w:cs="Arial"/>
                      <w:sz w:val="18"/>
                      <w:szCs w:val="18"/>
                    </w:rPr>
                  </w:pPr>
                  <w:r w:rsidRPr="002767EB">
                    <w:rPr>
                      <w:rFonts w:ascii="Arial" w:hAnsi="Arial" w:cs="Arial"/>
                      <w:sz w:val="18"/>
                      <w:szCs w:val="18"/>
                    </w:rPr>
                    <w:t xml:space="preserve"> There are about 100 families in the community producing seeds. The farmers are seeking training about using saved seeds for production of vegetable seeds. About 7 mt of French beans seeds are produced from the 100 families. On an average around 1 kg of foundation seed produces 60-80 kgs of French bean seeds. In earlier years 1 kg of foundation seeds produced around 100-125 kgs of French bean seeds, but in recent years the productivity has decreased due to uncontrolled diseases. BTS community among them also produce around 2.5-3 mt of radish seeds. However in recent years there has been decrease in production of radish seeds, as it requires more fertiliser. Fertiliser is difficult to access and also is getting expensive, thus farming for radish sees now requires more capital upfront. </w:t>
                  </w:r>
                </w:p>
                <w:p w:rsidR="005457AF" w:rsidRPr="002767EB" w:rsidRDefault="005457AF" w:rsidP="00BC6B24">
                  <w:pPr>
                    <w:spacing w:after="120"/>
                    <w:rPr>
                      <w:rFonts w:ascii="Arial" w:hAnsi="Arial" w:cs="Arial"/>
                      <w:sz w:val="18"/>
                      <w:szCs w:val="18"/>
                    </w:rPr>
                  </w:pPr>
                  <w:r w:rsidRPr="002767EB">
                    <w:rPr>
                      <w:rFonts w:ascii="Arial" w:hAnsi="Arial" w:cs="Arial"/>
                      <w:sz w:val="18"/>
                      <w:szCs w:val="18"/>
                    </w:rPr>
                    <w:t>Barakot area is considered a pocket area for production of radish and French bean seeds. Though also indentified as potential production pocket area for Kathmandu local cauliflower and Akbare chillies seeds, the production failed for reason unknown to the farmers. As most of the farm land holdings are in terraces, adequate irrigation is important for good yield. BTS faces great issue related to water as irrigation facilities are not adequate, there isn’t enough water.</w:t>
                  </w:r>
                </w:p>
                <w:p w:rsidR="005457AF" w:rsidRPr="002767EB" w:rsidRDefault="005457AF" w:rsidP="00BC6B24">
                  <w:pPr>
                    <w:spacing w:after="120"/>
                    <w:rPr>
                      <w:rFonts w:ascii="Arial" w:hAnsi="Arial" w:cs="Arial"/>
                      <w:sz w:val="18"/>
                      <w:szCs w:val="18"/>
                    </w:rPr>
                  </w:pPr>
                </w:p>
              </w:txbxContent>
            </v:textbox>
            <w10:wrap type="square"/>
          </v:shape>
        </w:pict>
      </w:r>
      <w:r w:rsidRPr="008025F5">
        <w:rPr>
          <w:rFonts w:ascii="Arial" w:hAnsi="Arial" w:cs="Arial"/>
          <w:sz w:val="20"/>
          <w:szCs w:val="20"/>
          <w:lang w:bidi="ne-NP"/>
        </w:rPr>
        <w:t xml:space="preserve">By weight, French beans are the fourth most cultivated seeds in Nepal following onions, okra and peas with a seed requirement of around 151.8 MT (MOAC, 2008/9). However, based on seed sow rate and available data on cultivated area, the current demand for French beans could be as high as over 400 mt. Recent data, 2009/10 indicates that around 6,450 ha of land is under French beans cultivation, including pole, bush and sword types. </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Precise data regarding import figures of French beans are difficult to obtain since the seeds besides being used for vegetative propagation are also consumed as food, as is the case of most lentils or legumes. Besides this, even considering domestic production, French beans and most beans are usually kept as saved seeds making exact figures difficult to obtain.</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 xml:space="preserve">There are many production areas of French beans seeds including Dadeldhura. Production pockets of French beans seeds are scattered across Nepal. </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As with most vegetables, the prices of French beans too vary greatly throughout the year with prices ranging from NPR. 8/kg to 80/kg with a mean price of NPR. 34.9/kg in the recent years. Nepal’s demand for French beans seed can be estimated to be over 220 mt per year. Foundation or the source seeds for French beans itself cost Rs. 250-350/kg. Additionally, seed rate of French bean seeds per hectare is high (ranging from 30-75 kg/ hectare), thus cost of source seeds itself can act as a barrier to seed farmers. While French bean seeds are produced in Nepal, it is estimated that a significant majority (possibly over 75%) of seeds are still imported from India to meet the demand, especially in places close to the Indian border such as Nepalgunj and Dhangadi.</w:t>
      </w:r>
    </w:p>
    <w:p w:rsidR="005457AF" w:rsidRPr="008025F5" w:rsidRDefault="005457AF" w:rsidP="00806170">
      <w:pPr>
        <w:pStyle w:val="Heading3"/>
        <w:spacing w:before="120" w:after="120"/>
        <w:jc w:val="both"/>
        <w:rPr>
          <w:rFonts w:ascii="Arial" w:hAnsi="Arial" w:cs="Arial"/>
          <w:i/>
          <w:iCs/>
          <w:color w:val="auto"/>
          <w:sz w:val="20"/>
          <w:szCs w:val="20"/>
          <w:u w:val="single"/>
          <w:lang w:val="en-GB"/>
        </w:rPr>
      </w:pPr>
      <w:bookmarkStart w:id="33" w:name="_Toc301430037"/>
      <w:r w:rsidRPr="008025F5">
        <w:rPr>
          <w:rFonts w:ascii="Arial" w:hAnsi="Arial" w:cs="Arial"/>
          <w:i/>
          <w:iCs/>
          <w:color w:val="auto"/>
          <w:sz w:val="20"/>
          <w:szCs w:val="20"/>
          <w:u w:val="single"/>
          <w:lang w:val="en-GB"/>
        </w:rPr>
        <w:t>4.2.3. Onions</w:t>
      </w:r>
      <w:bookmarkEnd w:id="33"/>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 xml:space="preserve">Onion (Allium cepa) is one of the most popular vegetables cultivated by Nepalese farmers due to its use (in everyday meals), but cultivation at commercial scales is still in the early stages.  The cost of onions as both vegetables and seeds have fluctuated greatly in the past few years being strongly influenced by the markets in India and Nepal remains still very dependent on India for its supply of both. </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 xml:space="preserve">Although the government addressed the importance of self sustenance of onions since the nineties, at present 90% of onions are imported from Nepal and only 10% is produced in Nepal. Data provided by Kalimati Fruits and Vegetables Market Development Board show that arrival of onion at the wholesale market from India almost doubled in 9 years rising 10.68 million kg in 2008/09 from 5.9 million kg in 2000/01. Last year the prices of onions fluctuated from Rs. 16/kg to Rs. 42/kg with a mean price of Rs. 25.77/kg. This year prices of onion crossed well over Rs. 100/kg. The average yield of onions in Nepal is about 13 tonnes/ha and that of the Red Creole which is the only variety released by the government is about 15mt/ha. Most farmers prefer the Indian hybrid Nasik 53 which performs better. The popular cultivars of onions in Nepal are the Kathmandu Local, Nasik Red and Red Creole. </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The production of onions is very strenuous and time consuming. Labour constitutes the largest component of the cost of cultivation (56% of the total cost in Terai) indicating that onion cultivation in the project districts is indeed labour intensive. Weeding is the most strenuous and laborious process in the production of onion. The labour cost reaches as much as 73% of the total cost in the Hills. Approximately 443 man-days of manual labour are required per hectare for the production of onions (Fulbright, 2008).</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Onion produced by the Nepali farmers comes in the market only for two months from May to June, just after the harvest of the crop, and the Indian import meets the demand for the rest of the year. The problem with onions is of storage. Lots of onions are available at one point but then they go bad due to poor storage and Indian onions being more accessible take up the market. The producers hardly follow any post harvest operations and heavy losses are incurred during transportation due to careless handling and lack of proper packaging materials.</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Studies conducted at the Lumle Regional Agricultural Research Centre, Pokhara show that the major constraints of bulb production are premature bolting, bulb splitting, and poor adaptation of varieties to low input management, low soil fertility, adverse environmental conditions, and poor storage potential of the bulb. The Onion subsector shows the following characteristics:</w:t>
      </w:r>
    </w:p>
    <w:p w:rsidR="005457AF" w:rsidRPr="008025F5" w:rsidRDefault="005457AF" w:rsidP="00806170">
      <w:pPr>
        <w:pStyle w:val="ListParagraph"/>
        <w:numPr>
          <w:ilvl w:val="0"/>
          <w:numId w:val="34"/>
        </w:numPr>
        <w:spacing w:before="120" w:after="120"/>
        <w:ind w:left="1080" w:hanging="360"/>
        <w:jc w:val="both"/>
        <w:rPr>
          <w:rFonts w:ascii="Arial" w:hAnsi="Arial" w:cs="Arial"/>
          <w:sz w:val="20"/>
          <w:szCs w:val="20"/>
          <w:lang w:val="en-GB" w:bidi="ne-NP"/>
        </w:rPr>
      </w:pPr>
      <w:r w:rsidRPr="008025F5">
        <w:rPr>
          <w:rFonts w:ascii="Arial" w:hAnsi="Arial" w:cs="Arial"/>
          <w:sz w:val="20"/>
          <w:szCs w:val="20"/>
          <w:lang w:val="en-GB" w:bidi="ne-NP"/>
        </w:rPr>
        <w:t>Increased price of major inputs (seed, fertilizer, fuel / transportation)</w:t>
      </w:r>
    </w:p>
    <w:p w:rsidR="005457AF" w:rsidRPr="008025F5" w:rsidRDefault="005457AF" w:rsidP="00806170">
      <w:pPr>
        <w:pStyle w:val="ListParagraph"/>
        <w:numPr>
          <w:ilvl w:val="0"/>
          <w:numId w:val="34"/>
        </w:numPr>
        <w:spacing w:before="120" w:after="120"/>
        <w:ind w:left="1080" w:hanging="360"/>
        <w:jc w:val="both"/>
        <w:rPr>
          <w:rFonts w:ascii="Arial" w:hAnsi="Arial" w:cs="Arial"/>
          <w:sz w:val="20"/>
          <w:szCs w:val="20"/>
          <w:lang w:val="en-GB" w:bidi="ne-NP"/>
        </w:rPr>
      </w:pPr>
      <w:r w:rsidRPr="008025F5">
        <w:rPr>
          <w:rFonts w:ascii="Arial" w:hAnsi="Arial" w:cs="Arial"/>
          <w:sz w:val="20"/>
          <w:szCs w:val="20"/>
          <w:lang w:val="en-GB" w:bidi="ne-NP"/>
        </w:rPr>
        <w:t>Severe price competition with imported onion from India</w:t>
      </w:r>
    </w:p>
    <w:p w:rsidR="005457AF" w:rsidRPr="008025F5" w:rsidRDefault="005457AF" w:rsidP="00806170">
      <w:pPr>
        <w:pStyle w:val="ListParagraph"/>
        <w:numPr>
          <w:ilvl w:val="0"/>
          <w:numId w:val="34"/>
        </w:numPr>
        <w:spacing w:before="120" w:after="120"/>
        <w:ind w:left="1080" w:hanging="360"/>
        <w:jc w:val="both"/>
        <w:rPr>
          <w:rFonts w:ascii="Arial" w:hAnsi="Arial" w:cs="Arial"/>
          <w:sz w:val="20"/>
          <w:szCs w:val="20"/>
          <w:lang w:val="en-GB" w:bidi="ne-NP"/>
        </w:rPr>
      </w:pPr>
      <w:r w:rsidRPr="008025F5">
        <w:rPr>
          <w:rFonts w:ascii="Arial" w:hAnsi="Arial" w:cs="Arial"/>
          <w:sz w:val="20"/>
          <w:szCs w:val="20"/>
          <w:lang w:val="en-GB" w:bidi="ne-NP"/>
        </w:rPr>
        <w:t>Very limited value addition</w:t>
      </w:r>
    </w:p>
    <w:p w:rsidR="005457AF" w:rsidRPr="008025F5" w:rsidRDefault="005457AF" w:rsidP="00806170">
      <w:pPr>
        <w:pStyle w:val="ListParagraph"/>
        <w:numPr>
          <w:ilvl w:val="0"/>
          <w:numId w:val="34"/>
        </w:numPr>
        <w:spacing w:before="120" w:after="120"/>
        <w:ind w:left="1080" w:hanging="360"/>
        <w:jc w:val="both"/>
        <w:rPr>
          <w:rFonts w:ascii="Arial" w:hAnsi="Arial" w:cs="Arial"/>
          <w:sz w:val="20"/>
          <w:szCs w:val="20"/>
          <w:lang w:val="en-GB" w:bidi="ne-NP"/>
        </w:rPr>
      </w:pPr>
      <w:r w:rsidRPr="008025F5">
        <w:rPr>
          <w:rFonts w:ascii="Arial" w:hAnsi="Arial" w:cs="Arial"/>
          <w:sz w:val="20"/>
          <w:szCs w:val="20"/>
          <w:lang w:val="en-GB" w:bidi="ne-NP"/>
        </w:rPr>
        <w:t>Supply and price variation due to seasonality of the product</w:t>
      </w:r>
    </w:p>
    <w:p w:rsidR="005457AF" w:rsidRPr="008025F5" w:rsidRDefault="005457AF" w:rsidP="00806170">
      <w:pPr>
        <w:pStyle w:val="ListParagraph"/>
        <w:numPr>
          <w:ilvl w:val="0"/>
          <w:numId w:val="34"/>
        </w:numPr>
        <w:spacing w:before="120" w:after="120"/>
        <w:ind w:left="1080" w:hanging="360"/>
        <w:jc w:val="both"/>
        <w:rPr>
          <w:rFonts w:ascii="Arial" w:hAnsi="Arial" w:cs="Arial"/>
          <w:sz w:val="20"/>
          <w:szCs w:val="20"/>
          <w:lang w:val="en-GB" w:bidi="ne-NP"/>
        </w:rPr>
      </w:pPr>
      <w:r w:rsidRPr="008025F5">
        <w:rPr>
          <w:rFonts w:ascii="Arial" w:hAnsi="Arial" w:cs="Arial"/>
          <w:sz w:val="20"/>
          <w:szCs w:val="20"/>
          <w:lang w:val="en-GB" w:bidi="ne-NP"/>
        </w:rPr>
        <w:t>Lack of proper information on improved farming practice and market demand</w:t>
      </w:r>
    </w:p>
    <w:p w:rsidR="005457AF" w:rsidRPr="008025F5" w:rsidRDefault="005457AF" w:rsidP="00806170">
      <w:pPr>
        <w:pStyle w:val="ListParagraph"/>
        <w:numPr>
          <w:ilvl w:val="0"/>
          <w:numId w:val="34"/>
        </w:numPr>
        <w:spacing w:before="120" w:after="120"/>
        <w:ind w:left="1080" w:hanging="360"/>
        <w:jc w:val="both"/>
        <w:rPr>
          <w:rFonts w:ascii="Arial" w:hAnsi="Arial" w:cs="Arial"/>
          <w:sz w:val="20"/>
          <w:szCs w:val="20"/>
          <w:lang w:val="en-GB" w:bidi="ne-NP"/>
        </w:rPr>
      </w:pPr>
      <w:r w:rsidRPr="008025F5">
        <w:rPr>
          <w:rFonts w:ascii="Arial" w:hAnsi="Arial" w:cs="Arial"/>
          <w:sz w:val="20"/>
          <w:szCs w:val="20"/>
          <w:lang w:val="en-GB" w:bidi="ne-NP"/>
        </w:rPr>
        <w:t>Heavy wastage due to rotting during storage</w:t>
      </w:r>
    </w:p>
    <w:p w:rsidR="005457AF" w:rsidRPr="008025F5" w:rsidRDefault="005457AF" w:rsidP="00806170">
      <w:pPr>
        <w:pStyle w:val="Heading3"/>
        <w:spacing w:before="120" w:after="120"/>
        <w:jc w:val="both"/>
        <w:rPr>
          <w:rFonts w:ascii="Arial" w:hAnsi="Arial" w:cs="Arial"/>
          <w:i/>
          <w:iCs/>
          <w:color w:val="auto"/>
          <w:sz w:val="20"/>
          <w:szCs w:val="20"/>
          <w:u w:val="single"/>
          <w:lang w:val="en-GB"/>
        </w:rPr>
      </w:pPr>
      <w:bookmarkStart w:id="34" w:name="_Toc301430038"/>
      <w:r w:rsidRPr="008025F5">
        <w:rPr>
          <w:rFonts w:ascii="Arial" w:hAnsi="Arial" w:cs="Arial"/>
          <w:i/>
          <w:iCs/>
          <w:color w:val="auto"/>
          <w:sz w:val="20"/>
          <w:szCs w:val="20"/>
          <w:u w:val="single"/>
          <w:lang w:val="en-GB"/>
        </w:rPr>
        <w:t>4.2.4. Hybrid Vegetable Seeds</w:t>
      </w:r>
      <w:bookmarkEnd w:id="34"/>
    </w:p>
    <w:p w:rsidR="005457AF" w:rsidRPr="008025F5" w:rsidRDefault="005457AF" w:rsidP="0073644F">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 xml:space="preserve">The advantages of hybrid seeds over the open pollinated varieties are early in maturity, uniform crop and resistant/or more tolerant to disease and insect pest. Hybrid crop requires relatively good management practices and inputs like fertiliser, and irrigation; however, farmers can fetch two to three folds more yield in short growing period of time. The use of hybrid seeds in Nepal has been increased year by year by five-ten percent. Radish, cucumber, cabbage, gourds, cauliflower, bitter gourd, and brinjal are vegetables covered in large areas by the hybrid seeds. </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Estimated annual demand of different hybrid seeds and its’ market value is presented in the Table 9. It is estimated that annual demand for hybrid vegetable seed has reached around 21.15 mt, with demand for Radish hybrid seed at around 15 mt. The total market value for these hybrid vegetable seeds could amount to over NPR. 90 million calculated at conservative average prices.</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 xml:space="preserve">The production of hybrid vegetable seeds in Nepal is almost nil (tomato is exceptional, i.e. approx. 30 kg. annual production and demand is rapidly increasing) due to lack of investment in breeding program. Nepal imports hybrid seeds from Japan, Korea, India, China, Taiwan, Thailand and USA. In case of the hybrid tomato seed, Srijana, National Seed Board developed and released the first time in 2010 through effort from NARC research. It has been popular among the farmer and has been sold up to NRs. 100,000/kg in two grams packets. </w:t>
      </w:r>
    </w:p>
    <w:p w:rsidR="005457AF" w:rsidRPr="008025F5" w:rsidRDefault="005457AF" w:rsidP="00806170">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Srijana tomato was developed over six years of research by a team led by Dr Kedar Budhathoki, a senior horticulturist at NARC. Seeds of Srijana when initially introduced were advertised to cost NPR. 90,000- 115,000 per kg. It is however usually sold for NPR. 200/gm which (NPR. 200,000/kg). It is a cross between HRD1-a small fruit giving, short plant and bacteria-wilt resistant breed with HRD 17, a big fruit giving, tall bacteria resistant plant. While Srijana has been advertised to be suitable for growth throughout the country at any time of the year, in practice only farmers in the hilly areas have been observed using it. This has provided an indication that locally developed and produced hybrid varieties can also be accepted and be adopted by the Nepalese farmers.</w:t>
      </w:r>
    </w:p>
    <w:p w:rsidR="005457AF" w:rsidRPr="008025F5" w:rsidRDefault="005457AF" w:rsidP="00806170">
      <w:pPr>
        <w:spacing w:before="120" w:after="120" w:line="240" w:lineRule="auto"/>
        <w:jc w:val="both"/>
        <w:rPr>
          <w:rFonts w:ascii="Arial" w:hAnsi="Arial" w:cs="Arial"/>
          <w:sz w:val="20"/>
          <w:szCs w:val="20"/>
          <w:lang w:bidi="ne-NP"/>
        </w:rPr>
      </w:pPr>
      <w:r>
        <w:rPr>
          <w:noProof/>
          <w:lang w:val="en-US"/>
        </w:rPr>
        <w:pict>
          <v:shape id="Text Box 162" o:spid="_x0000_s1074" type="#_x0000_t202" style="position:absolute;left:0;text-align:left;margin-left:-4.55pt;margin-top:-16.05pt;width:474.9pt;height:462.5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" fillcolor="#c6d9f1" strokecolor="#f2f2f2" strokeweight="3pt">
            <v:shadow on="t" color="#205867" opacity=".5" offset="1pt"/>
            <v:textbox>
              <w:txbxContent>
                <w:p w:rsidR="005457AF" w:rsidRPr="006550DF" w:rsidRDefault="005457AF" w:rsidP="00806170">
                  <w:pPr>
                    <w:spacing w:before="60" w:after="60" w:line="240" w:lineRule="auto"/>
                    <w:jc w:val="both"/>
                    <w:rPr>
                      <w:rFonts w:ascii="Arial" w:hAnsi="Arial" w:cs="Arial"/>
                      <w:b/>
                      <w:sz w:val="18"/>
                      <w:szCs w:val="18"/>
                      <w:u w:val="single"/>
                    </w:rPr>
                  </w:pPr>
                  <w:r w:rsidRPr="006550DF">
                    <w:rPr>
                      <w:rFonts w:ascii="Arial" w:hAnsi="Arial" w:cs="Arial"/>
                      <w:b/>
                      <w:sz w:val="18"/>
                      <w:szCs w:val="18"/>
                      <w:u w:val="single"/>
                    </w:rPr>
                    <w:t>Case Compilation: Carrot Seed in Jumla</w:t>
                  </w:r>
                </w:p>
                <w:p w:rsidR="005457AF" w:rsidRPr="006550DF" w:rsidRDefault="005457AF" w:rsidP="00806170">
                  <w:pPr>
                    <w:spacing w:before="60" w:after="60" w:line="240" w:lineRule="auto"/>
                    <w:jc w:val="both"/>
                    <w:rPr>
                      <w:rFonts w:ascii="Arial" w:hAnsi="Arial" w:cs="Arial"/>
                      <w:sz w:val="18"/>
                      <w:szCs w:val="18"/>
                    </w:rPr>
                  </w:pPr>
                  <w:r w:rsidRPr="006550DF">
                    <w:rPr>
                      <w:rFonts w:ascii="Arial" w:hAnsi="Arial" w:cs="Arial"/>
                      <w:sz w:val="18"/>
                      <w:szCs w:val="18"/>
                    </w:rPr>
                    <w:t>Based on Report Published in 2005 by Agro Enterprise Centre (AEC) and study carried by ABTRACO</w:t>
                  </w:r>
                </w:p>
                <w:p w:rsidR="005457AF" w:rsidRPr="006550DF" w:rsidRDefault="005457AF" w:rsidP="00806170">
                  <w:pPr>
                    <w:spacing w:before="60" w:after="60" w:line="240" w:lineRule="auto"/>
                    <w:jc w:val="both"/>
                    <w:rPr>
                      <w:rFonts w:ascii="Arial" w:hAnsi="Arial" w:cs="Arial"/>
                      <w:sz w:val="18"/>
                      <w:szCs w:val="18"/>
                    </w:rPr>
                  </w:pPr>
                  <w:r w:rsidRPr="006550DF">
                    <w:rPr>
                      <w:rFonts w:ascii="Arial" w:hAnsi="Arial" w:cs="Arial"/>
                      <w:b/>
                      <w:sz w:val="18"/>
                      <w:szCs w:val="18"/>
                    </w:rPr>
                    <w:t>Production:</w:t>
                  </w:r>
                  <w:r w:rsidRPr="006550DF">
                    <w:rPr>
                      <w:rFonts w:ascii="Arial" w:hAnsi="Arial" w:cs="Arial"/>
                      <w:sz w:val="18"/>
                      <w:szCs w:val="18"/>
                    </w:rPr>
                    <w:t xml:space="preserve"> Improved variety of carrot seed i.e. New Kuroda was introduced in Jumla in early 2004. Prospects appeared particularly good for production of carrot seed, which is considered to have a good market demand. Simple technologies including land preparation, seed sowing, methods of plant protection, use of foundation seeds, irrigation methods, application of manures and fertilisers were transferred through trainings to the farmers. Productivity level of carrot seed (var. New Kuroda) was then reported as being 23.83 kg/ropani. Average cost of production, gross and net income from farming for carrot seeds were reported as (based on Chandannath and Tatopani) NPR. 4,473/ ropani, NPR. 4,767/ ropani and NPR. 293/ ropani respectively.  </w:t>
                  </w:r>
                </w:p>
                <w:p w:rsidR="005457AF" w:rsidRPr="006550DF" w:rsidRDefault="005457AF" w:rsidP="00806170">
                  <w:pPr>
                    <w:spacing w:before="60" w:after="60" w:line="240" w:lineRule="auto"/>
                    <w:jc w:val="both"/>
                    <w:rPr>
                      <w:rFonts w:ascii="Arial" w:hAnsi="Arial" w:cs="Arial"/>
                      <w:sz w:val="18"/>
                      <w:szCs w:val="18"/>
                    </w:rPr>
                  </w:pPr>
                  <w:r w:rsidRPr="006550DF">
                    <w:rPr>
                      <w:rFonts w:ascii="Arial" w:hAnsi="Arial" w:cs="Arial"/>
                      <w:b/>
                      <w:sz w:val="18"/>
                      <w:szCs w:val="18"/>
                    </w:rPr>
                    <w:t>Marketing Costs and Prices:</w:t>
                  </w:r>
                  <w:r w:rsidRPr="006550DF">
                    <w:rPr>
                      <w:rFonts w:ascii="Arial" w:hAnsi="Arial" w:cs="Arial"/>
                      <w:sz w:val="18"/>
                      <w:szCs w:val="18"/>
                    </w:rPr>
                    <w:t xml:space="preserve"> Khalanga bazaar and airport are the key market centres in Jumla. There are generally 3 ways to sell any products (i) sale from farm to retailers or to traders (ii) bring it to Khalanga market or Jumla airport area and (iii) transport either to Surkhet or Nepalgunj through air services or via Kalikot road route to Surkhet. At that time route via (now) Karnali Highway through Kalikot was only possible through mule tracks. In case of carrot seed in Jumla the typical and dominant market channel was (a) Producers to JAPEC and JAPEC to SEAN SSC. In very limited cases only (b) Producers to Agro-vets in Nepalgunj or Kathmandu channel also exist.</w:t>
                  </w:r>
                </w:p>
                <w:p w:rsidR="005457AF" w:rsidRPr="006550DF" w:rsidRDefault="005457AF" w:rsidP="00806170">
                  <w:pPr>
                    <w:spacing w:before="60" w:after="60" w:line="240" w:lineRule="auto"/>
                    <w:jc w:val="both"/>
                    <w:rPr>
                      <w:rFonts w:ascii="Arial" w:hAnsi="Arial" w:cs="Arial"/>
                      <w:sz w:val="18"/>
                      <w:szCs w:val="18"/>
                    </w:rPr>
                  </w:pPr>
                  <w:r w:rsidRPr="006550DF">
                    <w:rPr>
                      <w:rFonts w:ascii="Arial" w:hAnsi="Arial" w:cs="Arial"/>
                      <w:sz w:val="18"/>
                      <w:szCs w:val="18"/>
                    </w:rPr>
                    <w:t xml:space="preserve">The assembly and processing activities and infrastructures were not developed in Jumla. These issues are reflected in terms of inappropriate packaging, lack of grading and market linkage and storage, unavailability of air transport facility during the peak harvesting period, high airfreight cost, improper and cumbersome checking system haulage system at the airport. Unseen and miscellaneous cost created more trouble in smooth transportation even if a chance for air transport was available. In case of carrot seed in Jumla, main marketing cost to the farmers was farm gate to Khalanga transportation and packaging material which is mainly jute bag. In case of carrot seed price received by farmers was reported to be low, with changes in market prices not being reflected on the prices received by the farmers for the carrot seed. Farm purchase price of carrot seed is somewhere around NPR. 200-210/kg. </w:t>
                  </w:r>
                </w:p>
                <w:p w:rsidR="005457AF" w:rsidRPr="006550DF" w:rsidRDefault="005457AF" w:rsidP="00806170">
                  <w:pPr>
                    <w:spacing w:before="60" w:after="60" w:line="240" w:lineRule="auto"/>
                    <w:jc w:val="both"/>
                    <w:rPr>
                      <w:rFonts w:ascii="Arial" w:hAnsi="Arial" w:cs="Arial"/>
                      <w:sz w:val="18"/>
                      <w:szCs w:val="18"/>
                    </w:rPr>
                  </w:pPr>
                  <w:r w:rsidRPr="006550DF">
                    <w:rPr>
                      <w:rFonts w:ascii="Arial" w:hAnsi="Arial" w:cs="Arial"/>
                      <w:b/>
                      <w:sz w:val="18"/>
                      <w:szCs w:val="18"/>
                    </w:rPr>
                    <w:t xml:space="preserve">Cooperatives and Local Institutional Support: </w:t>
                  </w:r>
                  <w:r w:rsidRPr="006550DF">
                    <w:rPr>
                      <w:rFonts w:ascii="Arial" w:hAnsi="Arial" w:cs="Arial"/>
                      <w:sz w:val="18"/>
                      <w:szCs w:val="18"/>
                    </w:rPr>
                    <w:t>Jumla Agricultural Product Entrepreneurs Cooperative (JAPEC) then used to provide facilitations both for production, supervision and marketing of carrot seed. As cooperatives themselves were weak, suffering from deficiencies in terms of technical knowledge, cooperative management and ensuring effectiveness of enhancing income generating programmes, the marketing and support to the carrot seed farmers was not effective. JAPEC itself had most of these deficien</w:t>
                  </w:r>
                  <w:r>
                    <w:rPr>
                      <w:rFonts w:ascii="Arial" w:hAnsi="Arial" w:cs="Arial"/>
                      <w:sz w:val="18"/>
                      <w:szCs w:val="18"/>
                    </w:rPr>
                    <w:t>ci</w:t>
                  </w:r>
                  <w:r w:rsidRPr="006550DF">
                    <w:rPr>
                      <w:rFonts w:ascii="Arial" w:hAnsi="Arial" w:cs="Arial"/>
                      <w:sz w:val="18"/>
                      <w:szCs w:val="18"/>
                    </w:rPr>
                    <w:t xml:space="preserve">es, thus could not fully support the carrot seed initiative. Institutional support for carrot seed production programme was not considered to be enough as constant monitoring and supervision of the cultivation was found lacking. </w:t>
                  </w:r>
                </w:p>
                <w:p w:rsidR="005457AF" w:rsidRPr="006550DF" w:rsidRDefault="005457AF" w:rsidP="00806170">
                  <w:pPr>
                    <w:spacing w:before="60" w:after="60" w:line="240" w:lineRule="auto"/>
                    <w:jc w:val="both"/>
                    <w:rPr>
                      <w:rFonts w:ascii="Arial" w:hAnsi="Arial" w:cs="Arial"/>
                      <w:sz w:val="18"/>
                      <w:szCs w:val="18"/>
                    </w:rPr>
                  </w:pPr>
                  <w:r w:rsidRPr="006550DF">
                    <w:rPr>
                      <w:rFonts w:ascii="Arial" w:hAnsi="Arial" w:cs="Arial"/>
                      <w:b/>
                      <w:sz w:val="18"/>
                      <w:szCs w:val="18"/>
                    </w:rPr>
                    <w:t>Rural Finance/Credit:</w:t>
                  </w:r>
                  <w:r w:rsidRPr="006550DF">
                    <w:rPr>
                      <w:rFonts w:ascii="Arial" w:hAnsi="Arial" w:cs="Arial"/>
                      <w:sz w:val="18"/>
                      <w:szCs w:val="18"/>
                    </w:rPr>
                    <w:t xml:space="preserve"> In Jumla district, some of the farmers were found borrowing from ADB/ N, for carrot seed production, with interest rate ranging from 14 to 17 percent. With a low net income or return rate, increasing interest rates from other informal sources did not provide much incentive to the farmers. There was a general lack of proper access to micro credit arrangements.</w:t>
                  </w:r>
                </w:p>
                <w:p w:rsidR="005457AF" w:rsidRPr="006550DF" w:rsidRDefault="005457AF" w:rsidP="00806170">
                  <w:pPr>
                    <w:spacing w:before="60" w:after="60" w:line="240" w:lineRule="auto"/>
                    <w:jc w:val="both"/>
                    <w:rPr>
                      <w:rFonts w:ascii="Arial" w:hAnsi="Arial" w:cs="Arial"/>
                      <w:b/>
                      <w:sz w:val="18"/>
                      <w:szCs w:val="18"/>
                    </w:rPr>
                  </w:pPr>
                  <w:r w:rsidRPr="006550DF">
                    <w:rPr>
                      <w:rFonts w:ascii="Arial" w:hAnsi="Arial" w:cs="Arial"/>
                      <w:b/>
                      <w:sz w:val="18"/>
                      <w:szCs w:val="18"/>
                    </w:rPr>
                    <w:t xml:space="preserve">Major Constraints: </w:t>
                  </w:r>
                </w:p>
                <w:p w:rsidR="005457AF" w:rsidRPr="006550DF" w:rsidRDefault="005457AF" w:rsidP="00806170">
                  <w:pPr>
                    <w:pStyle w:val="ListParagraph"/>
                    <w:numPr>
                      <w:ilvl w:val="0"/>
                      <w:numId w:val="42"/>
                    </w:numPr>
                    <w:spacing w:before="60" w:after="60"/>
                    <w:jc w:val="both"/>
                    <w:rPr>
                      <w:rFonts w:ascii="Arial" w:hAnsi="Arial" w:cs="Arial"/>
                      <w:sz w:val="18"/>
                      <w:szCs w:val="18"/>
                    </w:rPr>
                  </w:pPr>
                  <w:r w:rsidRPr="006550DF">
                    <w:rPr>
                      <w:rFonts w:ascii="Arial" w:hAnsi="Arial" w:cs="Arial"/>
                      <w:sz w:val="18"/>
                      <w:szCs w:val="18"/>
                    </w:rPr>
                    <w:t>quality of supplied foundation seeds of carrot to the seed growers were low and sub standard.</w:t>
                  </w:r>
                </w:p>
                <w:p w:rsidR="005457AF" w:rsidRPr="006550DF" w:rsidRDefault="005457AF" w:rsidP="00806170">
                  <w:pPr>
                    <w:pStyle w:val="ListParagraph"/>
                    <w:numPr>
                      <w:ilvl w:val="0"/>
                      <w:numId w:val="42"/>
                    </w:numPr>
                    <w:spacing w:before="60" w:after="60"/>
                    <w:jc w:val="both"/>
                    <w:rPr>
                      <w:rFonts w:ascii="Arial" w:hAnsi="Arial" w:cs="Arial"/>
                      <w:sz w:val="18"/>
                      <w:szCs w:val="18"/>
                    </w:rPr>
                  </w:pPr>
                  <w:r w:rsidRPr="006550DF">
                    <w:rPr>
                      <w:rFonts w:ascii="Arial" w:hAnsi="Arial" w:cs="Arial"/>
                      <w:sz w:val="18"/>
                      <w:szCs w:val="18"/>
                    </w:rPr>
                    <w:t>lack of coordination in carrot seed production among technical offices in the district</w:t>
                  </w:r>
                </w:p>
                <w:p w:rsidR="005457AF" w:rsidRPr="006550DF" w:rsidRDefault="005457AF" w:rsidP="00806170">
                  <w:pPr>
                    <w:pStyle w:val="ListParagraph"/>
                    <w:numPr>
                      <w:ilvl w:val="0"/>
                      <w:numId w:val="42"/>
                    </w:numPr>
                    <w:spacing w:before="60" w:after="60"/>
                    <w:jc w:val="both"/>
                    <w:rPr>
                      <w:rFonts w:ascii="Arial" w:hAnsi="Arial" w:cs="Arial"/>
                      <w:sz w:val="18"/>
                      <w:szCs w:val="18"/>
                    </w:rPr>
                  </w:pPr>
                  <w:r w:rsidRPr="006550DF">
                    <w:rPr>
                      <w:rFonts w:ascii="Arial" w:hAnsi="Arial" w:cs="Arial"/>
                      <w:sz w:val="18"/>
                      <w:szCs w:val="18"/>
                    </w:rPr>
                    <w:t xml:space="preserve">manual hand based processing of carrot seeds was cumbersome and was not efficient </w:t>
                  </w:r>
                </w:p>
                <w:p w:rsidR="005457AF" w:rsidRPr="006550DF" w:rsidRDefault="005457AF" w:rsidP="00806170">
                  <w:pPr>
                    <w:pStyle w:val="ListParagraph"/>
                    <w:numPr>
                      <w:ilvl w:val="0"/>
                      <w:numId w:val="42"/>
                    </w:numPr>
                    <w:spacing w:before="60" w:after="60"/>
                    <w:jc w:val="both"/>
                    <w:rPr>
                      <w:rFonts w:ascii="Arial" w:hAnsi="Arial" w:cs="Arial"/>
                      <w:sz w:val="18"/>
                      <w:szCs w:val="18"/>
                    </w:rPr>
                  </w:pPr>
                  <w:r w:rsidRPr="006550DF">
                    <w:rPr>
                      <w:rFonts w:ascii="Arial" w:hAnsi="Arial" w:cs="Arial"/>
                      <w:sz w:val="18"/>
                      <w:szCs w:val="18"/>
                    </w:rPr>
                    <w:t xml:space="preserve">price of carrot seed received by farmers was not remunerative enough for them </w:t>
                  </w:r>
                </w:p>
                <w:p w:rsidR="005457AF" w:rsidRPr="006550DF" w:rsidRDefault="005457AF" w:rsidP="00806170">
                  <w:pPr>
                    <w:pStyle w:val="ListParagraph"/>
                    <w:numPr>
                      <w:ilvl w:val="0"/>
                      <w:numId w:val="42"/>
                    </w:numPr>
                    <w:spacing w:before="60" w:after="60"/>
                    <w:jc w:val="both"/>
                    <w:rPr>
                      <w:rFonts w:ascii="Arial" w:hAnsi="Arial" w:cs="Arial"/>
                      <w:sz w:val="18"/>
                      <w:szCs w:val="18"/>
                    </w:rPr>
                  </w:pPr>
                  <w:r w:rsidRPr="006550DF">
                    <w:rPr>
                      <w:rFonts w:ascii="Arial" w:hAnsi="Arial" w:cs="Arial"/>
                      <w:sz w:val="18"/>
                      <w:szCs w:val="18"/>
                    </w:rPr>
                    <w:t xml:space="preserve">the district lacked “functional”  agricultural cooperatives </w:t>
                  </w:r>
                </w:p>
                <w:p w:rsidR="005457AF" w:rsidRPr="006550DF" w:rsidRDefault="005457AF" w:rsidP="00806170">
                  <w:pPr>
                    <w:widowControl w:val="0"/>
                    <w:autoSpaceDE w:val="0"/>
                    <w:autoSpaceDN w:val="0"/>
                    <w:adjustRightInd w:val="0"/>
                    <w:spacing w:before="60" w:after="60" w:line="240" w:lineRule="auto"/>
                    <w:jc w:val="both"/>
                    <w:rPr>
                      <w:rFonts w:ascii="Arial" w:hAnsi="Arial" w:cs="Arial"/>
                      <w:color w:val="000000"/>
                      <w:sz w:val="18"/>
                      <w:szCs w:val="18"/>
                    </w:rPr>
                  </w:pPr>
                </w:p>
                <w:p w:rsidR="005457AF" w:rsidRPr="006550DF" w:rsidRDefault="005457AF" w:rsidP="00806170">
                  <w:pPr>
                    <w:spacing w:before="60" w:after="60" w:line="240" w:lineRule="auto"/>
                    <w:rPr>
                      <w:sz w:val="18"/>
                      <w:szCs w:val="18"/>
                    </w:rPr>
                  </w:pPr>
                </w:p>
              </w:txbxContent>
            </v:textbox>
          </v:shape>
        </w:pict>
      </w:r>
    </w:p>
    <w:p w:rsidR="005457AF" w:rsidRPr="008025F5" w:rsidRDefault="005457AF" w:rsidP="00806170">
      <w:pPr>
        <w:spacing w:before="120" w:after="120" w:line="240" w:lineRule="auto"/>
        <w:rPr>
          <w:rFonts w:ascii="Arial" w:hAnsi="Arial" w:cs="Arial"/>
          <w:b/>
          <w:bCs/>
          <w:color w:val="000000"/>
          <w:sz w:val="24"/>
          <w:szCs w:val="24"/>
        </w:rPr>
      </w:pPr>
      <w:r>
        <w:rPr>
          <w:noProof/>
          <w:lang w:val="en-US"/>
        </w:rPr>
        <w:pict>
          <v:shape id="Text Box 161" o:spid="_x0000_s1075" type="#_x0000_t202" style="position:absolute;margin-left:1.15pt;margin-top:60.5pt;width:462.95pt;height:234.6pt;z-index:-251655680;visibility:visible;mso-position-vertical-relative:page" wrapcoords="-35 -69 -35 21531 21635 21531 21635 -69 -35 -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" strokecolor="white">
            <v:textbox>
              <w:txbxContent>
                <w:p w:rsidR="005457AF" w:rsidRPr="00142FB3" w:rsidRDefault="005457AF" w:rsidP="006550DF">
                  <w:pPr>
                    <w:spacing w:before="30" w:after="30" w:line="240" w:lineRule="auto"/>
                    <w:rPr>
                      <w:rFonts w:ascii="Arial" w:hAnsi="Arial" w:cs="Arial"/>
                      <w:b/>
                      <w:sz w:val="18"/>
                      <w:szCs w:val="18"/>
                    </w:rPr>
                  </w:pPr>
                  <w:r w:rsidRPr="00142FB3">
                    <w:rPr>
                      <w:rFonts w:ascii="Arial" w:hAnsi="Arial" w:cs="Arial"/>
                      <w:b/>
                      <w:sz w:val="18"/>
                      <w:szCs w:val="18"/>
                    </w:rPr>
                    <w:t>Table 9. Estimated Demand for Hybrid Vegetable Seed in Nepal</w:t>
                  </w:r>
                </w:p>
                <w:tbl>
                  <w:tblPr>
                    <w:tblW w:w="8766" w:type="dxa"/>
                    <w:jc w:val="center"/>
                    <w:tblBorders>
                      <w:top w:val="single" w:sz="8" w:space="0" w:color="4BACC6"/>
                      <w:bottom w:val="single" w:sz="8" w:space="0" w:color="4BACC6"/>
                    </w:tblBorders>
                    <w:tblLook w:val="00A0"/>
                  </w:tblPr>
                  <w:tblGrid>
                    <w:gridCol w:w="738"/>
                    <w:gridCol w:w="1710"/>
                    <w:gridCol w:w="2487"/>
                    <w:gridCol w:w="1915"/>
                    <w:gridCol w:w="1916"/>
                  </w:tblGrid>
                  <w:tr w:rsidR="005457AF" w:rsidRPr="00142FB3" w:rsidTr="008278B1">
                    <w:trPr>
                      <w:trHeight w:val="427"/>
                      <w:jc w:val="center"/>
                    </w:trPr>
                    <w:tc>
                      <w:tcPr>
                        <w:tcW w:w="738" w:type="dxa"/>
                        <w:tcBorders>
                          <w:top w:val="nil"/>
                          <w:bottom w:val="single" w:sz="8" w:space="0" w:color="4BACC6"/>
                        </w:tcBorders>
                      </w:tcPr>
                      <w:p w:rsidR="005457AF" w:rsidRPr="008278B1" w:rsidRDefault="005457AF" w:rsidP="008278B1">
                        <w:pPr>
                          <w:spacing w:before="30" w:after="30" w:line="240" w:lineRule="auto"/>
                          <w:rPr>
                            <w:rFonts w:ascii="Arial" w:hAnsi="Arial" w:cs="Arial"/>
                            <w:b/>
                            <w:bCs/>
                            <w:color w:val="000000"/>
                            <w:sz w:val="18"/>
                            <w:szCs w:val="18"/>
                          </w:rPr>
                        </w:pPr>
                        <w:r w:rsidRPr="008278B1">
                          <w:rPr>
                            <w:rFonts w:ascii="Arial" w:hAnsi="Arial" w:cs="Arial"/>
                            <w:b/>
                            <w:bCs/>
                            <w:color w:val="000000"/>
                            <w:sz w:val="18"/>
                            <w:szCs w:val="18"/>
                          </w:rPr>
                          <w:t>S.No.</w:t>
                        </w:r>
                      </w:p>
                    </w:tc>
                    <w:tc>
                      <w:tcPr>
                        <w:tcW w:w="1710" w:type="dxa"/>
                        <w:tcBorders>
                          <w:top w:val="nil"/>
                          <w:bottom w:val="single" w:sz="8" w:space="0" w:color="4BACC6"/>
                        </w:tcBorders>
                      </w:tcPr>
                      <w:p w:rsidR="005457AF" w:rsidRPr="008278B1" w:rsidRDefault="005457AF" w:rsidP="008278B1">
                        <w:pPr>
                          <w:spacing w:before="30" w:after="30" w:line="240" w:lineRule="auto"/>
                          <w:rPr>
                            <w:rFonts w:ascii="Arial" w:hAnsi="Arial" w:cs="Arial"/>
                            <w:b/>
                            <w:color w:val="000000"/>
                            <w:sz w:val="18"/>
                            <w:szCs w:val="18"/>
                          </w:rPr>
                        </w:pPr>
                        <w:r w:rsidRPr="008278B1">
                          <w:rPr>
                            <w:rFonts w:ascii="Arial" w:hAnsi="Arial" w:cs="Arial"/>
                            <w:b/>
                            <w:color w:val="000000"/>
                            <w:sz w:val="18"/>
                            <w:szCs w:val="18"/>
                          </w:rPr>
                          <w:t>Vegetable</w:t>
                        </w:r>
                      </w:p>
                    </w:tc>
                    <w:tc>
                      <w:tcPr>
                        <w:tcW w:w="2487" w:type="dxa"/>
                        <w:tcBorders>
                          <w:top w:val="nil"/>
                          <w:bottom w:val="single" w:sz="8" w:space="0" w:color="4BACC6"/>
                        </w:tcBorders>
                      </w:tcPr>
                      <w:p w:rsidR="005457AF" w:rsidRPr="008278B1" w:rsidRDefault="005457AF" w:rsidP="008278B1">
                        <w:pPr>
                          <w:spacing w:before="30" w:after="30" w:line="240" w:lineRule="auto"/>
                          <w:jc w:val="center"/>
                          <w:rPr>
                            <w:rFonts w:ascii="Arial" w:hAnsi="Arial" w:cs="Arial"/>
                            <w:b/>
                            <w:color w:val="000000"/>
                            <w:sz w:val="18"/>
                            <w:szCs w:val="18"/>
                          </w:rPr>
                        </w:pPr>
                        <w:r w:rsidRPr="008278B1">
                          <w:rPr>
                            <w:rFonts w:ascii="Arial" w:hAnsi="Arial" w:cs="Arial"/>
                            <w:b/>
                            <w:color w:val="000000"/>
                            <w:sz w:val="18"/>
                            <w:szCs w:val="18"/>
                          </w:rPr>
                          <w:t>Annual requirement (kg)</w:t>
                        </w:r>
                      </w:p>
                    </w:tc>
                    <w:tc>
                      <w:tcPr>
                        <w:tcW w:w="1915" w:type="dxa"/>
                        <w:tcBorders>
                          <w:top w:val="nil"/>
                          <w:bottom w:val="single" w:sz="8" w:space="0" w:color="4BACC6"/>
                        </w:tcBorders>
                      </w:tcPr>
                      <w:p w:rsidR="005457AF" w:rsidRPr="008278B1" w:rsidRDefault="005457AF" w:rsidP="008278B1">
                        <w:pPr>
                          <w:spacing w:before="30" w:after="30" w:line="240" w:lineRule="auto"/>
                          <w:jc w:val="center"/>
                          <w:rPr>
                            <w:rFonts w:ascii="Arial" w:hAnsi="Arial" w:cs="Arial"/>
                            <w:b/>
                            <w:color w:val="000000"/>
                            <w:sz w:val="18"/>
                            <w:szCs w:val="18"/>
                          </w:rPr>
                        </w:pPr>
                        <w:r w:rsidRPr="008278B1">
                          <w:rPr>
                            <w:rFonts w:ascii="Arial" w:hAnsi="Arial" w:cs="Arial"/>
                            <w:b/>
                            <w:color w:val="000000"/>
                            <w:sz w:val="18"/>
                            <w:szCs w:val="18"/>
                          </w:rPr>
                          <w:t>Average Price</w:t>
                        </w:r>
                      </w:p>
                      <w:p w:rsidR="005457AF" w:rsidRPr="008278B1" w:rsidRDefault="005457AF" w:rsidP="008278B1">
                        <w:pPr>
                          <w:spacing w:before="30" w:after="30" w:line="240" w:lineRule="auto"/>
                          <w:jc w:val="center"/>
                          <w:rPr>
                            <w:rFonts w:ascii="Arial" w:hAnsi="Arial" w:cs="Arial"/>
                            <w:b/>
                            <w:color w:val="000000"/>
                            <w:sz w:val="18"/>
                            <w:szCs w:val="18"/>
                          </w:rPr>
                        </w:pPr>
                        <w:r w:rsidRPr="008278B1">
                          <w:rPr>
                            <w:rFonts w:ascii="Arial" w:hAnsi="Arial" w:cs="Arial"/>
                            <w:b/>
                            <w:color w:val="000000"/>
                            <w:sz w:val="18"/>
                            <w:szCs w:val="18"/>
                          </w:rPr>
                          <w:t>NPR. / kg</w:t>
                        </w:r>
                      </w:p>
                    </w:tc>
                    <w:tc>
                      <w:tcPr>
                        <w:tcW w:w="1916" w:type="dxa"/>
                        <w:tcBorders>
                          <w:top w:val="nil"/>
                          <w:bottom w:val="single" w:sz="8" w:space="0" w:color="4BACC6"/>
                        </w:tcBorders>
                      </w:tcPr>
                      <w:p w:rsidR="005457AF" w:rsidRPr="008278B1" w:rsidRDefault="005457AF" w:rsidP="008278B1">
                        <w:pPr>
                          <w:spacing w:before="30" w:after="30" w:line="240" w:lineRule="auto"/>
                          <w:jc w:val="center"/>
                          <w:rPr>
                            <w:rFonts w:ascii="Arial" w:hAnsi="Arial" w:cs="Arial"/>
                            <w:b/>
                            <w:color w:val="000000"/>
                            <w:sz w:val="18"/>
                            <w:szCs w:val="18"/>
                          </w:rPr>
                        </w:pPr>
                        <w:r w:rsidRPr="008278B1">
                          <w:rPr>
                            <w:rFonts w:ascii="Arial" w:hAnsi="Arial" w:cs="Arial"/>
                            <w:b/>
                            <w:color w:val="000000"/>
                            <w:sz w:val="18"/>
                            <w:szCs w:val="18"/>
                          </w:rPr>
                          <w:t>Total value (NPR.)</w:t>
                        </w:r>
                      </w:p>
                    </w:tc>
                  </w:tr>
                  <w:tr w:rsidR="005457AF" w:rsidRPr="00142FB3" w:rsidTr="008278B1">
                    <w:trPr>
                      <w:trHeight w:val="253"/>
                      <w:jc w:val="center"/>
                    </w:trPr>
                    <w:tc>
                      <w:tcPr>
                        <w:tcW w:w="738" w:type="dxa"/>
                        <w:shd w:val="clear" w:color="auto" w:fill="D2EAF1"/>
                      </w:tcPr>
                      <w:p w:rsidR="005457AF" w:rsidRPr="008278B1" w:rsidRDefault="005457AF" w:rsidP="008278B1">
                        <w:pPr>
                          <w:spacing w:before="30" w:after="30" w:line="240" w:lineRule="auto"/>
                          <w:rPr>
                            <w:rFonts w:ascii="Arial" w:hAnsi="Arial" w:cs="Arial"/>
                            <w:b/>
                            <w:bCs/>
                            <w:color w:val="000000"/>
                            <w:sz w:val="18"/>
                            <w:szCs w:val="18"/>
                          </w:rPr>
                        </w:pPr>
                        <w:r w:rsidRPr="008278B1">
                          <w:rPr>
                            <w:rFonts w:ascii="Arial" w:hAnsi="Arial" w:cs="Arial"/>
                            <w:b/>
                            <w:bCs/>
                            <w:color w:val="000000"/>
                            <w:sz w:val="18"/>
                            <w:szCs w:val="18"/>
                          </w:rPr>
                          <w:t>1</w:t>
                        </w:r>
                      </w:p>
                    </w:tc>
                    <w:tc>
                      <w:tcPr>
                        <w:tcW w:w="1710" w:type="dxa"/>
                        <w:shd w:val="clear" w:color="auto" w:fill="D2EAF1"/>
                      </w:tcPr>
                      <w:p w:rsidR="005457AF" w:rsidRPr="008278B1" w:rsidRDefault="005457AF" w:rsidP="008278B1">
                        <w:pPr>
                          <w:spacing w:before="30" w:after="30" w:line="240" w:lineRule="auto"/>
                          <w:rPr>
                            <w:rFonts w:ascii="Arial" w:hAnsi="Arial" w:cs="Arial"/>
                            <w:color w:val="000000"/>
                            <w:sz w:val="18"/>
                            <w:szCs w:val="18"/>
                          </w:rPr>
                        </w:pPr>
                        <w:r w:rsidRPr="008278B1">
                          <w:rPr>
                            <w:rFonts w:ascii="Arial" w:hAnsi="Arial" w:cs="Arial"/>
                            <w:color w:val="000000"/>
                            <w:sz w:val="18"/>
                            <w:szCs w:val="18"/>
                          </w:rPr>
                          <w:t>Cabbage</w:t>
                        </w:r>
                      </w:p>
                    </w:tc>
                    <w:tc>
                      <w:tcPr>
                        <w:tcW w:w="2487" w:type="dxa"/>
                        <w:shd w:val="clear" w:color="auto" w:fill="D2EAF1"/>
                      </w:tcPr>
                      <w:p w:rsidR="005457AF" w:rsidRPr="008278B1" w:rsidRDefault="005457AF" w:rsidP="008278B1">
                        <w:pPr>
                          <w:spacing w:before="30" w:after="30" w:line="240" w:lineRule="auto"/>
                          <w:jc w:val="center"/>
                          <w:rPr>
                            <w:rFonts w:ascii="Arial" w:hAnsi="Arial" w:cs="Arial"/>
                            <w:b/>
                            <w:bCs/>
                            <w:color w:val="000000"/>
                            <w:sz w:val="18"/>
                            <w:szCs w:val="18"/>
                          </w:rPr>
                        </w:pPr>
                        <w:r w:rsidRPr="008278B1">
                          <w:rPr>
                            <w:rFonts w:ascii="Arial" w:hAnsi="Arial" w:cs="Arial"/>
                            <w:b/>
                            <w:bCs/>
                            <w:color w:val="000000"/>
                            <w:sz w:val="18"/>
                            <w:szCs w:val="18"/>
                          </w:rPr>
                          <w:t>1,200</w:t>
                        </w:r>
                      </w:p>
                    </w:tc>
                    <w:tc>
                      <w:tcPr>
                        <w:tcW w:w="1915" w:type="dxa"/>
                        <w:shd w:val="clear" w:color="auto" w:fill="D2EAF1"/>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12,000</w:t>
                        </w:r>
                      </w:p>
                    </w:tc>
                    <w:tc>
                      <w:tcPr>
                        <w:tcW w:w="1916" w:type="dxa"/>
                        <w:shd w:val="clear" w:color="auto" w:fill="D2EAF1"/>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14,400,000</w:t>
                        </w:r>
                      </w:p>
                    </w:tc>
                  </w:tr>
                  <w:tr w:rsidR="005457AF" w:rsidRPr="00142FB3" w:rsidTr="008278B1">
                    <w:trPr>
                      <w:jc w:val="center"/>
                    </w:trPr>
                    <w:tc>
                      <w:tcPr>
                        <w:tcW w:w="738" w:type="dxa"/>
                      </w:tcPr>
                      <w:p w:rsidR="005457AF" w:rsidRPr="008278B1" w:rsidRDefault="005457AF" w:rsidP="008278B1">
                        <w:pPr>
                          <w:spacing w:before="30" w:after="30" w:line="240" w:lineRule="auto"/>
                          <w:rPr>
                            <w:rFonts w:ascii="Arial" w:hAnsi="Arial" w:cs="Arial"/>
                            <w:b/>
                            <w:bCs/>
                            <w:color w:val="000000"/>
                            <w:sz w:val="18"/>
                            <w:szCs w:val="18"/>
                          </w:rPr>
                        </w:pPr>
                        <w:r w:rsidRPr="008278B1">
                          <w:rPr>
                            <w:rFonts w:ascii="Arial" w:hAnsi="Arial" w:cs="Arial"/>
                            <w:b/>
                            <w:bCs/>
                            <w:color w:val="000000"/>
                            <w:sz w:val="18"/>
                            <w:szCs w:val="18"/>
                          </w:rPr>
                          <w:t>2</w:t>
                        </w:r>
                      </w:p>
                    </w:tc>
                    <w:tc>
                      <w:tcPr>
                        <w:tcW w:w="1710" w:type="dxa"/>
                      </w:tcPr>
                      <w:p w:rsidR="005457AF" w:rsidRPr="008278B1" w:rsidRDefault="005457AF" w:rsidP="008278B1">
                        <w:pPr>
                          <w:spacing w:before="30" w:after="30" w:line="240" w:lineRule="auto"/>
                          <w:rPr>
                            <w:rFonts w:ascii="Arial" w:hAnsi="Arial" w:cs="Arial"/>
                            <w:color w:val="000000"/>
                            <w:sz w:val="18"/>
                            <w:szCs w:val="18"/>
                          </w:rPr>
                        </w:pPr>
                        <w:r w:rsidRPr="008278B1">
                          <w:rPr>
                            <w:rFonts w:ascii="Arial" w:hAnsi="Arial" w:cs="Arial"/>
                            <w:color w:val="000000"/>
                            <w:sz w:val="18"/>
                            <w:szCs w:val="18"/>
                          </w:rPr>
                          <w:t>Cauliflower</w:t>
                        </w:r>
                      </w:p>
                    </w:tc>
                    <w:tc>
                      <w:tcPr>
                        <w:tcW w:w="2487" w:type="dxa"/>
                      </w:tcPr>
                      <w:p w:rsidR="005457AF" w:rsidRPr="008278B1" w:rsidRDefault="005457AF" w:rsidP="008278B1">
                        <w:pPr>
                          <w:spacing w:before="30" w:after="30" w:line="240" w:lineRule="auto"/>
                          <w:jc w:val="center"/>
                          <w:rPr>
                            <w:rFonts w:ascii="Arial" w:hAnsi="Arial" w:cs="Arial"/>
                            <w:b/>
                            <w:bCs/>
                            <w:color w:val="000000"/>
                            <w:sz w:val="18"/>
                            <w:szCs w:val="18"/>
                          </w:rPr>
                        </w:pPr>
                        <w:r w:rsidRPr="008278B1">
                          <w:rPr>
                            <w:rFonts w:ascii="Arial" w:hAnsi="Arial" w:cs="Arial"/>
                            <w:b/>
                            <w:bCs/>
                            <w:color w:val="000000"/>
                            <w:sz w:val="18"/>
                            <w:szCs w:val="18"/>
                          </w:rPr>
                          <w:t>500</w:t>
                        </w:r>
                      </w:p>
                    </w:tc>
                    <w:tc>
                      <w:tcPr>
                        <w:tcW w:w="1915" w:type="dxa"/>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20,000</w:t>
                        </w:r>
                      </w:p>
                    </w:tc>
                    <w:tc>
                      <w:tcPr>
                        <w:tcW w:w="1916" w:type="dxa"/>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10,000,000</w:t>
                        </w:r>
                      </w:p>
                    </w:tc>
                  </w:tr>
                  <w:tr w:rsidR="005457AF" w:rsidRPr="00142FB3" w:rsidTr="008278B1">
                    <w:trPr>
                      <w:jc w:val="center"/>
                    </w:trPr>
                    <w:tc>
                      <w:tcPr>
                        <w:tcW w:w="738" w:type="dxa"/>
                        <w:shd w:val="clear" w:color="auto" w:fill="D2EAF1"/>
                      </w:tcPr>
                      <w:p w:rsidR="005457AF" w:rsidRPr="008278B1" w:rsidRDefault="005457AF" w:rsidP="008278B1">
                        <w:pPr>
                          <w:spacing w:before="30" w:after="30" w:line="240" w:lineRule="auto"/>
                          <w:rPr>
                            <w:rFonts w:ascii="Arial" w:hAnsi="Arial" w:cs="Arial"/>
                            <w:b/>
                            <w:bCs/>
                            <w:color w:val="000000"/>
                            <w:sz w:val="18"/>
                            <w:szCs w:val="18"/>
                          </w:rPr>
                        </w:pPr>
                        <w:r w:rsidRPr="008278B1">
                          <w:rPr>
                            <w:rFonts w:ascii="Arial" w:hAnsi="Arial" w:cs="Arial"/>
                            <w:b/>
                            <w:bCs/>
                            <w:color w:val="000000"/>
                            <w:sz w:val="18"/>
                            <w:szCs w:val="18"/>
                          </w:rPr>
                          <w:t>3</w:t>
                        </w:r>
                      </w:p>
                    </w:tc>
                    <w:tc>
                      <w:tcPr>
                        <w:tcW w:w="1710" w:type="dxa"/>
                        <w:shd w:val="clear" w:color="auto" w:fill="D2EAF1"/>
                      </w:tcPr>
                      <w:p w:rsidR="005457AF" w:rsidRPr="008278B1" w:rsidRDefault="005457AF" w:rsidP="008278B1">
                        <w:pPr>
                          <w:spacing w:before="30" w:after="30" w:line="240" w:lineRule="auto"/>
                          <w:rPr>
                            <w:rFonts w:ascii="Arial" w:hAnsi="Arial" w:cs="Arial"/>
                            <w:color w:val="000000"/>
                            <w:sz w:val="18"/>
                            <w:szCs w:val="18"/>
                          </w:rPr>
                        </w:pPr>
                        <w:r w:rsidRPr="008278B1">
                          <w:rPr>
                            <w:rFonts w:ascii="Arial" w:hAnsi="Arial" w:cs="Arial"/>
                            <w:color w:val="000000"/>
                            <w:sz w:val="18"/>
                            <w:szCs w:val="18"/>
                          </w:rPr>
                          <w:t>Tomato</w:t>
                        </w:r>
                      </w:p>
                    </w:tc>
                    <w:tc>
                      <w:tcPr>
                        <w:tcW w:w="2487" w:type="dxa"/>
                        <w:shd w:val="clear" w:color="auto" w:fill="D2EAF1"/>
                      </w:tcPr>
                      <w:p w:rsidR="005457AF" w:rsidRPr="008278B1" w:rsidRDefault="005457AF" w:rsidP="008278B1">
                        <w:pPr>
                          <w:spacing w:before="30" w:after="30" w:line="240" w:lineRule="auto"/>
                          <w:jc w:val="center"/>
                          <w:rPr>
                            <w:rFonts w:ascii="Arial" w:hAnsi="Arial" w:cs="Arial"/>
                            <w:b/>
                            <w:bCs/>
                            <w:color w:val="000000"/>
                            <w:sz w:val="18"/>
                            <w:szCs w:val="18"/>
                          </w:rPr>
                        </w:pPr>
                        <w:r w:rsidRPr="008278B1">
                          <w:rPr>
                            <w:rFonts w:ascii="Arial" w:hAnsi="Arial" w:cs="Arial"/>
                            <w:b/>
                            <w:bCs/>
                            <w:color w:val="000000"/>
                            <w:sz w:val="18"/>
                            <w:szCs w:val="18"/>
                          </w:rPr>
                          <w:t>300</w:t>
                        </w:r>
                      </w:p>
                    </w:tc>
                    <w:tc>
                      <w:tcPr>
                        <w:tcW w:w="1915" w:type="dxa"/>
                        <w:shd w:val="clear" w:color="auto" w:fill="D2EAF1"/>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60,000</w:t>
                        </w:r>
                      </w:p>
                    </w:tc>
                    <w:tc>
                      <w:tcPr>
                        <w:tcW w:w="1916" w:type="dxa"/>
                        <w:shd w:val="clear" w:color="auto" w:fill="D2EAF1"/>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18,000,000</w:t>
                        </w:r>
                      </w:p>
                    </w:tc>
                  </w:tr>
                  <w:tr w:rsidR="005457AF" w:rsidRPr="00142FB3" w:rsidTr="008278B1">
                    <w:trPr>
                      <w:jc w:val="center"/>
                    </w:trPr>
                    <w:tc>
                      <w:tcPr>
                        <w:tcW w:w="738" w:type="dxa"/>
                      </w:tcPr>
                      <w:p w:rsidR="005457AF" w:rsidRPr="008278B1" w:rsidRDefault="005457AF" w:rsidP="008278B1">
                        <w:pPr>
                          <w:spacing w:before="30" w:after="30" w:line="240" w:lineRule="auto"/>
                          <w:rPr>
                            <w:rFonts w:ascii="Arial" w:hAnsi="Arial" w:cs="Arial"/>
                            <w:b/>
                            <w:bCs/>
                            <w:color w:val="000000"/>
                            <w:sz w:val="18"/>
                            <w:szCs w:val="18"/>
                          </w:rPr>
                        </w:pPr>
                        <w:r w:rsidRPr="008278B1">
                          <w:rPr>
                            <w:rFonts w:ascii="Arial" w:hAnsi="Arial" w:cs="Arial"/>
                            <w:b/>
                            <w:bCs/>
                            <w:color w:val="000000"/>
                            <w:sz w:val="18"/>
                            <w:szCs w:val="18"/>
                          </w:rPr>
                          <w:t>4</w:t>
                        </w:r>
                      </w:p>
                    </w:tc>
                    <w:tc>
                      <w:tcPr>
                        <w:tcW w:w="1710" w:type="dxa"/>
                      </w:tcPr>
                      <w:p w:rsidR="005457AF" w:rsidRPr="008278B1" w:rsidRDefault="005457AF" w:rsidP="008278B1">
                        <w:pPr>
                          <w:spacing w:before="30" w:after="30" w:line="240" w:lineRule="auto"/>
                          <w:rPr>
                            <w:rFonts w:ascii="Arial" w:hAnsi="Arial" w:cs="Arial"/>
                            <w:color w:val="000000"/>
                            <w:sz w:val="18"/>
                            <w:szCs w:val="18"/>
                          </w:rPr>
                        </w:pPr>
                        <w:r w:rsidRPr="008278B1">
                          <w:rPr>
                            <w:rFonts w:ascii="Arial" w:hAnsi="Arial" w:cs="Arial"/>
                            <w:color w:val="000000"/>
                            <w:sz w:val="18"/>
                            <w:szCs w:val="18"/>
                          </w:rPr>
                          <w:t>Cucumber</w:t>
                        </w:r>
                      </w:p>
                    </w:tc>
                    <w:tc>
                      <w:tcPr>
                        <w:tcW w:w="2487" w:type="dxa"/>
                      </w:tcPr>
                      <w:p w:rsidR="005457AF" w:rsidRPr="008278B1" w:rsidRDefault="005457AF" w:rsidP="008278B1">
                        <w:pPr>
                          <w:spacing w:before="30" w:after="30" w:line="240" w:lineRule="auto"/>
                          <w:jc w:val="center"/>
                          <w:rPr>
                            <w:rFonts w:ascii="Arial" w:hAnsi="Arial" w:cs="Arial"/>
                            <w:b/>
                            <w:bCs/>
                            <w:color w:val="000000"/>
                            <w:sz w:val="18"/>
                            <w:szCs w:val="18"/>
                          </w:rPr>
                        </w:pPr>
                        <w:r w:rsidRPr="008278B1">
                          <w:rPr>
                            <w:rFonts w:ascii="Arial" w:hAnsi="Arial" w:cs="Arial"/>
                            <w:b/>
                            <w:bCs/>
                            <w:color w:val="000000"/>
                            <w:sz w:val="18"/>
                            <w:szCs w:val="18"/>
                          </w:rPr>
                          <w:t>1,500</w:t>
                        </w:r>
                      </w:p>
                    </w:tc>
                    <w:tc>
                      <w:tcPr>
                        <w:tcW w:w="1915" w:type="dxa"/>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10,000</w:t>
                        </w:r>
                      </w:p>
                    </w:tc>
                    <w:tc>
                      <w:tcPr>
                        <w:tcW w:w="1916" w:type="dxa"/>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15,000,000</w:t>
                        </w:r>
                      </w:p>
                    </w:tc>
                  </w:tr>
                  <w:tr w:rsidR="005457AF" w:rsidRPr="00142FB3" w:rsidTr="008278B1">
                    <w:trPr>
                      <w:jc w:val="center"/>
                    </w:trPr>
                    <w:tc>
                      <w:tcPr>
                        <w:tcW w:w="738" w:type="dxa"/>
                        <w:shd w:val="clear" w:color="auto" w:fill="D2EAF1"/>
                      </w:tcPr>
                      <w:p w:rsidR="005457AF" w:rsidRPr="008278B1" w:rsidRDefault="005457AF" w:rsidP="008278B1">
                        <w:pPr>
                          <w:spacing w:before="30" w:after="30" w:line="240" w:lineRule="auto"/>
                          <w:rPr>
                            <w:rFonts w:ascii="Arial" w:hAnsi="Arial" w:cs="Arial"/>
                            <w:b/>
                            <w:bCs/>
                            <w:color w:val="000000"/>
                            <w:sz w:val="18"/>
                            <w:szCs w:val="18"/>
                          </w:rPr>
                        </w:pPr>
                        <w:r w:rsidRPr="008278B1">
                          <w:rPr>
                            <w:rFonts w:ascii="Arial" w:hAnsi="Arial" w:cs="Arial"/>
                            <w:b/>
                            <w:bCs/>
                            <w:color w:val="000000"/>
                            <w:sz w:val="18"/>
                            <w:szCs w:val="18"/>
                          </w:rPr>
                          <w:t>5</w:t>
                        </w:r>
                      </w:p>
                    </w:tc>
                    <w:tc>
                      <w:tcPr>
                        <w:tcW w:w="1710" w:type="dxa"/>
                        <w:shd w:val="clear" w:color="auto" w:fill="D2EAF1"/>
                      </w:tcPr>
                      <w:p w:rsidR="005457AF" w:rsidRPr="008278B1" w:rsidRDefault="005457AF" w:rsidP="008278B1">
                        <w:pPr>
                          <w:spacing w:before="30" w:after="30" w:line="240" w:lineRule="auto"/>
                          <w:rPr>
                            <w:rFonts w:ascii="Arial" w:hAnsi="Arial" w:cs="Arial"/>
                            <w:color w:val="000000"/>
                            <w:sz w:val="18"/>
                            <w:szCs w:val="18"/>
                          </w:rPr>
                        </w:pPr>
                        <w:r w:rsidRPr="008278B1">
                          <w:rPr>
                            <w:rFonts w:ascii="Arial" w:hAnsi="Arial" w:cs="Arial"/>
                            <w:color w:val="000000"/>
                            <w:sz w:val="18"/>
                            <w:szCs w:val="18"/>
                          </w:rPr>
                          <w:t>Gourds</w:t>
                        </w:r>
                      </w:p>
                    </w:tc>
                    <w:tc>
                      <w:tcPr>
                        <w:tcW w:w="2487" w:type="dxa"/>
                        <w:shd w:val="clear" w:color="auto" w:fill="D2EAF1"/>
                      </w:tcPr>
                      <w:p w:rsidR="005457AF" w:rsidRPr="008278B1" w:rsidRDefault="005457AF" w:rsidP="008278B1">
                        <w:pPr>
                          <w:spacing w:before="30" w:after="30" w:line="240" w:lineRule="auto"/>
                          <w:jc w:val="center"/>
                          <w:rPr>
                            <w:rFonts w:ascii="Arial" w:hAnsi="Arial" w:cs="Arial"/>
                            <w:b/>
                            <w:bCs/>
                            <w:color w:val="000000"/>
                            <w:sz w:val="18"/>
                            <w:szCs w:val="18"/>
                          </w:rPr>
                        </w:pPr>
                        <w:r w:rsidRPr="008278B1">
                          <w:rPr>
                            <w:rFonts w:ascii="Arial" w:hAnsi="Arial" w:cs="Arial"/>
                            <w:b/>
                            <w:bCs/>
                            <w:color w:val="000000"/>
                            <w:sz w:val="18"/>
                            <w:szCs w:val="18"/>
                          </w:rPr>
                          <w:t>1,200</w:t>
                        </w:r>
                      </w:p>
                    </w:tc>
                    <w:tc>
                      <w:tcPr>
                        <w:tcW w:w="1915" w:type="dxa"/>
                        <w:shd w:val="clear" w:color="auto" w:fill="D2EAF1"/>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5,500</w:t>
                        </w:r>
                      </w:p>
                    </w:tc>
                    <w:tc>
                      <w:tcPr>
                        <w:tcW w:w="1916" w:type="dxa"/>
                        <w:shd w:val="clear" w:color="auto" w:fill="D2EAF1"/>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6,600,000</w:t>
                        </w:r>
                      </w:p>
                    </w:tc>
                  </w:tr>
                  <w:tr w:rsidR="005457AF" w:rsidRPr="00142FB3" w:rsidTr="008278B1">
                    <w:trPr>
                      <w:jc w:val="center"/>
                    </w:trPr>
                    <w:tc>
                      <w:tcPr>
                        <w:tcW w:w="738" w:type="dxa"/>
                      </w:tcPr>
                      <w:p w:rsidR="005457AF" w:rsidRPr="008278B1" w:rsidRDefault="005457AF" w:rsidP="008278B1">
                        <w:pPr>
                          <w:spacing w:before="30" w:after="30" w:line="240" w:lineRule="auto"/>
                          <w:rPr>
                            <w:rFonts w:ascii="Arial" w:hAnsi="Arial" w:cs="Arial"/>
                            <w:b/>
                            <w:bCs/>
                            <w:color w:val="000000"/>
                            <w:sz w:val="18"/>
                            <w:szCs w:val="18"/>
                          </w:rPr>
                        </w:pPr>
                        <w:r w:rsidRPr="008278B1">
                          <w:rPr>
                            <w:rFonts w:ascii="Arial" w:hAnsi="Arial" w:cs="Arial"/>
                            <w:b/>
                            <w:bCs/>
                            <w:color w:val="000000"/>
                            <w:sz w:val="18"/>
                            <w:szCs w:val="18"/>
                          </w:rPr>
                          <w:t>6</w:t>
                        </w:r>
                      </w:p>
                    </w:tc>
                    <w:tc>
                      <w:tcPr>
                        <w:tcW w:w="1710" w:type="dxa"/>
                      </w:tcPr>
                      <w:p w:rsidR="005457AF" w:rsidRPr="008278B1" w:rsidRDefault="005457AF" w:rsidP="008278B1">
                        <w:pPr>
                          <w:spacing w:before="30" w:after="30" w:line="240" w:lineRule="auto"/>
                          <w:rPr>
                            <w:rFonts w:ascii="Arial" w:hAnsi="Arial" w:cs="Arial"/>
                            <w:color w:val="000000"/>
                            <w:sz w:val="18"/>
                            <w:szCs w:val="18"/>
                          </w:rPr>
                        </w:pPr>
                        <w:r w:rsidRPr="008278B1">
                          <w:rPr>
                            <w:rFonts w:ascii="Arial" w:hAnsi="Arial" w:cs="Arial"/>
                            <w:color w:val="000000"/>
                            <w:sz w:val="18"/>
                            <w:szCs w:val="18"/>
                          </w:rPr>
                          <w:t>Radish</w:t>
                        </w:r>
                      </w:p>
                    </w:tc>
                    <w:tc>
                      <w:tcPr>
                        <w:tcW w:w="2487" w:type="dxa"/>
                      </w:tcPr>
                      <w:p w:rsidR="005457AF" w:rsidRPr="008278B1" w:rsidRDefault="005457AF" w:rsidP="008278B1">
                        <w:pPr>
                          <w:spacing w:before="30" w:after="30" w:line="240" w:lineRule="auto"/>
                          <w:jc w:val="center"/>
                          <w:rPr>
                            <w:rFonts w:ascii="Arial" w:hAnsi="Arial" w:cs="Arial"/>
                            <w:b/>
                            <w:bCs/>
                            <w:color w:val="000000"/>
                            <w:sz w:val="18"/>
                            <w:szCs w:val="18"/>
                          </w:rPr>
                        </w:pPr>
                        <w:r w:rsidRPr="008278B1">
                          <w:rPr>
                            <w:rFonts w:ascii="Arial" w:hAnsi="Arial" w:cs="Arial"/>
                            <w:b/>
                            <w:bCs/>
                            <w:color w:val="000000"/>
                            <w:sz w:val="18"/>
                            <w:szCs w:val="18"/>
                          </w:rPr>
                          <w:t>15,000</w:t>
                        </w:r>
                      </w:p>
                    </w:tc>
                    <w:tc>
                      <w:tcPr>
                        <w:tcW w:w="1915" w:type="dxa"/>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900</w:t>
                        </w:r>
                      </w:p>
                    </w:tc>
                    <w:tc>
                      <w:tcPr>
                        <w:tcW w:w="1916" w:type="dxa"/>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13,500,000</w:t>
                        </w:r>
                      </w:p>
                    </w:tc>
                  </w:tr>
                  <w:tr w:rsidR="005457AF" w:rsidRPr="00142FB3" w:rsidTr="008278B1">
                    <w:trPr>
                      <w:jc w:val="center"/>
                    </w:trPr>
                    <w:tc>
                      <w:tcPr>
                        <w:tcW w:w="738" w:type="dxa"/>
                        <w:shd w:val="clear" w:color="auto" w:fill="D2EAF1"/>
                      </w:tcPr>
                      <w:p w:rsidR="005457AF" w:rsidRPr="008278B1" w:rsidRDefault="005457AF" w:rsidP="008278B1">
                        <w:pPr>
                          <w:spacing w:before="30" w:after="30" w:line="240" w:lineRule="auto"/>
                          <w:rPr>
                            <w:rFonts w:ascii="Arial" w:hAnsi="Arial" w:cs="Arial"/>
                            <w:b/>
                            <w:bCs/>
                            <w:color w:val="000000"/>
                            <w:sz w:val="18"/>
                            <w:szCs w:val="18"/>
                          </w:rPr>
                        </w:pPr>
                        <w:r w:rsidRPr="008278B1">
                          <w:rPr>
                            <w:rFonts w:ascii="Arial" w:hAnsi="Arial" w:cs="Arial"/>
                            <w:b/>
                            <w:bCs/>
                            <w:color w:val="000000"/>
                            <w:sz w:val="18"/>
                            <w:szCs w:val="18"/>
                          </w:rPr>
                          <w:t>7</w:t>
                        </w:r>
                      </w:p>
                    </w:tc>
                    <w:tc>
                      <w:tcPr>
                        <w:tcW w:w="1710" w:type="dxa"/>
                        <w:shd w:val="clear" w:color="auto" w:fill="D2EAF1"/>
                      </w:tcPr>
                      <w:p w:rsidR="005457AF" w:rsidRPr="008278B1" w:rsidRDefault="005457AF" w:rsidP="008278B1">
                        <w:pPr>
                          <w:spacing w:before="30" w:after="30" w:line="240" w:lineRule="auto"/>
                          <w:rPr>
                            <w:rFonts w:ascii="Arial" w:hAnsi="Arial" w:cs="Arial"/>
                            <w:color w:val="000000"/>
                            <w:sz w:val="18"/>
                            <w:szCs w:val="18"/>
                          </w:rPr>
                        </w:pPr>
                        <w:r w:rsidRPr="008278B1">
                          <w:rPr>
                            <w:rFonts w:ascii="Arial" w:hAnsi="Arial" w:cs="Arial"/>
                            <w:color w:val="000000"/>
                            <w:sz w:val="18"/>
                            <w:szCs w:val="18"/>
                          </w:rPr>
                          <w:t>Squash</w:t>
                        </w:r>
                      </w:p>
                    </w:tc>
                    <w:tc>
                      <w:tcPr>
                        <w:tcW w:w="2487" w:type="dxa"/>
                        <w:shd w:val="clear" w:color="auto" w:fill="D2EAF1"/>
                      </w:tcPr>
                      <w:p w:rsidR="005457AF" w:rsidRPr="008278B1" w:rsidRDefault="005457AF" w:rsidP="008278B1">
                        <w:pPr>
                          <w:spacing w:before="30" w:after="30" w:line="240" w:lineRule="auto"/>
                          <w:jc w:val="center"/>
                          <w:rPr>
                            <w:rFonts w:ascii="Arial" w:hAnsi="Arial" w:cs="Arial"/>
                            <w:b/>
                            <w:bCs/>
                            <w:color w:val="000000"/>
                            <w:sz w:val="18"/>
                            <w:szCs w:val="18"/>
                          </w:rPr>
                        </w:pPr>
                        <w:r w:rsidRPr="008278B1">
                          <w:rPr>
                            <w:rFonts w:ascii="Arial" w:hAnsi="Arial" w:cs="Arial"/>
                            <w:b/>
                            <w:bCs/>
                            <w:color w:val="000000"/>
                            <w:sz w:val="18"/>
                            <w:szCs w:val="18"/>
                          </w:rPr>
                          <w:t>1,000</w:t>
                        </w:r>
                      </w:p>
                    </w:tc>
                    <w:tc>
                      <w:tcPr>
                        <w:tcW w:w="1915" w:type="dxa"/>
                        <w:shd w:val="clear" w:color="auto" w:fill="D2EAF1"/>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6,000</w:t>
                        </w:r>
                      </w:p>
                    </w:tc>
                    <w:tc>
                      <w:tcPr>
                        <w:tcW w:w="1916" w:type="dxa"/>
                        <w:shd w:val="clear" w:color="auto" w:fill="D2EAF1"/>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6,000,000</w:t>
                        </w:r>
                      </w:p>
                    </w:tc>
                  </w:tr>
                  <w:tr w:rsidR="005457AF" w:rsidRPr="00142FB3" w:rsidTr="008278B1">
                    <w:trPr>
                      <w:jc w:val="center"/>
                    </w:trPr>
                    <w:tc>
                      <w:tcPr>
                        <w:tcW w:w="738" w:type="dxa"/>
                      </w:tcPr>
                      <w:p w:rsidR="005457AF" w:rsidRPr="008278B1" w:rsidRDefault="005457AF" w:rsidP="008278B1">
                        <w:pPr>
                          <w:spacing w:before="30" w:after="30" w:line="240" w:lineRule="auto"/>
                          <w:rPr>
                            <w:rFonts w:ascii="Arial" w:hAnsi="Arial" w:cs="Arial"/>
                            <w:b/>
                            <w:bCs/>
                            <w:color w:val="000000"/>
                            <w:sz w:val="18"/>
                            <w:szCs w:val="18"/>
                          </w:rPr>
                        </w:pPr>
                        <w:r w:rsidRPr="008278B1">
                          <w:rPr>
                            <w:rFonts w:ascii="Arial" w:hAnsi="Arial" w:cs="Arial"/>
                            <w:b/>
                            <w:bCs/>
                            <w:color w:val="000000"/>
                            <w:sz w:val="18"/>
                            <w:szCs w:val="18"/>
                          </w:rPr>
                          <w:t>8</w:t>
                        </w:r>
                      </w:p>
                    </w:tc>
                    <w:tc>
                      <w:tcPr>
                        <w:tcW w:w="1710" w:type="dxa"/>
                      </w:tcPr>
                      <w:p w:rsidR="005457AF" w:rsidRPr="008278B1" w:rsidRDefault="005457AF" w:rsidP="008278B1">
                        <w:pPr>
                          <w:spacing w:before="30" w:after="30" w:line="240" w:lineRule="auto"/>
                          <w:rPr>
                            <w:rFonts w:ascii="Arial" w:hAnsi="Arial" w:cs="Arial"/>
                            <w:color w:val="000000"/>
                            <w:sz w:val="18"/>
                            <w:szCs w:val="18"/>
                          </w:rPr>
                        </w:pPr>
                        <w:r w:rsidRPr="008278B1">
                          <w:rPr>
                            <w:rFonts w:ascii="Arial" w:hAnsi="Arial" w:cs="Arial"/>
                            <w:color w:val="000000"/>
                            <w:sz w:val="18"/>
                            <w:szCs w:val="18"/>
                          </w:rPr>
                          <w:t>Brinjal</w:t>
                        </w:r>
                      </w:p>
                    </w:tc>
                    <w:tc>
                      <w:tcPr>
                        <w:tcW w:w="2487" w:type="dxa"/>
                      </w:tcPr>
                      <w:p w:rsidR="005457AF" w:rsidRPr="008278B1" w:rsidRDefault="005457AF" w:rsidP="008278B1">
                        <w:pPr>
                          <w:spacing w:before="30" w:after="30" w:line="240" w:lineRule="auto"/>
                          <w:jc w:val="center"/>
                          <w:rPr>
                            <w:rFonts w:ascii="Arial" w:hAnsi="Arial" w:cs="Arial"/>
                            <w:b/>
                            <w:bCs/>
                            <w:color w:val="000000"/>
                            <w:sz w:val="18"/>
                            <w:szCs w:val="18"/>
                          </w:rPr>
                        </w:pPr>
                        <w:r w:rsidRPr="008278B1">
                          <w:rPr>
                            <w:rFonts w:ascii="Arial" w:hAnsi="Arial" w:cs="Arial"/>
                            <w:b/>
                            <w:bCs/>
                            <w:color w:val="000000"/>
                            <w:sz w:val="18"/>
                            <w:szCs w:val="18"/>
                          </w:rPr>
                          <w:t>50</w:t>
                        </w:r>
                      </w:p>
                    </w:tc>
                    <w:tc>
                      <w:tcPr>
                        <w:tcW w:w="1915" w:type="dxa"/>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12,000</w:t>
                        </w:r>
                      </w:p>
                    </w:tc>
                    <w:tc>
                      <w:tcPr>
                        <w:tcW w:w="1916" w:type="dxa"/>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600,000</w:t>
                        </w:r>
                      </w:p>
                    </w:tc>
                  </w:tr>
                  <w:tr w:rsidR="005457AF" w:rsidRPr="00142FB3" w:rsidTr="008278B1">
                    <w:trPr>
                      <w:jc w:val="center"/>
                    </w:trPr>
                    <w:tc>
                      <w:tcPr>
                        <w:tcW w:w="738" w:type="dxa"/>
                        <w:shd w:val="clear" w:color="auto" w:fill="D2EAF1"/>
                      </w:tcPr>
                      <w:p w:rsidR="005457AF" w:rsidRPr="008278B1" w:rsidRDefault="005457AF" w:rsidP="008278B1">
                        <w:pPr>
                          <w:spacing w:before="30" w:after="30" w:line="240" w:lineRule="auto"/>
                          <w:rPr>
                            <w:rFonts w:ascii="Arial" w:hAnsi="Arial" w:cs="Arial"/>
                            <w:b/>
                            <w:bCs/>
                            <w:color w:val="000000"/>
                            <w:sz w:val="18"/>
                            <w:szCs w:val="18"/>
                          </w:rPr>
                        </w:pPr>
                        <w:r w:rsidRPr="008278B1">
                          <w:rPr>
                            <w:rFonts w:ascii="Arial" w:hAnsi="Arial" w:cs="Arial"/>
                            <w:b/>
                            <w:bCs/>
                            <w:color w:val="000000"/>
                            <w:sz w:val="18"/>
                            <w:szCs w:val="18"/>
                          </w:rPr>
                          <w:t>9</w:t>
                        </w:r>
                      </w:p>
                    </w:tc>
                    <w:tc>
                      <w:tcPr>
                        <w:tcW w:w="1710" w:type="dxa"/>
                        <w:shd w:val="clear" w:color="auto" w:fill="D2EAF1"/>
                      </w:tcPr>
                      <w:p w:rsidR="005457AF" w:rsidRPr="008278B1" w:rsidRDefault="005457AF" w:rsidP="008278B1">
                        <w:pPr>
                          <w:spacing w:before="30" w:after="30" w:line="240" w:lineRule="auto"/>
                          <w:rPr>
                            <w:rFonts w:ascii="Arial" w:hAnsi="Arial" w:cs="Arial"/>
                            <w:color w:val="000000"/>
                            <w:sz w:val="18"/>
                            <w:szCs w:val="18"/>
                          </w:rPr>
                        </w:pPr>
                        <w:r w:rsidRPr="008278B1">
                          <w:rPr>
                            <w:rFonts w:ascii="Arial" w:hAnsi="Arial" w:cs="Arial"/>
                            <w:color w:val="000000"/>
                            <w:sz w:val="18"/>
                            <w:szCs w:val="18"/>
                          </w:rPr>
                          <w:t>Asparagus</w:t>
                        </w:r>
                      </w:p>
                    </w:tc>
                    <w:tc>
                      <w:tcPr>
                        <w:tcW w:w="2487" w:type="dxa"/>
                        <w:shd w:val="clear" w:color="auto" w:fill="D2EAF1"/>
                      </w:tcPr>
                      <w:p w:rsidR="005457AF" w:rsidRPr="008278B1" w:rsidRDefault="005457AF" w:rsidP="008278B1">
                        <w:pPr>
                          <w:spacing w:before="30" w:after="30" w:line="240" w:lineRule="auto"/>
                          <w:jc w:val="center"/>
                          <w:rPr>
                            <w:rFonts w:ascii="Arial" w:hAnsi="Arial" w:cs="Arial"/>
                            <w:b/>
                            <w:bCs/>
                            <w:color w:val="000000"/>
                            <w:sz w:val="18"/>
                            <w:szCs w:val="18"/>
                          </w:rPr>
                        </w:pPr>
                        <w:r w:rsidRPr="008278B1">
                          <w:rPr>
                            <w:rFonts w:ascii="Arial" w:hAnsi="Arial" w:cs="Arial"/>
                            <w:b/>
                            <w:bCs/>
                            <w:color w:val="000000"/>
                            <w:sz w:val="18"/>
                            <w:szCs w:val="18"/>
                          </w:rPr>
                          <w:t>50</w:t>
                        </w:r>
                      </w:p>
                    </w:tc>
                    <w:tc>
                      <w:tcPr>
                        <w:tcW w:w="1915" w:type="dxa"/>
                        <w:shd w:val="clear" w:color="auto" w:fill="D2EAF1"/>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20,000</w:t>
                        </w:r>
                      </w:p>
                    </w:tc>
                    <w:tc>
                      <w:tcPr>
                        <w:tcW w:w="1916" w:type="dxa"/>
                        <w:shd w:val="clear" w:color="auto" w:fill="D2EAF1"/>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1,000,000</w:t>
                        </w:r>
                      </w:p>
                    </w:tc>
                  </w:tr>
                  <w:tr w:rsidR="005457AF" w:rsidRPr="00142FB3" w:rsidTr="008278B1">
                    <w:trPr>
                      <w:jc w:val="center"/>
                    </w:trPr>
                    <w:tc>
                      <w:tcPr>
                        <w:tcW w:w="738" w:type="dxa"/>
                      </w:tcPr>
                      <w:p w:rsidR="005457AF" w:rsidRPr="008278B1" w:rsidRDefault="005457AF" w:rsidP="008278B1">
                        <w:pPr>
                          <w:spacing w:before="30" w:after="30" w:line="240" w:lineRule="auto"/>
                          <w:rPr>
                            <w:rFonts w:ascii="Arial" w:hAnsi="Arial" w:cs="Arial"/>
                            <w:b/>
                            <w:bCs/>
                            <w:color w:val="000000"/>
                            <w:sz w:val="18"/>
                            <w:szCs w:val="18"/>
                          </w:rPr>
                        </w:pPr>
                        <w:r w:rsidRPr="008278B1">
                          <w:rPr>
                            <w:rFonts w:ascii="Arial" w:hAnsi="Arial" w:cs="Arial"/>
                            <w:b/>
                            <w:bCs/>
                            <w:color w:val="000000"/>
                            <w:sz w:val="18"/>
                            <w:szCs w:val="18"/>
                          </w:rPr>
                          <w:t>10</w:t>
                        </w:r>
                      </w:p>
                    </w:tc>
                    <w:tc>
                      <w:tcPr>
                        <w:tcW w:w="1710" w:type="dxa"/>
                      </w:tcPr>
                      <w:p w:rsidR="005457AF" w:rsidRPr="008278B1" w:rsidRDefault="005457AF" w:rsidP="008278B1">
                        <w:pPr>
                          <w:spacing w:before="30" w:after="30" w:line="240" w:lineRule="auto"/>
                          <w:rPr>
                            <w:rFonts w:ascii="Arial" w:hAnsi="Arial" w:cs="Arial"/>
                            <w:color w:val="000000"/>
                            <w:sz w:val="18"/>
                            <w:szCs w:val="18"/>
                          </w:rPr>
                        </w:pPr>
                        <w:r w:rsidRPr="008278B1">
                          <w:rPr>
                            <w:rFonts w:ascii="Arial" w:hAnsi="Arial" w:cs="Arial"/>
                            <w:color w:val="000000"/>
                            <w:sz w:val="18"/>
                            <w:szCs w:val="18"/>
                          </w:rPr>
                          <w:t>Broccoli</w:t>
                        </w:r>
                      </w:p>
                    </w:tc>
                    <w:tc>
                      <w:tcPr>
                        <w:tcW w:w="2487" w:type="dxa"/>
                      </w:tcPr>
                      <w:p w:rsidR="005457AF" w:rsidRPr="008278B1" w:rsidRDefault="005457AF" w:rsidP="008278B1">
                        <w:pPr>
                          <w:spacing w:before="30" w:after="30" w:line="240" w:lineRule="auto"/>
                          <w:jc w:val="center"/>
                          <w:rPr>
                            <w:rFonts w:ascii="Arial" w:hAnsi="Arial" w:cs="Arial"/>
                            <w:b/>
                            <w:bCs/>
                            <w:color w:val="000000"/>
                            <w:sz w:val="18"/>
                            <w:szCs w:val="18"/>
                          </w:rPr>
                        </w:pPr>
                        <w:r w:rsidRPr="008278B1">
                          <w:rPr>
                            <w:rFonts w:ascii="Arial" w:hAnsi="Arial" w:cs="Arial"/>
                            <w:b/>
                            <w:bCs/>
                            <w:color w:val="000000"/>
                            <w:sz w:val="18"/>
                            <w:szCs w:val="18"/>
                          </w:rPr>
                          <w:t>150</w:t>
                        </w:r>
                      </w:p>
                    </w:tc>
                    <w:tc>
                      <w:tcPr>
                        <w:tcW w:w="1915" w:type="dxa"/>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20,000</w:t>
                        </w:r>
                      </w:p>
                    </w:tc>
                    <w:tc>
                      <w:tcPr>
                        <w:tcW w:w="1916" w:type="dxa"/>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3,000,000</w:t>
                        </w:r>
                      </w:p>
                    </w:tc>
                  </w:tr>
                  <w:tr w:rsidR="005457AF" w:rsidRPr="00142FB3" w:rsidTr="008278B1">
                    <w:trPr>
                      <w:jc w:val="center"/>
                    </w:trPr>
                    <w:tc>
                      <w:tcPr>
                        <w:tcW w:w="738" w:type="dxa"/>
                        <w:shd w:val="clear" w:color="auto" w:fill="D2EAF1"/>
                      </w:tcPr>
                      <w:p w:rsidR="005457AF" w:rsidRPr="008278B1" w:rsidRDefault="005457AF" w:rsidP="008278B1">
                        <w:pPr>
                          <w:spacing w:before="30" w:after="30" w:line="240" w:lineRule="auto"/>
                          <w:rPr>
                            <w:rFonts w:ascii="Arial" w:hAnsi="Arial" w:cs="Arial"/>
                            <w:b/>
                            <w:bCs/>
                            <w:color w:val="000000"/>
                            <w:sz w:val="18"/>
                            <w:szCs w:val="18"/>
                          </w:rPr>
                        </w:pPr>
                        <w:r w:rsidRPr="008278B1">
                          <w:rPr>
                            <w:rFonts w:ascii="Arial" w:hAnsi="Arial" w:cs="Arial"/>
                            <w:b/>
                            <w:bCs/>
                            <w:color w:val="000000"/>
                            <w:sz w:val="18"/>
                            <w:szCs w:val="18"/>
                          </w:rPr>
                          <w:t>11</w:t>
                        </w:r>
                      </w:p>
                    </w:tc>
                    <w:tc>
                      <w:tcPr>
                        <w:tcW w:w="1710" w:type="dxa"/>
                        <w:shd w:val="clear" w:color="auto" w:fill="D2EAF1"/>
                      </w:tcPr>
                      <w:p w:rsidR="005457AF" w:rsidRPr="008278B1" w:rsidRDefault="005457AF" w:rsidP="008278B1">
                        <w:pPr>
                          <w:spacing w:before="30" w:after="30" w:line="240" w:lineRule="auto"/>
                          <w:rPr>
                            <w:rFonts w:ascii="Arial" w:hAnsi="Arial" w:cs="Arial"/>
                            <w:color w:val="000000"/>
                            <w:sz w:val="18"/>
                            <w:szCs w:val="18"/>
                          </w:rPr>
                        </w:pPr>
                        <w:r w:rsidRPr="008278B1">
                          <w:rPr>
                            <w:rFonts w:ascii="Arial" w:hAnsi="Arial" w:cs="Arial"/>
                            <w:color w:val="000000"/>
                            <w:sz w:val="18"/>
                            <w:szCs w:val="18"/>
                          </w:rPr>
                          <w:t>Others</w:t>
                        </w:r>
                      </w:p>
                    </w:tc>
                    <w:tc>
                      <w:tcPr>
                        <w:tcW w:w="2487" w:type="dxa"/>
                        <w:shd w:val="clear" w:color="auto" w:fill="D2EAF1"/>
                      </w:tcPr>
                      <w:p w:rsidR="005457AF" w:rsidRPr="008278B1" w:rsidRDefault="005457AF" w:rsidP="008278B1">
                        <w:pPr>
                          <w:spacing w:before="30" w:after="30" w:line="240" w:lineRule="auto"/>
                          <w:jc w:val="center"/>
                          <w:rPr>
                            <w:rFonts w:ascii="Arial" w:hAnsi="Arial" w:cs="Arial"/>
                            <w:b/>
                            <w:bCs/>
                            <w:color w:val="000000"/>
                            <w:sz w:val="18"/>
                            <w:szCs w:val="18"/>
                          </w:rPr>
                        </w:pPr>
                        <w:r w:rsidRPr="008278B1">
                          <w:rPr>
                            <w:rFonts w:ascii="Arial" w:hAnsi="Arial" w:cs="Arial"/>
                            <w:b/>
                            <w:bCs/>
                            <w:color w:val="000000"/>
                            <w:sz w:val="18"/>
                            <w:szCs w:val="18"/>
                          </w:rPr>
                          <w:t>200</w:t>
                        </w:r>
                      </w:p>
                    </w:tc>
                    <w:tc>
                      <w:tcPr>
                        <w:tcW w:w="1915" w:type="dxa"/>
                        <w:shd w:val="clear" w:color="auto" w:fill="D2EAF1"/>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10,000</w:t>
                        </w:r>
                      </w:p>
                    </w:tc>
                    <w:tc>
                      <w:tcPr>
                        <w:tcW w:w="1916" w:type="dxa"/>
                        <w:shd w:val="clear" w:color="auto" w:fill="D2EAF1"/>
                      </w:tcPr>
                      <w:p w:rsidR="005457AF" w:rsidRPr="008278B1" w:rsidRDefault="005457AF" w:rsidP="008278B1">
                        <w:pPr>
                          <w:spacing w:before="30" w:after="30" w:line="240" w:lineRule="auto"/>
                          <w:jc w:val="center"/>
                          <w:rPr>
                            <w:rFonts w:ascii="Arial" w:hAnsi="Arial" w:cs="Arial"/>
                            <w:color w:val="000000"/>
                            <w:sz w:val="18"/>
                            <w:szCs w:val="18"/>
                          </w:rPr>
                        </w:pPr>
                        <w:r w:rsidRPr="008278B1">
                          <w:rPr>
                            <w:rFonts w:ascii="Arial" w:hAnsi="Arial" w:cs="Arial"/>
                            <w:color w:val="000000"/>
                            <w:sz w:val="18"/>
                            <w:szCs w:val="18"/>
                          </w:rPr>
                          <w:t>2,000,000</w:t>
                        </w:r>
                      </w:p>
                    </w:tc>
                  </w:tr>
                  <w:tr w:rsidR="005457AF" w:rsidRPr="00142FB3" w:rsidTr="008278B1">
                    <w:trPr>
                      <w:jc w:val="center"/>
                    </w:trPr>
                    <w:tc>
                      <w:tcPr>
                        <w:tcW w:w="738" w:type="dxa"/>
                        <w:tcBorders>
                          <w:bottom w:val="single" w:sz="8" w:space="0" w:color="4BACC6"/>
                        </w:tcBorders>
                      </w:tcPr>
                      <w:p w:rsidR="005457AF" w:rsidRPr="008278B1" w:rsidRDefault="005457AF" w:rsidP="008278B1">
                        <w:pPr>
                          <w:spacing w:before="30" w:after="30" w:line="240" w:lineRule="auto"/>
                          <w:rPr>
                            <w:rFonts w:ascii="Arial" w:hAnsi="Arial" w:cs="Arial"/>
                            <w:b/>
                            <w:bCs/>
                            <w:color w:val="000000"/>
                            <w:sz w:val="18"/>
                            <w:szCs w:val="18"/>
                          </w:rPr>
                        </w:pPr>
                      </w:p>
                    </w:tc>
                    <w:tc>
                      <w:tcPr>
                        <w:tcW w:w="1710" w:type="dxa"/>
                        <w:tcBorders>
                          <w:bottom w:val="single" w:sz="8" w:space="0" w:color="4BACC6"/>
                        </w:tcBorders>
                      </w:tcPr>
                      <w:p w:rsidR="005457AF" w:rsidRPr="008278B1" w:rsidRDefault="005457AF" w:rsidP="008278B1">
                        <w:pPr>
                          <w:spacing w:before="30" w:after="30" w:line="240" w:lineRule="auto"/>
                          <w:rPr>
                            <w:rFonts w:ascii="Arial" w:hAnsi="Arial" w:cs="Arial"/>
                            <w:color w:val="000000"/>
                            <w:sz w:val="18"/>
                            <w:szCs w:val="18"/>
                          </w:rPr>
                        </w:pPr>
                      </w:p>
                    </w:tc>
                    <w:tc>
                      <w:tcPr>
                        <w:tcW w:w="2487" w:type="dxa"/>
                        <w:tcBorders>
                          <w:bottom w:val="single" w:sz="8" w:space="0" w:color="4BACC6"/>
                        </w:tcBorders>
                      </w:tcPr>
                      <w:p w:rsidR="005457AF" w:rsidRPr="008278B1" w:rsidRDefault="005457AF" w:rsidP="008278B1">
                        <w:pPr>
                          <w:spacing w:before="30" w:after="30" w:line="240" w:lineRule="auto"/>
                          <w:jc w:val="center"/>
                          <w:rPr>
                            <w:rFonts w:ascii="Arial" w:hAnsi="Arial" w:cs="Arial"/>
                            <w:b/>
                            <w:bCs/>
                            <w:color w:val="000000"/>
                            <w:sz w:val="18"/>
                            <w:szCs w:val="18"/>
                          </w:rPr>
                        </w:pPr>
                        <w:r w:rsidRPr="008278B1">
                          <w:rPr>
                            <w:rFonts w:ascii="Arial" w:hAnsi="Arial" w:cs="Arial"/>
                            <w:b/>
                            <w:bCs/>
                            <w:color w:val="000000"/>
                            <w:sz w:val="18"/>
                            <w:szCs w:val="18"/>
                          </w:rPr>
                          <w:t>21,150</w:t>
                        </w:r>
                      </w:p>
                    </w:tc>
                    <w:tc>
                      <w:tcPr>
                        <w:tcW w:w="1915" w:type="dxa"/>
                        <w:tcBorders>
                          <w:bottom w:val="single" w:sz="8" w:space="0" w:color="4BACC6"/>
                        </w:tcBorders>
                      </w:tcPr>
                      <w:p w:rsidR="005457AF" w:rsidRPr="008278B1" w:rsidRDefault="005457AF" w:rsidP="008278B1">
                        <w:pPr>
                          <w:spacing w:before="30" w:after="30" w:line="240" w:lineRule="auto"/>
                          <w:jc w:val="center"/>
                          <w:rPr>
                            <w:rFonts w:ascii="Arial" w:hAnsi="Arial" w:cs="Arial"/>
                            <w:b/>
                            <w:bCs/>
                            <w:color w:val="000000"/>
                            <w:sz w:val="18"/>
                            <w:szCs w:val="18"/>
                          </w:rPr>
                        </w:pPr>
                        <w:r w:rsidRPr="008278B1">
                          <w:rPr>
                            <w:rFonts w:ascii="Arial" w:hAnsi="Arial" w:cs="Arial"/>
                            <w:b/>
                            <w:bCs/>
                            <w:color w:val="000000"/>
                            <w:sz w:val="18"/>
                            <w:szCs w:val="18"/>
                          </w:rPr>
                          <w:t>176,400</w:t>
                        </w:r>
                      </w:p>
                    </w:tc>
                    <w:tc>
                      <w:tcPr>
                        <w:tcW w:w="1916" w:type="dxa"/>
                        <w:tcBorders>
                          <w:bottom w:val="single" w:sz="8" w:space="0" w:color="4BACC6"/>
                        </w:tcBorders>
                      </w:tcPr>
                      <w:p w:rsidR="005457AF" w:rsidRPr="008278B1" w:rsidRDefault="005457AF" w:rsidP="008278B1">
                        <w:pPr>
                          <w:spacing w:before="30" w:after="30" w:line="240" w:lineRule="auto"/>
                          <w:jc w:val="center"/>
                          <w:rPr>
                            <w:rFonts w:ascii="Arial" w:hAnsi="Arial" w:cs="Arial"/>
                            <w:b/>
                            <w:bCs/>
                            <w:color w:val="000000"/>
                            <w:sz w:val="18"/>
                            <w:szCs w:val="18"/>
                          </w:rPr>
                        </w:pPr>
                        <w:r w:rsidRPr="008278B1">
                          <w:rPr>
                            <w:rFonts w:ascii="Arial" w:hAnsi="Arial" w:cs="Arial"/>
                            <w:b/>
                            <w:bCs/>
                            <w:color w:val="000000"/>
                            <w:sz w:val="18"/>
                            <w:szCs w:val="18"/>
                          </w:rPr>
                          <w:t>90,100,000</w:t>
                        </w:r>
                      </w:p>
                    </w:tc>
                  </w:tr>
                </w:tbl>
                <w:p w:rsidR="005457AF" w:rsidRPr="008A276C" w:rsidRDefault="005457AF" w:rsidP="006550DF">
                  <w:pPr>
                    <w:spacing w:before="30" w:after="30" w:line="240" w:lineRule="auto"/>
                    <w:rPr>
                      <w:rFonts w:ascii="Arial" w:hAnsi="Arial" w:cs="Arial"/>
                      <w:i/>
                      <w:sz w:val="16"/>
                      <w:szCs w:val="16"/>
                    </w:rPr>
                  </w:pPr>
                  <w:r w:rsidRPr="008A276C">
                    <w:rPr>
                      <w:rFonts w:ascii="Arial" w:hAnsi="Arial" w:cs="Arial"/>
                      <w:i/>
                      <w:sz w:val="16"/>
                      <w:szCs w:val="16"/>
                    </w:rPr>
                    <w:t>Source: SEAN Seed Service Centre</w:t>
                  </w:r>
                </w:p>
              </w:txbxContent>
            </v:textbox>
            <w10:wrap type="tight" anchory="page"/>
            <w10:anchorlock/>
          </v:shape>
        </w:pict>
      </w:r>
      <w:r w:rsidRPr="008025F5">
        <w:rPr>
          <w:rFonts w:ascii="Arial" w:hAnsi="Arial" w:cs="Arial"/>
          <w:i/>
          <w:iCs/>
          <w:color w:val="000000"/>
          <w:sz w:val="24"/>
          <w:szCs w:val="24"/>
        </w:rPr>
        <w:br w:type="page"/>
      </w:r>
    </w:p>
    <w:p w:rsidR="005457AF" w:rsidRPr="008025F5" w:rsidRDefault="005457AF" w:rsidP="0073644F">
      <w:pPr>
        <w:pStyle w:val="Heading2"/>
        <w:spacing w:before="120" w:after="120" w:line="240" w:lineRule="auto"/>
        <w:rPr>
          <w:rFonts w:ascii="Arial" w:hAnsi="Arial" w:cs="Arial"/>
          <w:i w:val="0"/>
          <w:iCs w:val="0"/>
          <w:color w:val="000000"/>
          <w:sz w:val="24"/>
          <w:szCs w:val="24"/>
        </w:rPr>
      </w:pPr>
      <w:bookmarkStart w:id="35" w:name="_Toc301430039"/>
      <w:r w:rsidRPr="008025F5">
        <w:rPr>
          <w:rFonts w:ascii="Arial" w:hAnsi="Arial" w:cs="Arial"/>
          <w:i w:val="0"/>
          <w:iCs w:val="0"/>
          <w:color w:val="000000"/>
          <w:sz w:val="24"/>
          <w:szCs w:val="24"/>
        </w:rPr>
        <w:t>4.3. ENABLING ENVIRONMENT AND SUPPORTING AGENCIES</w:t>
      </w:r>
      <w:bookmarkEnd w:id="35"/>
    </w:p>
    <w:p w:rsidR="005457AF" w:rsidRPr="008025F5" w:rsidRDefault="005457AF" w:rsidP="0073644F">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Vegetable seed production has always been practised in Nepal, in the form of unorganized local markets, saved seeds and seed exchange. The government addressed it formally when horticulture farms were established in early sixties and commercial production of vegetable seed started formally only in FY 1974/75 in Bhaktapur with radish seed. There are plans and policies that guide the seed sector in Nepal, and its potential has been recognized under the APP as High Value Crops (HVC) are emphasized including vegetable seeds in the hill and mountains.</w:t>
      </w:r>
    </w:p>
    <w:p w:rsidR="005457AF" w:rsidRPr="008025F5" w:rsidRDefault="005457AF" w:rsidP="0073644F">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 xml:space="preserve">The principal national law on seed is the Seed Act, 2045 (1988) which was enacted in 1988. The objective of this law is to maintain the convenience and economic interest of the general public by providing seed of high quality in a well planned manner upon producing, testing and processing to improve crop production. It also establishes the "National Seed Board" to formulate and implement policies relating to seed and to give the necessary advice to the Government of Nepal on the matters pertaining to the seed sector. In order to enforce the Seed Act, 2045 the Government of Nepal formulated the "Seed Regulation, 2054” (1997) with the following rules: </w:t>
      </w:r>
    </w:p>
    <w:p w:rsidR="005457AF" w:rsidRPr="008025F5" w:rsidRDefault="005457AF" w:rsidP="0073644F">
      <w:pPr>
        <w:pStyle w:val="ListParagraph"/>
        <w:numPr>
          <w:ilvl w:val="0"/>
          <w:numId w:val="18"/>
        </w:numPr>
        <w:spacing w:before="120" w:after="120"/>
        <w:jc w:val="both"/>
        <w:rPr>
          <w:rFonts w:ascii="Arial" w:hAnsi="Arial" w:cs="Arial"/>
          <w:sz w:val="20"/>
          <w:szCs w:val="20"/>
          <w:lang w:val="en-GB" w:bidi="ne-NP"/>
        </w:rPr>
      </w:pPr>
      <w:r w:rsidRPr="008025F5">
        <w:rPr>
          <w:rFonts w:ascii="Arial" w:hAnsi="Arial" w:cs="Arial"/>
          <w:sz w:val="20"/>
          <w:szCs w:val="20"/>
          <w:lang w:val="en-GB" w:bidi="ne-NP"/>
        </w:rPr>
        <w:t xml:space="preserve">constitution of the Variety Approval, Release and Registration Sub-Committee: the function of this sub-committee is to prepare necessary prerequisites and to make recommendations to the Board for  the release and registration of new, developed varieties </w:t>
      </w:r>
    </w:p>
    <w:p w:rsidR="005457AF" w:rsidRPr="008025F5" w:rsidRDefault="005457AF" w:rsidP="0073644F">
      <w:pPr>
        <w:pStyle w:val="ListParagraph"/>
        <w:numPr>
          <w:ilvl w:val="0"/>
          <w:numId w:val="18"/>
        </w:numPr>
        <w:spacing w:before="120" w:after="120"/>
        <w:jc w:val="both"/>
        <w:rPr>
          <w:rFonts w:ascii="Arial" w:hAnsi="Arial" w:cs="Arial"/>
          <w:sz w:val="20"/>
          <w:szCs w:val="20"/>
          <w:lang w:val="en-GB" w:bidi="ne-NP"/>
        </w:rPr>
      </w:pPr>
      <w:r w:rsidRPr="008025F5">
        <w:rPr>
          <w:rFonts w:ascii="Arial" w:hAnsi="Arial" w:cs="Arial"/>
          <w:sz w:val="20"/>
          <w:szCs w:val="20"/>
          <w:lang w:val="en-GB" w:bidi="ne-NP"/>
        </w:rPr>
        <w:t xml:space="preserve">constitution of the Planning, Formulation and Monitoring Sub-Committee: the function of this subcommittee is to formulate programmes for production planning, monitoring and supplying as per the national requirement </w:t>
      </w:r>
    </w:p>
    <w:p w:rsidR="005457AF" w:rsidRPr="008025F5" w:rsidRDefault="005457AF" w:rsidP="0073644F">
      <w:pPr>
        <w:pStyle w:val="ListParagraph"/>
        <w:numPr>
          <w:ilvl w:val="0"/>
          <w:numId w:val="18"/>
        </w:numPr>
        <w:spacing w:before="120" w:after="120"/>
        <w:jc w:val="both"/>
        <w:rPr>
          <w:rFonts w:ascii="Arial" w:hAnsi="Arial" w:cs="Arial"/>
          <w:sz w:val="20"/>
          <w:szCs w:val="20"/>
          <w:lang w:val="en-GB" w:bidi="ne-NP"/>
        </w:rPr>
      </w:pPr>
      <w:r w:rsidRPr="008025F5">
        <w:rPr>
          <w:rFonts w:ascii="Arial" w:hAnsi="Arial" w:cs="Arial"/>
          <w:sz w:val="20"/>
          <w:szCs w:val="20"/>
          <w:lang w:val="en-GB" w:bidi="ne-NP"/>
        </w:rPr>
        <w:t xml:space="preserve">constitution of the Quality-Standards Determination and Management Sub-Committee: the function of this sub-committee is to determine minimum criteria of quality-standards for seeds prior to distribution </w:t>
      </w:r>
    </w:p>
    <w:p w:rsidR="005457AF" w:rsidRPr="008025F5" w:rsidRDefault="005457AF" w:rsidP="0073644F">
      <w:pPr>
        <w:pStyle w:val="ListParagraph"/>
        <w:numPr>
          <w:ilvl w:val="0"/>
          <w:numId w:val="18"/>
        </w:numPr>
        <w:spacing w:before="120" w:after="120"/>
        <w:jc w:val="both"/>
        <w:rPr>
          <w:rFonts w:ascii="Arial" w:hAnsi="Arial" w:cs="Arial"/>
          <w:sz w:val="20"/>
          <w:szCs w:val="20"/>
          <w:lang w:val="en-GB" w:bidi="ne-NP"/>
        </w:rPr>
      </w:pPr>
      <w:r w:rsidRPr="008025F5">
        <w:rPr>
          <w:rFonts w:ascii="Arial" w:hAnsi="Arial" w:cs="Arial"/>
          <w:sz w:val="20"/>
          <w:szCs w:val="20"/>
          <w:lang w:val="en-GB" w:bidi="ne-NP"/>
        </w:rPr>
        <w:t xml:space="preserve">provisions relating to approval, release, registration and ownership of seeds: these provisions are made to process issues relating to approval, release and registration of seeds; to record of seeds; to determine right of ownership  </w:t>
      </w:r>
    </w:p>
    <w:p w:rsidR="005457AF" w:rsidRPr="008025F5" w:rsidRDefault="005457AF" w:rsidP="0073644F">
      <w:pPr>
        <w:pStyle w:val="ListParagraph"/>
        <w:numPr>
          <w:ilvl w:val="0"/>
          <w:numId w:val="18"/>
        </w:numPr>
        <w:spacing w:before="120" w:after="120"/>
        <w:jc w:val="both"/>
        <w:rPr>
          <w:rFonts w:ascii="Arial" w:hAnsi="Arial" w:cs="Arial"/>
          <w:sz w:val="20"/>
          <w:szCs w:val="20"/>
          <w:lang w:val="en-GB" w:bidi="ne-NP"/>
        </w:rPr>
      </w:pPr>
      <w:r w:rsidRPr="008025F5">
        <w:rPr>
          <w:rFonts w:ascii="Arial" w:hAnsi="Arial" w:cs="Arial"/>
          <w:sz w:val="20"/>
          <w:szCs w:val="20"/>
          <w:lang w:val="en-GB" w:bidi="ne-NP"/>
        </w:rPr>
        <w:t xml:space="preserve">provisions relating to seeds authentication, export and import: These provisions are made to define functions, duties  and power of seed authentication body; procedures relating to authentication of seeds; function, duties and power of the central seed testing laboratory; restriction on sale and distribution of notified seeds; and export or import of seed of the notified crops </w:t>
      </w:r>
    </w:p>
    <w:p w:rsidR="005457AF" w:rsidRPr="008025F5" w:rsidRDefault="005457AF" w:rsidP="0073644F">
      <w:pPr>
        <w:pStyle w:val="ListParagraph"/>
        <w:numPr>
          <w:ilvl w:val="0"/>
          <w:numId w:val="18"/>
        </w:numPr>
        <w:spacing w:before="120" w:after="120"/>
        <w:jc w:val="both"/>
        <w:rPr>
          <w:rFonts w:ascii="Arial" w:hAnsi="Arial" w:cs="Arial"/>
          <w:sz w:val="20"/>
          <w:szCs w:val="20"/>
          <w:lang w:val="en-GB" w:bidi="ne-NP"/>
        </w:rPr>
      </w:pPr>
      <w:r w:rsidRPr="008025F5">
        <w:rPr>
          <w:rFonts w:ascii="Arial" w:hAnsi="Arial" w:cs="Arial"/>
          <w:sz w:val="20"/>
          <w:szCs w:val="20"/>
          <w:lang w:val="en-GB" w:bidi="ne-NP"/>
        </w:rPr>
        <w:t xml:space="preserve">miscellaneous provisions: these provisions are made to define functions, duties and power of seed inspectors and seed analysts; authority to hear cases; powers to make manuals; and change and alternation in schedules </w:t>
      </w:r>
    </w:p>
    <w:p w:rsidR="005457AF" w:rsidRPr="008025F5" w:rsidRDefault="005457AF" w:rsidP="0073644F">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In order to introduce plant quarantine system in Nepal, the Plant Protection Act 2029 was enacted in 1972 along with the initiation of crop specific national research programmes with the introduction of improved crop germplasm. This Act affects the seed sector especially when dealing with international trade. In order to enforce the Plant Protection Act 2029, the Government of Nepal formulated Plant Protection Rules 2031 in 1974. The Pesticide Act was enacted in 1991 and the Pesticide Rules, 2050 was enforced in 1994 with regard to import, export, production, marketing and use of pesticides. Several Acts including the Plant Variety Protection and Farmers' Rights Act have been drafted but have not yet been enacted. There is no separate legislation dealing with introduction of genetically modified organisms (GMO), biotechnology and bio safety regulations for risk assessment or management of GMOs, but these issues are regulated through several other concerned Acts.</w:t>
      </w:r>
    </w:p>
    <w:p w:rsidR="005457AF" w:rsidRPr="008025F5" w:rsidRDefault="005457AF" w:rsidP="0073644F">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In the changed political context, Nepal has since 1990 made several policy reforms ranging from macro-economic policies to sectoral policies, including agriculture. At present, the seed sector in Nepal is guided by the following legislations</w:t>
      </w:r>
    </w:p>
    <w:p w:rsidR="005457AF" w:rsidRPr="008025F5" w:rsidRDefault="005457AF" w:rsidP="0073644F">
      <w:pPr>
        <w:pStyle w:val="ListParagraph"/>
        <w:numPr>
          <w:ilvl w:val="0"/>
          <w:numId w:val="15"/>
        </w:numPr>
        <w:spacing w:before="120" w:after="120"/>
        <w:jc w:val="both"/>
        <w:rPr>
          <w:rFonts w:ascii="Arial" w:hAnsi="Arial" w:cs="Arial"/>
          <w:sz w:val="20"/>
          <w:szCs w:val="20"/>
          <w:lang w:val="en-GB" w:bidi="ne-NP"/>
        </w:rPr>
      </w:pPr>
      <w:r w:rsidRPr="008025F5">
        <w:rPr>
          <w:rFonts w:ascii="Arial" w:hAnsi="Arial" w:cs="Arial"/>
          <w:sz w:val="20"/>
          <w:szCs w:val="20"/>
          <w:lang w:val="en-GB" w:bidi="ne-NP"/>
        </w:rPr>
        <w:t>The Seed Act 2045 (1988)</w:t>
      </w:r>
    </w:p>
    <w:p w:rsidR="005457AF" w:rsidRPr="008025F5" w:rsidRDefault="005457AF" w:rsidP="0073644F">
      <w:pPr>
        <w:pStyle w:val="ListParagraph"/>
        <w:numPr>
          <w:ilvl w:val="0"/>
          <w:numId w:val="15"/>
        </w:numPr>
        <w:spacing w:before="120" w:after="120"/>
        <w:jc w:val="both"/>
        <w:rPr>
          <w:rFonts w:ascii="Arial" w:hAnsi="Arial" w:cs="Arial"/>
          <w:sz w:val="20"/>
          <w:szCs w:val="20"/>
          <w:lang w:val="en-GB" w:bidi="ne-NP"/>
        </w:rPr>
      </w:pPr>
      <w:r w:rsidRPr="008025F5">
        <w:rPr>
          <w:rFonts w:ascii="Arial" w:hAnsi="Arial" w:cs="Arial"/>
          <w:sz w:val="20"/>
          <w:szCs w:val="20"/>
          <w:lang w:val="en-GB" w:bidi="ne-NP"/>
        </w:rPr>
        <w:t>The Seed Regulation 2054 (1997)</w:t>
      </w:r>
    </w:p>
    <w:p w:rsidR="005457AF" w:rsidRPr="008025F5" w:rsidRDefault="005457AF" w:rsidP="0073644F">
      <w:pPr>
        <w:pStyle w:val="ListParagraph"/>
        <w:numPr>
          <w:ilvl w:val="0"/>
          <w:numId w:val="15"/>
        </w:numPr>
        <w:spacing w:before="120" w:after="120"/>
        <w:jc w:val="both"/>
        <w:rPr>
          <w:rFonts w:ascii="Arial" w:hAnsi="Arial" w:cs="Arial"/>
          <w:sz w:val="20"/>
          <w:szCs w:val="20"/>
          <w:lang w:val="en-GB" w:bidi="ne-NP"/>
        </w:rPr>
      </w:pPr>
      <w:r w:rsidRPr="008025F5">
        <w:rPr>
          <w:rFonts w:ascii="Arial" w:hAnsi="Arial" w:cs="Arial"/>
          <w:sz w:val="20"/>
          <w:szCs w:val="20"/>
          <w:lang w:val="en-GB" w:bidi="ne-NP"/>
        </w:rPr>
        <w:t>Plant Protection Act 2064 (2007)</w:t>
      </w:r>
    </w:p>
    <w:p w:rsidR="005457AF" w:rsidRPr="008025F5" w:rsidRDefault="005457AF" w:rsidP="0073644F">
      <w:pPr>
        <w:pStyle w:val="ListParagraph"/>
        <w:numPr>
          <w:ilvl w:val="0"/>
          <w:numId w:val="15"/>
        </w:numPr>
        <w:spacing w:before="120" w:after="120"/>
        <w:jc w:val="both"/>
        <w:rPr>
          <w:rFonts w:ascii="Arial" w:hAnsi="Arial" w:cs="Arial"/>
          <w:sz w:val="20"/>
          <w:szCs w:val="20"/>
          <w:lang w:val="en-GB" w:bidi="ne-NP"/>
        </w:rPr>
      </w:pPr>
      <w:r w:rsidRPr="008025F5">
        <w:rPr>
          <w:rFonts w:ascii="Arial" w:hAnsi="Arial" w:cs="Arial"/>
          <w:sz w:val="20"/>
          <w:szCs w:val="20"/>
          <w:lang w:val="en-GB" w:bidi="ne-NP"/>
        </w:rPr>
        <w:t>The Plant Protection Rules 2066 (2010)</w:t>
      </w:r>
    </w:p>
    <w:p w:rsidR="005457AF" w:rsidRPr="008025F5" w:rsidRDefault="005457AF" w:rsidP="0073644F">
      <w:pPr>
        <w:pStyle w:val="ListParagraph"/>
        <w:numPr>
          <w:ilvl w:val="0"/>
          <w:numId w:val="15"/>
        </w:numPr>
        <w:spacing w:before="120" w:after="120"/>
        <w:jc w:val="both"/>
        <w:rPr>
          <w:rFonts w:ascii="Arial" w:hAnsi="Arial" w:cs="Arial"/>
          <w:sz w:val="20"/>
          <w:szCs w:val="20"/>
          <w:lang w:val="en-GB" w:bidi="ne-NP"/>
        </w:rPr>
      </w:pPr>
      <w:r w:rsidRPr="008025F5">
        <w:rPr>
          <w:rFonts w:ascii="Arial" w:hAnsi="Arial" w:cs="Arial"/>
          <w:sz w:val="20"/>
          <w:szCs w:val="20"/>
          <w:lang w:val="en-GB" w:bidi="ne-NP"/>
        </w:rPr>
        <w:t>The Pesticide Act 2047 (1991)</w:t>
      </w:r>
    </w:p>
    <w:p w:rsidR="005457AF" w:rsidRPr="008025F5" w:rsidRDefault="005457AF" w:rsidP="0073644F">
      <w:pPr>
        <w:pStyle w:val="ListParagraph"/>
        <w:numPr>
          <w:ilvl w:val="0"/>
          <w:numId w:val="15"/>
        </w:numPr>
        <w:spacing w:before="120" w:after="120"/>
        <w:jc w:val="both"/>
        <w:rPr>
          <w:rFonts w:ascii="Arial" w:hAnsi="Arial" w:cs="Arial"/>
          <w:sz w:val="20"/>
          <w:szCs w:val="20"/>
          <w:lang w:val="en-GB" w:bidi="ne-NP"/>
        </w:rPr>
      </w:pPr>
      <w:r w:rsidRPr="008025F5">
        <w:rPr>
          <w:rFonts w:ascii="Arial" w:hAnsi="Arial" w:cs="Arial"/>
          <w:sz w:val="20"/>
          <w:szCs w:val="20"/>
          <w:lang w:val="en-GB" w:bidi="ne-NP"/>
        </w:rPr>
        <w:t>The Pesticide Regulation 2050 (1994)</w:t>
      </w:r>
    </w:p>
    <w:p w:rsidR="005457AF" w:rsidRPr="008025F5" w:rsidRDefault="005457AF" w:rsidP="0073644F">
      <w:pPr>
        <w:pStyle w:val="ListParagraph"/>
        <w:numPr>
          <w:ilvl w:val="0"/>
          <w:numId w:val="15"/>
        </w:numPr>
        <w:spacing w:before="120" w:after="120"/>
        <w:jc w:val="both"/>
        <w:rPr>
          <w:rFonts w:ascii="Arial" w:hAnsi="Arial" w:cs="Arial"/>
          <w:sz w:val="20"/>
          <w:szCs w:val="20"/>
          <w:lang w:val="en-GB" w:bidi="ne-NP"/>
        </w:rPr>
      </w:pPr>
      <w:r w:rsidRPr="008025F5">
        <w:rPr>
          <w:rFonts w:ascii="Arial" w:hAnsi="Arial" w:cs="Arial"/>
          <w:sz w:val="20"/>
          <w:szCs w:val="20"/>
          <w:lang w:val="en-GB" w:bidi="ne-NP"/>
        </w:rPr>
        <w:t>The Agriculture Perspective Plan (APP) 2006</w:t>
      </w:r>
    </w:p>
    <w:p w:rsidR="005457AF" w:rsidRPr="008025F5" w:rsidRDefault="005457AF" w:rsidP="0073644F">
      <w:pPr>
        <w:pStyle w:val="ListParagraph"/>
        <w:numPr>
          <w:ilvl w:val="0"/>
          <w:numId w:val="15"/>
        </w:numPr>
        <w:spacing w:before="120" w:after="120"/>
        <w:jc w:val="both"/>
        <w:rPr>
          <w:rFonts w:ascii="Arial" w:hAnsi="Arial" w:cs="Arial"/>
          <w:sz w:val="20"/>
          <w:szCs w:val="20"/>
          <w:lang w:val="en-GB" w:bidi="ne-NP"/>
        </w:rPr>
      </w:pPr>
      <w:r w:rsidRPr="008025F5">
        <w:rPr>
          <w:rFonts w:ascii="Arial" w:hAnsi="Arial" w:cs="Arial"/>
          <w:sz w:val="20"/>
          <w:szCs w:val="20"/>
          <w:lang w:val="en-GB" w:bidi="ne-NP"/>
        </w:rPr>
        <w:t>The Tenth Plan (2001/2002 – 2006/2007)</w:t>
      </w:r>
    </w:p>
    <w:p w:rsidR="005457AF" w:rsidRPr="008025F5" w:rsidRDefault="005457AF" w:rsidP="0073644F">
      <w:pPr>
        <w:pStyle w:val="ListParagraph"/>
        <w:numPr>
          <w:ilvl w:val="0"/>
          <w:numId w:val="15"/>
        </w:numPr>
        <w:spacing w:before="120" w:after="120"/>
        <w:jc w:val="both"/>
        <w:rPr>
          <w:rFonts w:ascii="Arial" w:hAnsi="Arial" w:cs="Arial"/>
          <w:sz w:val="20"/>
          <w:szCs w:val="20"/>
          <w:lang w:val="en-GB" w:bidi="ne-NP"/>
        </w:rPr>
      </w:pPr>
      <w:r w:rsidRPr="008025F5">
        <w:rPr>
          <w:rFonts w:ascii="Arial" w:hAnsi="Arial" w:cs="Arial"/>
          <w:sz w:val="20"/>
          <w:szCs w:val="20"/>
          <w:lang w:val="en-GB" w:bidi="ne-NP"/>
        </w:rPr>
        <w:t>The National Agricultural Policy 2061 (NAP)</w:t>
      </w:r>
    </w:p>
    <w:p w:rsidR="005457AF" w:rsidRPr="008025F5" w:rsidRDefault="005457AF" w:rsidP="0073644F">
      <w:pPr>
        <w:pStyle w:val="ListParagraph"/>
        <w:numPr>
          <w:ilvl w:val="0"/>
          <w:numId w:val="15"/>
        </w:numPr>
        <w:spacing w:before="120" w:after="120"/>
        <w:jc w:val="both"/>
        <w:rPr>
          <w:rFonts w:ascii="Arial" w:hAnsi="Arial" w:cs="Arial"/>
          <w:sz w:val="20"/>
          <w:szCs w:val="20"/>
          <w:lang w:val="en-GB" w:bidi="ne-NP"/>
        </w:rPr>
      </w:pPr>
      <w:r w:rsidRPr="008025F5">
        <w:rPr>
          <w:rFonts w:ascii="Arial" w:hAnsi="Arial" w:cs="Arial"/>
          <w:sz w:val="20"/>
          <w:szCs w:val="20"/>
          <w:lang w:val="en-GB" w:bidi="ne-NP"/>
        </w:rPr>
        <w:t>National Seed Policy 2056 (NSP)</w:t>
      </w:r>
    </w:p>
    <w:p w:rsidR="005457AF" w:rsidRPr="008025F5" w:rsidRDefault="005457AF" w:rsidP="0073644F">
      <w:pPr>
        <w:pStyle w:val="ListParagraph"/>
        <w:numPr>
          <w:ilvl w:val="0"/>
          <w:numId w:val="15"/>
        </w:numPr>
        <w:spacing w:before="120" w:after="120"/>
        <w:jc w:val="both"/>
        <w:rPr>
          <w:rFonts w:ascii="Arial" w:hAnsi="Arial" w:cs="Arial"/>
          <w:sz w:val="20"/>
          <w:szCs w:val="20"/>
          <w:lang w:val="en-GB" w:bidi="ne-NP"/>
        </w:rPr>
      </w:pPr>
      <w:r w:rsidRPr="008025F5">
        <w:rPr>
          <w:rFonts w:ascii="Arial" w:hAnsi="Arial" w:cs="Arial"/>
          <w:sz w:val="20"/>
          <w:szCs w:val="20"/>
          <w:lang w:val="en-GB" w:bidi="ne-NP"/>
        </w:rPr>
        <w:t>NARC Vision 2021</w:t>
      </w:r>
    </w:p>
    <w:p w:rsidR="005457AF" w:rsidRPr="008025F5" w:rsidRDefault="005457AF" w:rsidP="0073644F">
      <w:pPr>
        <w:pStyle w:val="ListParagraph"/>
        <w:numPr>
          <w:ilvl w:val="0"/>
          <w:numId w:val="15"/>
        </w:numPr>
        <w:spacing w:before="120" w:after="120"/>
        <w:jc w:val="both"/>
        <w:rPr>
          <w:rFonts w:ascii="Arial" w:hAnsi="Arial" w:cs="Arial"/>
          <w:sz w:val="20"/>
          <w:szCs w:val="20"/>
          <w:lang w:val="en-GB" w:bidi="ne-NP"/>
        </w:rPr>
      </w:pPr>
      <w:r w:rsidRPr="008025F5">
        <w:rPr>
          <w:rFonts w:ascii="Arial" w:hAnsi="Arial" w:cs="Arial"/>
          <w:sz w:val="20"/>
          <w:szCs w:val="20"/>
          <w:lang w:val="en-GB" w:bidi="ne-NP"/>
        </w:rPr>
        <w:t>National Plant Quarantine Programme (NPQP)</w:t>
      </w:r>
    </w:p>
    <w:p w:rsidR="005457AF" w:rsidRPr="008025F5" w:rsidRDefault="005457AF" w:rsidP="0073644F">
      <w:pPr>
        <w:pStyle w:val="ListParagraph"/>
        <w:numPr>
          <w:ilvl w:val="0"/>
          <w:numId w:val="15"/>
        </w:numPr>
        <w:spacing w:before="120" w:after="120"/>
        <w:jc w:val="both"/>
        <w:rPr>
          <w:rFonts w:ascii="Arial" w:hAnsi="Arial" w:cs="Arial"/>
          <w:sz w:val="20"/>
          <w:szCs w:val="20"/>
          <w:lang w:val="en-GB" w:bidi="ne-NP"/>
        </w:rPr>
      </w:pPr>
      <w:r w:rsidRPr="008025F5">
        <w:rPr>
          <w:rFonts w:ascii="Arial" w:hAnsi="Arial" w:cs="Arial"/>
          <w:sz w:val="20"/>
          <w:szCs w:val="20"/>
          <w:lang w:val="en-GB" w:bidi="ne-NP"/>
        </w:rPr>
        <w:t>Plant Variety Protection (PVP) and Farmers' Rights Act (FR) have been drafted but have not yet been enacted</w:t>
      </w:r>
    </w:p>
    <w:p w:rsidR="005457AF" w:rsidRPr="008025F5" w:rsidRDefault="005457AF" w:rsidP="0073644F">
      <w:pPr>
        <w:pStyle w:val="Heading3"/>
        <w:jc w:val="both"/>
        <w:rPr>
          <w:rFonts w:ascii="Arial" w:hAnsi="Arial" w:cs="Arial"/>
          <w:i/>
          <w:iCs/>
          <w:color w:val="auto"/>
          <w:sz w:val="20"/>
          <w:szCs w:val="20"/>
          <w:u w:val="single"/>
          <w:lang w:val="en-GB"/>
        </w:rPr>
      </w:pPr>
      <w:bookmarkStart w:id="36" w:name="_Toc281224542"/>
      <w:bookmarkStart w:id="37" w:name="_Toc301430040"/>
      <w:r w:rsidRPr="008025F5">
        <w:rPr>
          <w:rFonts w:ascii="Arial" w:hAnsi="Arial" w:cs="Arial"/>
          <w:i/>
          <w:iCs/>
          <w:color w:val="auto"/>
          <w:sz w:val="20"/>
          <w:szCs w:val="20"/>
          <w:u w:val="single"/>
          <w:lang w:val="en-GB"/>
        </w:rPr>
        <w:t>4.3.1. Institutional framework</w:t>
      </w:r>
      <w:bookmarkEnd w:id="36"/>
      <w:bookmarkEnd w:id="37"/>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b/>
          <w:bCs/>
          <w:sz w:val="20"/>
          <w:szCs w:val="20"/>
        </w:rPr>
        <w:t>Ministry of Agriculture and Cooperatives:</w:t>
      </w:r>
      <w:r w:rsidRPr="008025F5">
        <w:rPr>
          <w:rFonts w:ascii="Arial" w:hAnsi="Arial" w:cs="Arial"/>
          <w:sz w:val="20"/>
          <w:szCs w:val="20"/>
        </w:rPr>
        <w:t xml:space="preserve"> The major institutions working in the public seed sector in Nepal are associated with the Ministry of Agriculture and Cooperatives (MOAC), whose responsibility is to plan, coordinate and assure the execution of policies in the agriculture and cooperative sectors. The MOAC is organised in departments, boards, companies, corporations and council, of which the followings are involved in the seed sector: </w:t>
      </w:r>
    </w:p>
    <w:p w:rsidR="005457AF" w:rsidRPr="008025F5" w:rsidRDefault="005457AF" w:rsidP="0073644F">
      <w:pPr>
        <w:pStyle w:val="ListParagraph"/>
        <w:numPr>
          <w:ilvl w:val="0"/>
          <w:numId w:val="19"/>
        </w:numPr>
        <w:spacing w:before="120" w:after="120"/>
        <w:jc w:val="both"/>
        <w:rPr>
          <w:rFonts w:ascii="Arial" w:hAnsi="Arial" w:cs="Arial"/>
          <w:sz w:val="20"/>
          <w:szCs w:val="20"/>
          <w:lang w:val="en-GB"/>
        </w:rPr>
      </w:pPr>
      <w:r w:rsidRPr="008025F5">
        <w:rPr>
          <w:rFonts w:ascii="Arial" w:hAnsi="Arial" w:cs="Arial"/>
          <w:sz w:val="20"/>
          <w:szCs w:val="20"/>
          <w:lang w:val="en-GB"/>
        </w:rPr>
        <w:t xml:space="preserve">National Seed Board (NSB)  </w:t>
      </w:r>
    </w:p>
    <w:p w:rsidR="005457AF" w:rsidRPr="008025F5" w:rsidRDefault="005457AF" w:rsidP="0073644F">
      <w:pPr>
        <w:pStyle w:val="ListParagraph"/>
        <w:numPr>
          <w:ilvl w:val="0"/>
          <w:numId w:val="19"/>
        </w:numPr>
        <w:spacing w:before="120" w:after="120"/>
        <w:jc w:val="both"/>
        <w:rPr>
          <w:rFonts w:ascii="Arial" w:hAnsi="Arial" w:cs="Arial"/>
          <w:sz w:val="20"/>
          <w:szCs w:val="20"/>
          <w:lang w:val="en-GB"/>
        </w:rPr>
      </w:pPr>
      <w:r w:rsidRPr="008025F5">
        <w:rPr>
          <w:rFonts w:ascii="Arial" w:hAnsi="Arial" w:cs="Arial"/>
          <w:sz w:val="20"/>
          <w:szCs w:val="20"/>
          <w:lang w:val="en-GB"/>
        </w:rPr>
        <w:t xml:space="preserve">Seed Quality Control Centre (SQCC) </w:t>
      </w:r>
    </w:p>
    <w:p w:rsidR="005457AF" w:rsidRPr="008025F5" w:rsidRDefault="005457AF" w:rsidP="0073644F">
      <w:pPr>
        <w:pStyle w:val="ListParagraph"/>
        <w:numPr>
          <w:ilvl w:val="0"/>
          <w:numId w:val="19"/>
        </w:numPr>
        <w:spacing w:before="120" w:after="120"/>
        <w:jc w:val="both"/>
        <w:rPr>
          <w:rFonts w:ascii="Arial" w:hAnsi="Arial" w:cs="Arial"/>
          <w:sz w:val="20"/>
          <w:szCs w:val="20"/>
          <w:lang w:val="en-GB"/>
        </w:rPr>
      </w:pPr>
      <w:r w:rsidRPr="008025F5">
        <w:rPr>
          <w:rFonts w:ascii="Arial" w:hAnsi="Arial" w:cs="Arial"/>
          <w:sz w:val="20"/>
          <w:szCs w:val="20"/>
          <w:lang w:val="en-GB"/>
        </w:rPr>
        <w:t xml:space="preserve">Department of Agriculture (DOA) </w:t>
      </w:r>
    </w:p>
    <w:p w:rsidR="005457AF" w:rsidRPr="008025F5" w:rsidRDefault="005457AF" w:rsidP="0073644F">
      <w:pPr>
        <w:pStyle w:val="ListParagraph"/>
        <w:numPr>
          <w:ilvl w:val="0"/>
          <w:numId w:val="19"/>
        </w:numPr>
        <w:spacing w:before="120" w:after="120"/>
        <w:jc w:val="both"/>
        <w:rPr>
          <w:rFonts w:ascii="Arial" w:hAnsi="Arial" w:cs="Arial"/>
          <w:sz w:val="20"/>
          <w:szCs w:val="20"/>
          <w:lang w:val="en-GB"/>
        </w:rPr>
      </w:pPr>
      <w:r w:rsidRPr="008025F5">
        <w:rPr>
          <w:rFonts w:ascii="Arial" w:hAnsi="Arial" w:cs="Arial"/>
          <w:sz w:val="20"/>
          <w:szCs w:val="20"/>
          <w:lang w:val="en-GB"/>
        </w:rPr>
        <w:t xml:space="preserve">Department of Cooperatives (DOC) </w:t>
      </w:r>
    </w:p>
    <w:p w:rsidR="005457AF" w:rsidRPr="008025F5" w:rsidRDefault="005457AF" w:rsidP="0073644F">
      <w:pPr>
        <w:pStyle w:val="ListParagraph"/>
        <w:numPr>
          <w:ilvl w:val="0"/>
          <w:numId w:val="19"/>
        </w:numPr>
        <w:spacing w:before="120" w:after="120"/>
        <w:jc w:val="both"/>
        <w:rPr>
          <w:rFonts w:ascii="Arial" w:hAnsi="Arial" w:cs="Arial"/>
          <w:sz w:val="20"/>
          <w:szCs w:val="20"/>
          <w:lang w:val="en-GB"/>
        </w:rPr>
      </w:pPr>
      <w:r w:rsidRPr="008025F5">
        <w:rPr>
          <w:rFonts w:ascii="Arial" w:hAnsi="Arial" w:cs="Arial"/>
          <w:sz w:val="20"/>
          <w:szCs w:val="20"/>
          <w:lang w:val="en-GB"/>
        </w:rPr>
        <w:t xml:space="preserve">Nepal Agricultural Research Council (NARC) </w:t>
      </w:r>
    </w:p>
    <w:p w:rsidR="005457AF" w:rsidRPr="008025F5" w:rsidRDefault="005457AF" w:rsidP="0073644F">
      <w:pPr>
        <w:pStyle w:val="ListParagraph"/>
        <w:numPr>
          <w:ilvl w:val="0"/>
          <w:numId w:val="19"/>
        </w:numPr>
        <w:spacing w:before="120" w:after="120"/>
        <w:jc w:val="both"/>
        <w:rPr>
          <w:rFonts w:ascii="Arial" w:hAnsi="Arial" w:cs="Arial"/>
          <w:sz w:val="20"/>
          <w:szCs w:val="20"/>
          <w:lang w:val="en-GB"/>
        </w:rPr>
      </w:pPr>
      <w:r w:rsidRPr="008025F5">
        <w:rPr>
          <w:rFonts w:ascii="Arial" w:hAnsi="Arial" w:cs="Arial"/>
          <w:sz w:val="20"/>
          <w:szCs w:val="20"/>
          <w:lang w:val="en-GB"/>
        </w:rPr>
        <w:t xml:space="preserve">National Seed Company Ltd. (NSC) </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 xml:space="preserve">Among them the NSB, SQCC and DOA are directly involved in the regulation of the seed sector in the country. </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b/>
          <w:bCs/>
          <w:sz w:val="20"/>
          <w:szCs w:val="20"/>
        </w:rPr>
        <w:t>National Seed Board (NSB):</w:t>
      </w:r>
      <w:r w:rsidRPr="008025F5">
        <w:rPr>
          <w:rFonts w:ascii="Arial" w:hAnsi="Arial" w:cs="Arial"/>
          <w:sz w:val="20"/>
          <w:szCs w:val="20"/>
        </w:rPr>
        <w:t xml:space="preserve"> The National Seed Board, operating directly under the MOAC, was constituted by the Seed Act 2045 (1988) to formulate and implement policies to relating to the seed sector and to give necessary advice to the government on the matters affecting the sector.  </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 xml:space="preserve">The NSB has three sub-committees: (i) variety approval, release and registration, (ii) planning formulation and monitoring, and (iii) quality standards determination and management sub-committees. </w:t>
      </w:r>
    </w:p>
    <w:p w:rsidR="005457AF" w:rsidRPr="008025F5" w:rsidRDefault="005457AF" w:rsidP="0073644F">
      <w:pPr>
        <w:pStyle w:val="ListParagraph"/>
        <w:numPr>
          <w:ilvl w:val="1"/>
          <w:numId w:val="21"/>
        </w:numPr>
        <w:spacing w:before="120" w:after="120"/>
        <w:ind w:left="540"/>
        <w:jc w:val="both"/>
        <w:rPr>
          <w:rFonts w:ascii="Arial" w:hAnsi="Arial" w:cs="Arial"/>
          <w:sz w:val="20"/>
          <w:szCs w:val="20"/>
          <w:lang w:val="en-GB"/>
        </w:rPr>
      </w:pPr>
      <w:r w:rsidRPr="008025F5">
        <w:rPr>
          <w:rFonts w:ascii="Arial" w:hAnsi="Arial" w:cs="Arial"/>
          <w:sz w:val="20"/>
          <w:szCs w:val="20"/>
          <w:lang w:val="en-GB"/>
        </w:rPr>
        <w:t xml:space="preserve">Variety Approval Release and Registration Sub-committee (VARRS): The VARRS is given the following duties: (i) preparing conditions for the approval, release and registration of varieties, (ii) making recommendations for release and registration, (iii) arranging seed multiplication, (iv) encouraging the private sector to develop new varieties, (v) making recommendations for removal of varieties from the list where necessary, and (vi) arranging promotion and protection of released varieties.  </w:t>
      </w:r>
    </w:p>
    <w:p w:rsidR="005457AF" w:rsidRPr="008025F5" w:rsidRDefault="005457AF" w:rsidP="0073644F">
      <w:pPr>
        <w:pStyle w:val="ListParagraph"/>
        <w:numPr>
          <w:ilvl w:val="1"/>
          <w:numId w:val="21"/>
        </w:numPr>
        <w:spacing w:before="120" w:after="120"/>
        <w:ind w:left="540"/>
        <w:jc w:val="both"/>
        <w:rPr>
          <w:rFonts w:ascii="Arial" w:hAnsi="Arial" w:cs="Arial"/>
          <w:sz w:val="20"/>
          <w:szCs w:val="20"/>
          <w:lang w:val="en-GB"/>
        </w:rPr>
      </w:pPr>
      <w:r w:rsidRPr="008025F5">
        <w:rPr>
          <w:rFonts w:ascii="Arial" w:hAnsi="Arial" w:cs="Arial"/>
          <w:sz w:val="20"/>
          <w:szCs w:val="20"/>
          <w:lang w:val="en-GB"/>
        </w:rPr>
        <w:t xml:space="preserve">Planning Formulation and Monitoring Sub-committee (PFMS):  the composition of this sub-committee is similar to the VARRS with many of the members and the member secretary being the same.  The PFMS is given the following duties: (i) formulating programmes for organizing the supply of seed to meet the national requirement, (ii) monitoring production and consumption of seed, (iii) arranging the production of foundation and certified seed, (iv) coordinating private and government sector production, sale and distribution, and (v) prescribing seed price. </w:t>
      </w:r>
    </w:p>
    <w:p w:rsidR="005457AF" w:rsidRPr="008025F5" w:rsidRDefault="005457AF" w:rsidP="0073644F">
      <w:pPr>
        <w:pStyle w:val="ListParagraph"/>
        <w:numPr>
          <w:ilvl w:val="1"/>
          <w:numId w:val="21"/>
        </w:numPr>
        <w:spacing w:before="120" w:after="120"/>
        <w:ind w:left="540"/>
        <w:jc w:val="both"/>
        <w:rPr>
          <w:rFonts w:ascii="Arial" w:hAnsi="Arial" w:cs="Arial"/>
          <w:sz w:val="20"/>
          <w:szCs w:val="20"/>
          <w:lang w:val="en-GB"/>
        </w:rPr>
      </w:pPr>
      <w:r w:rsidRPr="008025F5">
        <w:rPr>
          <w:rFonts w:ascii="Arial" w:hAnsi="Arial" w:cs="Arial"/>
          <w:sz w:val="20"/>
          <w:szCs w:val="20"/>
          <w:lang w:val="en-GB"/>
        </w:rPr>
        <w:t xml:space="preserve">Quality Standards Determination and Management Sub-committee (QSDMS): The composition of this sub-committee is similar to the other sub-committees with some of the members and the member secretary being the same.  The duties of the QSDMS are: (i) recommending quality standards to the NSB, and (ii) publishing the minimum quality standards for seeds. </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b/>
          <w:bCs/>
          <w:sz w:val="20"/>
          <w:szCs w:val="20"/>
        </w:rPr>
        <w:t>Seed Quality Control Centre (SQCC):</w:t>
      </w:r>
      <w:r w:rsidRPr="008025F5">
        <w:rPr>
          <w:rFonts w:ascii="Arial" w:hAnsi="Arial" w:cs="Arial"/>
          <w:sz w:val="20"/>
          <w:szCs w:val="20"/>
        </w:rPr>
        <w:t xml:space="preserve"> The SQCC is an independent quality control organization directly under the Ministry of Agriculture and Cooperatives. The objective of the SQCC is to ensure the availability of quality seed by enforcing the quality control mechanism to the farmers. The SQCC also acts as the secretariat of the NSB, being the head of the SQCC the member-secretary of the NSB.  There are three institutions under the SQCC: i) the Central Seed Testing Laboratory (CSTL), ii) the Seed Certification Unit and, iii) the Seed/Variety Registration Unit. </w:t>
      </w:r>
    </w:p>
    <w:p w:rsidR="005457AF" w:rsidRPr="008025F5" w:rsidRDefault="005457AF" w:rsidP="0073644F">
      <w:pPr>
        <w:pStyle w:val="ListParagraph"/>
        <w:numPr>
          <w:ilvl w:val="0"/>
          <w:numId w:val="22"/>
        </w:numPr>
        <w:spacing w:before="120" w:after="120"/>
        <w:ind w:left="540"/>
        <w:jc w:val="both"/>
        <w:rPr>
          <w:rFonts w:ascii="Arial" w:hAnsi="Arial" w:cs="Arial"/>
          <w:sz w:val="20"/>
          <w:szCs w:val="20"/>
          <w:lang w:val="en-GB"/>
        </w:rPr>
      </w:pPr>
      <w:r w:rsidRPr="008025F5">
        <w:rPr>
          <w:rFonts w:ascii="Arial" w:hAnsi="Arial" w:cs="Arial"/>
          <w:sz w:val="20"/>
          <w:szCs w:val="20"/>
          <w:lang w:val="en-GB"/>
        </w:rPr>
        <w:t xml:space="preserve">The Central Seed Testing Laboratory (CSTL): The CSTL was established with the provision made by Nepal Gazette on 28 October 1996, to make uniformity in all seed testing laboratories for providing quality service to the clients. The CSTL is the authorized government laboratory to be accredited by ISTA. Other seed testing laboratories of DOA, NSC, and private sector are run under the close supervision of the CSTL. </w:t>
      </w:r>
    </w:p>
    <w:p w:rsidR="005457AF" w:rsidRPr="008025F5" w:rsidRDefault="005457AF" w:rsidP="0073644F">
      <w:pPr>
        <w:pStyle w:val="ListParagraph"/>
        <w:numPr>
          <w:ilvl w:val="0"/>
          <w:numId w:val="22"/>
        </w:numPr>
        <w:spacing w:before="120" w:after="120"/>
        <w:ind w:left="540"/>
        <w:jc w:val="both"/>
        <w:rPr>
          <w:rFonts w:ascii="Arial" w:hAnsi="Arial" w:cs="Arial"/>
          <w:sz w:val="20"/>
          <w:szCs w:val="20"/>
          <w:lang w:val="en-GB"/>
        </w:rPr>
      </w:pPr>
      <w:r w:rsidRPr="008025F5">
        <w:rPr>
          <w:rFonts w:ascii="Arial" w:hAnsi="Arial" w:cs="Arial"/>
          <w:sz w:val="20"/>
          <w:szCs w:val="20"/>
          <w:lang w:val="en-GB"/>
        </w:rPr>
        <w:t xml:space="preserve">The Seed Certification Unit:  This unit was established in 2002. The major functions include development of field standards, field inspection, and field monitoring and seed certification. As per provision of Seed Act 1988, seed certification in Nepal is voluntary, but truthful labelling is compulsory. </w:t>
      </w:r>
    </w:p>
    <w:p w:rsidR="005457AF" w:rsidRPr="008025F5" w:rsidRDefault="005457AF" w:rsidP="0073644F">
      <w:pPr>
        <w:pStyle w:val="ListParagraph"/>
        <w:numPr>
          <w:ilvl w:val="0"/>
          <w:numId w:val="22"/>
        </w:numPr>
        <w:spacing w:before="120" w:after="120"/>
        <w:ind w:left="540"/>
        <w:jc w:val="both"/>
        <w:rPr>
          <w:rFonts w:ascii="Arial" w:hAnsi="Arial" w:cs="Arial"/>
          <w:sz w:val="20"/>
          <w:szCs w:val="20"/>
          <w:lang w:val="en-GB"/>
        </w:rPr>
      </w:pPr>
      <w:r w:rsidRPr="008025F5">
        <w:rPr>
          <w:rFonts w:ascii="Arial" w:hAnsi="Arial" w:cs="Arial"/>
          <w:sz w:val="20"/>
          <w:szCs w:val="20"/>
          <w:lang w:val="en-GB"/>
        </w:rPr>
        <w:t xml:space="preserve">The Seed/Variety registration Unit: This unit was also established in 2002. The major functions include registration and updating of varieties, conduction of DUS, VCU and grow-out test, registration of imported/exported seeds, and monitoring and inspection of the seed market to control seed quality. </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b/>
          <w:bCs/>
          <w:sz w:val="20"/>
          <w:szCs w:val="20"/>
        </w:rPr>
        <w:t>Department of Agriculture (DOA):</w:t>
      </w:r>
      <w:r w:rsidRPr="008025F5">
        <w:rPr>
          <w:rFonts w:ascii="Arial" w:hAnsi="Arial" w:cs="Arial"/>
          <w:sz w:val="20"/>
          <w:szCs w:val="20"/>
        </w:rPr>
        <w:t xml:space="preserve"> The DOA is a public extension organization with organized network throughout the country. Under the DOA, there are the following organisations: </w:t>
      </w:r>
    </w:p>
    <w:p w:rsidR="005457AF" w:rsidRPr="008025F5" w:rsidRDefault="005457AF" w:rsidP="0073644F">
      <w:pPr>
        <w:pStyle w:val="ListParagraph"/>
        <w:numPr>
          <w:ilvl w:val="0"/>
          <w:numId w:val="23"/>
        </w:numPr>
        <w:spacing w:before="120" w:after="120"/>
        <w:ind w:left="540"/>
        <w:jc w:val="both"/>
        <w:rPr>
          <w:rFonts w:ascii="Arial" w:hAnsi="Arial" w:cs="Arial"/>
          <w:sz w:val="20"/>
          <w:szCs w:val="20"/>
          <w:lang w:val="en-GB"/>
        </w:rPr>
      </w:pPr>
      <w:r w:rsidRPr="008025F5">
        <w:rPr>
          <w:rFonts w:ascii="Arial" w:hAnsi="Arial" w:cs="Arial"/>
          <w:sz w:val="20"/>
          <w:szCs w:val="20"/>
          <w:lang w:val="en-GB"/>
        </w:rPr>
        <w:t xml:space="preserve">Programme Directorates (twelve): Nine of Programme Directorates are directly involved in the seed sector: Directorate of Plant Protection, Directorate of Crop Development, Directorate of Vegetable Development, Directorate of Agriculture Extension, Directorate of Agricultural Training, Directorate of Plant Protection, Directorate of Post Harvest Management, and Directorate of Agriculture Business Promotion and Market Development </w:t>
      </w:r>
    </w:p>
    <w:p w:rsidR="005457AF" w:rsidRPr="008025F5" w:rsidRDefault="005457AF" w:rsidP="0073644F">
      <w:pPr>
        <w:pStyle w:val="ListParagraph"/>
        <w:numPr>
          <w:ilvl w:val="0"/>
          <w:numId w:val="23"/>
        </w:numPr>
        <w:spacing w:before="120" w:after="120"/>
        <w:ind w:left="540"/>
        <w:jc w:val="both"/>
        <w:rPr>
          <w:rFonts w:ascii="Arial" w:hAnsi="Arial" w:cs="Arial"/>
          <w:sz w:val="20"/>
          <w:szCs w:val="20"/>
          <w:lang w:val="en-GB"/>
        </w:rPr>
      </w:pPr>
      <w:r w:rsidRPr="008025F5">
        <w:rPr>
          <w:rFonts w:ascii="Arial" w:hAnsi="Arial" w:cs="Arial"/>
          <w:sz w:val="20"/>
          <w:szCs w:val="20"/>
          <w:lang w:val="en-GB"/>
        </w:rPr>
        <w:t xml:space="preserve">National Programmes (fourteen), iii)  Regional Agriculture Directorates (five), iv)  Regional Agriculture Training Centres (five), v)  Regional Seed Testing Laboratories (six), vi)  Regional Soil Testing Laboratories (five), vii)  Central Soil Testing Laboratory (one), viii)  Regional Plant Protection Laboratories (five), ix)  Horticulture Centres (twelve), x)  Vegetable Development Farm and Centres (nine), xi)  Fisheries Development Training Centre (eleven), xii)  Central Fishery Laboratory (one), xiii)  Regional Plant Quarantine Offices and Plant Quarantine Check posts (fifteen), xiv)  Sericulture Development Offices (eight), xv)  District Agriculture Development Offices (DADO) (seventy-five) </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 xml:space="preserve">Under the DADOs, there are 378 Agriculture Service Centres, four sub-centres in each 20 districts in terai, six sub-centres in each 39 districts in mid hills, and four sub-centres in each 16 districts in the high hills.  There are five regional laboratories (under the Directorate of Crop Development) located at Jhumka,  Hetauda, Bhairahawa, Nepalgunj and Dhangadi of eastern, central, western, mid-western and far-western development regions, respectively. They are mainly responsible for seed certification and seed testing for quality assurance in terms of certified seeds and seeds with truthful labelling.   </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b/>
          <w:bCs/>
          <w:sz w:val="20"/>
          <w:szCs w:val="20"/>
        </w:rPr>
        <w:t>Nepal Agricultural Research Council (NARC):</w:t>
      </w:r>
      <w:r w:rsidRPr="008025F5">
        <w:rPr>
          <w:rFonts w:ascii="Arial" w:hAnsi="Arial" w:cs="Arial"/>
          <w:sz w:val="20"/>
          <w:szCs w:val="20"/>
        </w:rPr>
        <w:t xml:space="preserve"> The Nepal Agricultural Research Council (NARC) is the main public institution involved in research in the seed sector. Nepal Agricultural Research Council (NARC), an apex public organization for agricultural research, was established under NARC Act 2048 (1990). The apex body of NARC, which is responsible for policy making and research coordination, is chaired by the Minister of Agriculture, and the implementing body, chaired by the Executive Director, is responsible for research undertaking. It has over 50 offices, including 11 crops research programmes, four regional stations, 14 area specific stations, 13 crop-related disciplinary divisions and units. One of the mandatory functions of NARC is to supply seeds (breeder and foundation) of agricultural, horticultural and fodder crops. </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 xml:space="preserve">The main institutes of NARC which are basically involved in seed research are (i) Seed Research Unit (SRU) of Agriculture Botany Division, and (ii) Plant Pathology Division (PPD). SRU conducts research on seed quality aspects, including seed testing and study on morphology of releasing varieties. PPD conducts research on seed health and seed health testing. </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 xml:space="preserve">Besides these government institutions, there are teaching activities within seed science at B.Sc. and M.Sc. levels are carried out at the Institute of Agriculture and Animal Science (IAAS), Tribhuvan University and Himalayan College of Agriculture Science and Technology affiliated with Purbanchal University. The Institute of Agriculture and Animal Science (IAAS) began as a School of Agriculture under the Ministry of Agriculture in 1957 to train junior technicians. Now the IAAS, under Tribhuvan University, offers Bachelor, Master and Ph.D. programmes in different agricultural and animal science faculties. The institute also offers specialized courses on (i) principles and practices of seed technology, and (ii) vegetable seed production for bachelor's students. The Himalayan college of Agricultural Science and Technology (HICAST) offers two courses on seed production (i) project work on vegetable seed production and (ii) seed production technology in the second and the third year of its Bachelor Agriculture Programme (BSc Honours). </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b/>
          <w:sz w:val="20"/>
          <w:szCs w:val="20"/>
        </w:rPr>
        <w:t>Agriculture Training Directorate</w:t>
      </w:r>
      <w:r w:rsidRPr="008025F5">
        <w:rPr>
          <w:rFonts w:ascii="Arial" w:hAnsi="Arial" w:cs="Arial"/>
          <w:sz w:val="20"/>
          <w:szCs w:val="20"/>
        </w:rPr>
        <w:t xml:space="preserve"> </w:t>
      </w:r>
      <w:r w:rsidRPr="008025F5">
        <w:rPr>
          <w:rFonts w:ascii="Arial" w:hAnsi="Arial" w:cs="Arial"/>
          <w:b/>
          <w:sz w:val="20"/>
          <w:szCs w:val="20"/>
        </w:rPr>
        <w:t>(ATD)</w:t>
      </w:r>
      <w:r w:rsidRPr="008025F5">
        <w:rPr>
          <w:rFonts w:ascii="Arial" w:hAnsi="Arial" w:cs="Arial"/>
          <w:sz w:val="20"/>
          <w:szCs w:val="20"/>
        </w:rPr>
        <w:t xml:space="preserve"> also offers seed technology courses at different levels for officers, junior technicians and lead farmers. The ATD has developed specific course curricula on various topics. The officers' training is conducted at central level whereas the junior technicians' and lead farmers' trainings are conducted at regional training centres.</w:t>
      </w:r>
    </w:p>
    <w:p w:rsidR="005457AF" w:rsidRPr="008025F5" w:rsidRDefault="005457AF" w:rsidP="0073644F">
      <w:pPr>
        <w:spacing w:before="120" w:after="120" w:line="240" w:lineRule="auto"/>
        <w:jc w:val="both"/>
        <w:rPr>
          <w:rFonts w:ascii="Arial" w:hAnsi="Arial" w:cs="Arial"/>
          <w:sz w:val="20"/>
          <w:szCs w:val="20"/>
          <w:lang w:bidi="ne-NP"/>
        </w:rPr>
      </w:pPr>
      <w:r>
        <w:rPr>
          <w:noProof/>
          <w:lang w:val="en-US"/>
        </w:rPr>
        <w:pict>
          <v:shape id="Text Box 1003" o:spid="_x0000_s1076" type="#_x0000_t202" style="position:absolute;left:0;text-align:left;margin-left:-6.65pt;margin-top:102.1pt;width:464.7pt;height:393pt;z-index:25166284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" strokecolor="white">
            <v:textbox>
              <w:txbxContent>
                <w:p w:rsidR="005457AF" w:rsidRPr="00293FE7" w:rsidRDefault="005457AF" w:rsidP="008B6083">
                  <w:pPr>
                    <w:spacing w:before="60" w:after="60"/>
                    <w:rPr>
                      <w:rFonts w:ascii="Arial" w:hAnsi="Arial" w:cs="Arial"/>
                      <w:b/>
                      <w:bCs/>
                      <w:sz w:val="18"/>
                      <w:szCs w:val="18"/>
                    </w:rPr>
                  </w:pPr>
                  <w:r w:rsidRPr="00293FE7">
                    <w:rPr>
                      <w:rFonts w:ascii="Arial" w:hAnsi="Arial" w:cs="Arial"/>
                      <w:b/>
                      <w:bCs/>
                      <w:sz w:val="18"/>
                      <w:szCs w:val="18"/>
                    </w:rPr>
                    <w:t xml:space="preserve">Table </w:t>
                  </w:r>
                  <w:r>
                    <w:rPr>
                      <w:rFonts w:ascii="Arial" w:hAnsi="Arial" w:cs="Arial"/>
                      <w:b/>
                      <w:bCs/>
                      <w:sz w:val="18"/>
                      <w:szCs w:val="18"/>
                    </w:rPr>
                    <w:t>10</w:t>
                  </w:r>
                  <w:r w:rsidRPr="00293FE7">
                    <w:rPr>
                      <w:rFonts w:ascii="Arial" w:hAnsi="Arial" w:cs="Arial"/>
                      <w:b/>
                      <w:bCs/>
                      <w:sz w:val="18"/>
                      <w:szCs w:val="18"/>
                    </w:rPr>
                    <w:t>. Institutional roles and activities: Vegetable Seeds</w:t>
                  </w:r>
                </w:p>
                <w:tbl>
                  <w:tblPr>
                    <w:tblW w:w="9090"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tblPr>
                  <w:tblGrid>
                    <w:gridCol w:w="3510"/>
                    <w:gridCol w:w="5580"/>
                  </w:tblGrid>
                  <w:tr w:rsidR="005457AF" w:rsidRPr="00A164A1" w:rsidTr="004932E3">
                    <w:tc>
                      <w:tcPr>
                        <w:tcW w:w="3510" w:type="dxa"/>
                        <w:tcBorders>
                          <w:top w:val="single" w:sz="8" w:space="0" w:color="FFFFFF"/>
                          <w:bottom w:val="single" w:sz="24" w:space="0" w:color="FFFFFF"/>
                          <w:right w:val="single" w:sz="8" w:space="0" w:color="FFFFFF"/>
                        </w:tcBorders>
                        <w:shd w:val="clear" w:color="auto" w:fill="4F81BD"/>
                      </w:tcPr>
                      <w:p w:rsidR="005457AF" w:rsidRPr="004932E3" w:rsidRDefault="005457AF" w:rsidP="004932E3">
                        <w:pPr>
                          <w:spacing w:before="60" w:after="60" w:line="240" w:lineRule="auto"/>
                          <w:rPr>
                            <w:rFonts w:ascii="Arial" w:hAnsi="Arial" w:cs="Arial"/>
                            <w:b/>
                            <w:bCs/>
                            <w:sz w:val="18"/>
                            <w:szCs w:val="18"/>
                          </w:rPr>
                        </w:pPr>
                        <w:r w:rsidRPr="004932E3">
                          <w:rPr>
                            <w:rFonts w:ascii="Arial" w:hAnsi="Arial" w:cs="Arial"/>
                            <w:b/>
                            <w:bCs/>
                            <w:sz w:val="18"/>
                            <w:szCs w:val="18"/>
                          </w:rPr>
                          <w:t>Institution</w:t>
                        </w:r>
                      </w:p>
                    </w:tc>
                    <w:tc>
                      <w:tcPr>
                        <w:tcW w:w="5580" w:type="dxa"/>
                        <w:tcBorders>
                          <w:top w:val="single" w:sz="8" w:space="0" w:color="FFFFFF"/>
                          <w:left w:val="single" w:sz="8" w:space="0" w:color="FFFFFF"/>
                          <w:bottom w:val="single" w:sz="24" w:space="0" w:color="FFFFFF"/>
                        </w:tcBorders>
                        <w:shd w:val="clear" w:color="auto" w:fill="4F81BD"/>
                      </w:tcPr>
                      <w:p w:rsidR="005457AF" w:rsidRPr="004932E3" w:rsidRDefault="005457AF" w:rsidP="004932E3">
                        <w:pPr>
                          <w:spacing w:before="60" w:after="60"/>
                          <w:rPr>
                            <w:rFonts w:ascii="Arial" w:hAnsi="Arial" w:cs="Arial"/>
                            <w:b/>
                            <w:bCs/>
                            <w:sz w:val="18"/>
                            <w:szCs w:val="18"/>
                          </w:rPr>
                        </w:pPr>
                        <w:r w:rsidRPr="004932E3">
                          <w:rPr>
                            <w:rFonts w:ascii="Arial" w:hAnsi="Arial" w:cs="Arial"/>
                            <w:b/>
                            <w:bCs/>
                            <w:sz w:val="18"/>
                            <w:szCs w:val="18"/>
                          </w:rPr>
                          <w:t>Major roles and activities</w:t>
                        </w:r>
                      </w:p>
                    </w:tc>
                  </w:tr>
                  <w:tr w:rsidR="005457AF" w:rsidRPr="00A164A1" w:rsidTr="004932E3">
                    <w:tc>
                      <w:tcPr>
                        <w:tcW w:w="3510" w:type="dxa"/>
                        <w:tcBorders>
                          <w:top w:val="single" w:sz="8" w:space="0" w:color="FFFFFF"/>
                          <w:bottom w:val="single" w:sz="8" w:space="0" w:color="FFFFFF"/>
                          <w:right w:val="single" w:sz="8" w:space="0" w:color="FFFFFF"/>
                        </w:tcBorders>
                        <w:shd w:val="clear" w:color="auto" w:fill="A7BFDE"/>
                      </w:tcPr>
                      <w:p w:rsidR="005457AF" w:rsidRPr="004932E3" w:rsidRDefault="005457AF" w:rsidP="004932E3">
                        <w:pPr>
                          <w:spacing w:after="0" w:line="240" w:lineRule="auto"/>
                          <w:rPr>
                            <w:rFonts w:ascii="Arial" w:hAnsi="Arial" w:cs="Arial"/>
                            <w:b/>
                            <w:bCs/>
                            <w:sz w:val="18"/>
                            <w:szCs w:val="18"/>
                          </w:rPr>
                        </w:pPr>
                        <w:r w:rsidRPr="004932E3">
                          <w:rPr>
                            <w:rFonts w:ascii="Arial" w:hAnsi="Arial" w:cs="Arial"/>
                            <w:b/>
                            <w:bCs/>
                            <w:sz w:val="18"/>
                            <w:szCs w:val="18"/>
                          </w:rPr>
                          <w:t>National Seed Board</w:t>
                        </w:r>
                      </w:p>
                    </w:tc>
                    <w:tc>
                      <w:tcPr>
                        <w:tcW w:w="5580" w:type="dxa"/>
                        <w:tcBorders>
                          <w:top w:val="single" w:sz="8" w:space="0" w:color="FFFFFF"/>
                          <w:left w:val="single" w:sz="8" w:space="0" w:color="FFFFFF"/>
                          <w:bottom w:val="single" w:sz="8" w:space="0" w:color="FFFFFF"/>
                        </w:tcBorders>
                        <w:shd w:val="clear" w:color="auto" w:fill="A7BFDE"/>
                      </w:tcPr>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Seed policy formulation</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Coordination of production and distribution</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Standardisation and control</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Supervising DUS characters and patent rights</w:t>
                        </w:r>
                      </w:p>
                    </w:tc>
                  </w:tr>
                  <w:tr w:rsidR="005457AF" w:rsidRPr="00A164A1" w:rsidTr="004932E3">
                    <w:tc>
                      <w:tcPr>
                        <w:tcW w:w="3510" w:type="dxa"/>
                        <w:shd w:val="clear" w:color="auto" w:fill="D3DFEE"/>
                      </w:tcPr>
                      <w:p w:rsidR="005457AF" w:rsidRPr="004932E3" w:rsidRDefault="005457AF" w:rsidP="004932E3">
                        <w:pPr>
                          <w:spacing w:after="0" w:line="240" w:lineRule="auto"/>
                          <w:rPr>
                            <w:rFonts w:ascii="Arial" w:hAnsi="Arial" w:cs="Arial"/>
                            <w:b/>
                            <w:bCs/>
                            <w:sz w:val="18"/>
                            <w:szCs w:val="18"/>
                          </w:rPr>
                        </w:pPr>
                        <w:r w:rsidRPr="004932E3">
                          <w:rPr>
                            <w:rFonts w:ascii="Arial" w:hAnsi="Arial" w:cs="Arial"/>
                            <w:b/>
                            <w:bCs/>
                            <w:sz w:val="18"/>
                            <w:szCs w:val="18"/>
                          </w:rPr>
                          <w:t>NARC/ Vegetable Research Centre</w:t>
                        </w:r>
                      </w:p>
                      <w:p w:rsidR="005457AF" w:rsidRPr="004932E3" w:rsidRDefault="005457AF" w:rsidP="004932E3">
                        <w:pPr>
                          <w:spacing w:after="0" w:line="240" w:lineRule="auto"/>
                          <w:rPr>
                            <w:rFonts w:ascii="Arial" w:hAnsi="Arial" w:cs="Arial"/>
                            <w:b/>
                            <w:bCs/>
                            <w:sz w:val="18"/>
                            <w:szCs w:val="18"/>
                          </w:rPr>
                        </w:pPr>
                      </w:p>
                    </w:tc>
                    <w:tc>
                      <w:tcPr>
                        <w:tcW w:w="5580" w:type="dxa"/>
                        <w:shd w:val="clear" w:color="auto" w:fill="D3DFEE"/>
                      </w:tcPr>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Variety development, maintenance and technology generation</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Identify farms for the production of breeders' seed of specified crop/variety</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Collection and preservation of indigenous crops/varieties</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Development of hybrid varieties and their seed production</w:t>
                        </w:r>
                      </w:p>
                    </w:tc>
                  </w:tr>
                  <w:tr w:rsidR="005457AF" w:rsidRPr="00A164A1" w:rsidTr="004932E3">
                    <w:tc>
                      <w:tcPr>
                        <w:tcW w:w="3510" w:type="dxa"/>
                        <w:tcBorders>
                          <w:top w:val="single" w:sz="8" w:space="0" w:color="FFFFFF"/>
                          <w:bottom w:val="single" w:sz="8" w:space="0" w:color="FFFFFF"/>
                          <w:right w:val="single" w:sz="8" w:space="0" w:color="FFFFFF"/>
                        </w:tcBorders>
                        <w:shd w:val="clear" w:color="auto" w:fill="A7BFDE"/>
                      </w:tcPr>
                      <w:p w:rsidR="005457AF" w:rsidRPr="004932E3" w:rsidRDefault="005457AF" w:rsidP="004932E3">
                        <w:pPr>
                          <w:spacing w:after="0" w:line="240" w:lineRule="auto"/>
                          <w:rPr>
                            <w:rFonts w:ascii="Arial" w:hAnsi="Arial" w:cs="Arial"/>
                            <w:b/>
                            <w:bCs/>
                            <w:sz w:val="18"/>
                            <w:szCs w:val="18"/>
                          </w:rPr>
                        </w:pPr>
                        <w:r w:rsidRPr="004932E3">
                          <w:rPr>
                            <w:rFonts w:ascii="Arial" w:hAnsi="Arial" w:cs="Arial"/>
                            <w:b/>
                            <w:bCs/>
                            <w:sz w:val="18"/>
                            <w:szCs w:val="18"/>
                          </w:rPr>
                          <w:t>Seed Quality Control Centre</w:t>
                        </w:r>
                      </w:p>
                      <w:p w:rsidR="005457AF" w:rsidRPr="004932E3" w:rsidRDefault="005457AF" w:rsidP="004932E3">
                        <w:pPr>
                          <w:spacing w:after="0" w:line="240" w:lineRule="auto"/>
                          <w:rPr>
                            <w:rFonts w:ascii="Arial" w:hAnsi="Arial" w:cs="Arial"/>
                            <w:b/>
                            <w:bCs/>
                            <w:sz w:val="18"/>
                            <w:szCs w:val="18"/>
                          </w:rPr>
                        </w:pPr>
                      </w:p>
                    </w:tc>
                    <w:tc>
                      <w:tcPr>
                        <w:tcW w:w="5580" w:type="dxa"/>
                        <w:tcBorders>
                          <w:top w:val="single" w:sz="8" w:space="0" w:color="FFFFFF"/>
                          <w:left w:val="single" w:sz="8" w:space="0" w:color="FFFFFF"/>
                          <w:bottom w:val="single" w:sz="8" w:space="0" w:color="FFFFFF"/>
                        </w:tcBorders>
                        <w:shd w:val="clear" w:color="auto" w:fill="A7BFDE"/>
                      </w:tcPr>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Seed quality testing</w:t>
                        </w:r>
                        <w:r>
                          <w:rPr>
                            <w:rFonts w:ascii="Arial" w:hAnsi="Arial" w:cs="Arial"/>
                            <w:sz w:val="18"/>
                            <w:szCs w:val="18"/>
                            <w:lang w:val="en-GB"/>
                          </w:rPr>
                          <w:t xml:space="preserve"> </w:t>
                        </w:r>
                        <w:r w:rsidRPr="00F25F6E">
                          <w:rPr>
                            <w:rFonts w:ascii="Arial" w:hAnsi="Arial" w:cs="Arial"/>
                            <w:sz w:val="18"/>
                            <w:szCs w:val="18"/>
                            <w:lang w:val="en-GB"/>
                          </w:rPr>
                          <w:t xml:space="preserve">at national </w:t>
                        </w:r>
                        <w:r>
                          <w:rPr>
                            <w:rFonts w:ascii="Arial" w:hAnsi="Arial" w:cs="Arial"/>
                            <w:sz w:val="18"/>
                            <w:szCs w:val="18"/>
                            <w:lang w:val="en-GB"/>
                          </w:rPr>
                          <w:t xml:space="preserve">and </w:t>
                        </w:r>
                        <w:r w:rsidRPr="00F25F6E">
                          <w:rPr>
                            <w:rFonts w:ascii="Arial" w:hAnsi="Arial" w:cs="Arial"/>
                            <w:sz w:val="18"/>
                            <w:szCs w:val="18"/>
                            <w:lang w:val="en-GB"/>
                          </w:rPr>
                          <w:t>regional level</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Seed certification and quality assurance</w:t>
                        </w:r>
                      </w:p>
                      <w:p w:rsidR="005457AF"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Secretariat for seed Board</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F25F6E">
                          <w:rPr>
                            <w:rFonts w:ascii="Arial" w:hAnsi="Arial" w:cs="Arial"/>
                            <w:sz w:val="18"/>
                            <w:szCs w:val="18"/>
                            <w:lang w:val="en-GB"/>
                          </w:rPr>
                          <w:t>coordinate/ facilitate seed program planning</w:t>
                        </w:r>
                      </w:p>
                    </w:tc>
                  </w:tr>
                  <w:tr w:rsidR="005457AF" w:rsidRPr="00A164A1" w:rsidTr="004932E3">
                    <w:tc>
                      <w:tcPr>
                        <w:tcW w:w="3510" w:type="dxa"/>
                        <w:shd w:val="clear" w:color="auto" w:fill="D3DFEE"/>
                      </w:tcPr>
                      <w:p w:rsidR="005457AF" w:rsidRPr="004932E3" w:rsidRDefault="005457AF" w:rsidP="004932E3">
                        <w:pPr>
                          <w:spacing w:after="0" w:line="240" w:lineRule="auto"/>
                          <w:rPr>
                            <w:rFonts w:ascii="Arial" w:hAnsi="Arial" w:cs="Arial"/>
                            <w:b/>
                            <w:bCs/>
                            <w:sz w:val="18"/>
                            <w:szCs w:val="18"/>
                          </w:rPr>
                        </w:pPr>
                        <w:r w:rsidRPr="004932E3">
                          <w:rPr>
                            <w:rFonts w:ascii="Arial" w:hAnsi="Arial" w:cs="Arial"/>
                            <w:b/>
                            <w:bCs/>
                            <w:sz w:val="18"/>
                            <w:szCs w:val="18"/>
                          </w:rPr>
                          <w:t>Vegetable Development Directorate/ Horticulture Centre</w:t>
                        </w:r>
                      </w:p>
                      <w:p w:rsidR="005457AF" w:rsidRPr="004932E3" w:rsidRDefault="005457AF" w:rsidP="004932E3">
                        <w:pPr>
                          <w:spacing w:after="0" w:line="240" w:lineRule="auto"/>
                          <w:rPr>
                            <w:rFonts w:ascii="Arial" w:hAnsi="Arial" w:cs="Arial"/>
                            <w:b/>
                            <w:bCs/>
                            <w:sz w:val="18"/>
                            <w:szCs w:val="18"/>
                          </w:rPr>
                        </w:pPr>
                      </w:p>
                    </w:tc>
                    <w:tc>
                      <w:tcPr>
                        <w:tcW w:w="5580" w:type="dxa"/>
                        <w:shd w:val="clear" w:color="auto" w:fill="D3DFEE"/>
                      </w:tcPr>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Foundation/ Source seed production and management</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Crop inspection and facilitating certification</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Seed production programme development, coordination, monitoring and technical backstopping</w:t>
                        </w:r>
                      </w:p>
                    </w:tc>
                  </w:tr>
                  <w:tr w:rsidR="005457AF" w:rsidRPr="00A164A1" w:rsidTr="004932E3">
                    <w:tc>
                      <w:tcPr>
                        <w:tcW w:w="3510" w:type="dxa"/>
                        <w:tcBorders>
                          <w:top w:val="single" w:sz="8" w:space="0" w:color="FFFFFF"/>
                          <w:bottom w:val="single" w:sz="8" w:space="0" w:color="FFFFFF"/>
                          <w:right w:val="single" w:sz="8" w:space="0" w:color="FFFFFF"/>
                        </w:tcBorders>
                        <w:shd w:val="clear" w:color="auto" w:fill="A7BFDE"/>
                      </w:tcPr>
                      <w:p w:rsidR="005457AF" w:rsidRPr="004932E3" w:rsidRDefault="005457AF" w:rsidP="004932E3">
                        <w:pPr>
                          <w:spacing w:after="0" w:line="240" w:lineRule="auto"/>
                          <w:rPr>
                            <w:rFonts w:ascii="Arial" w:hAnsi="Arial" w:cs="Arial"/>
                            <w:b/>
                            <w:bCs/>
                            <w:sz w:val="18"/>
                            <w:szCs w:val="18"/>
                          </w:rPr>
                        </w:pPr>
                        <w:r w:rsidRPr="004932E3">
                          <w:rPr>
                            <w:rFonts w:ascii="Arial" w:hAnsi="Arial" w:cs="Arial"/>
                            <w:b/>
                            <w:bCs/>
                            <w:sz w:val="18"/>
                            <w:szCs w:val="18"/>
                          </w:rPr>
                          <w:t>District Agriculture Development Offices</w:t>
                        </w:r>
                      </w:p>
                      <w:p w:rsidR="005457AF" w:rsidRPr="004932E3" w:rsidRDefault="005457AF" w:rsidP="004932E3">
                        <w:pPr>
                          <w:spacing w:after="0" w:line="240" w:lineRule="auto"/>
                          <w:rPr>
                            <w:rFonts w:ascii="Arial" w:hAnsi="Arial" w:cs="Arial"/>
                            <w:b/>
                            <w:bCs/>
                            <w:sz w:val="18"/>
                            <w:szCs w:val="18"/>
                          </w:rPr>
                        </w:pPr>
                      </w:p>
                    </w:tc>
                    <w:tc>
                      <w:tcPr>
                        <w:tcW w:w="5580" w:type="dxa"/>
                        <w:tcBorders>
                          <w:top w:val="single" w:sz="8" w:space="0" w:color="FFFFFF"/>
                          <w:left w:val="single" w:sz="8" w:space="0" w:color="FFFFFF"/>
                          <w:bottom w:val="single" w:sz="8" w:space="0" w:color="FFFFFF"/>
                        </w:tcBorders>
                        <w:shd w:val="clear" w:color="auto" w:fill="A7BFDE"/>
                      </w:tcPr>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Support seed production and distribution</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Update seed statistics</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Provide technical backstopping</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Support in management of foundation/ source seed</w:t>
                        </w:r>
                      </w:p>
                    </w:tc>
                  </w:tr>
                  <w:tr w:rsidR="005457AF" w:rsidRPr="00A164A1" w:rsidTr="004932E3">
                    <w:tc>
                      <w:tcPr>
                        <w:tcW w:w="3510" w:type="dxa"/>
                        <w:shd w:val="clear" w:color="auto" w:fill="D3DFEE"/>
                      </w:tcPr>
                      <w:p w:rsidR="005457AF" w:rsidRPr="004932E3" w:rsidRDefault="005457AF" w:rsidP="004932E3">
                        <w:pPr>
                          <w:spacing w:after="0" w:line="240" w:lineRule="auto"/>
                          <w:rPr>
                            <w:rFonts w:ascii="Arial" w:hAnsi="Arial" w:cs="Arial"/>
                            <w:b/>
                            <w:bCs/>
                            <w:sz w:val="18"/>
                            <w:szCs w:val="18"/>
                          </w:rPr>
                        </w:pPr>
                        <w:r w:rsidRPr="004932E3">
                          <w:rPr>
                            <w:rFonts w:ascii="Arial" w:hAnsi="Arial" w:cs="Arial"/>
                            <w:b/>
                            <w:bCs/>
                            <w:sz w:val="18"/>
                            <w:szCs w:val="18"/>
                          </w:rPr>
                          <w:t>National Plant Quarantine Programme</w:t>
                        </w:r>
                      </w:p>
                      <w:p w:rsidR="005457AF" w:rsidRPr="004932E3" w:rsidRDefault="005457AF" w:rsidP="004932E3">
                        <w:pPr>
                          <w:spacing w:after="0" w:line="240" w:lineRule="auto"/>
                          <w:rPr>
                            <w:rFonts w:ascii="Arial" w:hAnsi="Arial" w:cs="Arial"/>
                            <w:b/>
                            <w:bCs/>
                            <w:sz w:val="18"/>
                            <w:szCs w:val="18"/>
                          </w:rPr>
                        </w:pPr>
                      </w:p>
                    </w:tc>
                    <w:tc>
                      <w:tcPr>
                        <w:tcW w:w="5580" w:type="dxa"/>
                        <w:shd w:val="clear" w:color="auto" w:fill="D3DFEE"/>
                      </w:tcPr>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Update seed import and export records and make it available to national Seed Board and other related organisations</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Collect seed samples and test for seed health</w:t>
                        </w:r>
                      </w:p>
                    </w:tc>
                  </w:tr>
                  <w:tr w:rsidR="005457AF" w:rsidRPr="00A164A1" w:rsidTr="004932E3">
                    <w:tc>
                      <w:tcPr>
                        <w:tcW w:w="3510" w:type="dxa"/>
                        <w:tcBorders>
                          <w:top w:val="single" w:sz="8" w:space="0" w:color="FFFFFF"/>
                          <w:bottom w:val="single" w:sz="8" w:space="0" w:color="FFFFFF"/>
                          <w:right w:val="single" w:sz="8" w:space="0" w:color="FFFFFF"/>
                        </w:tcBorders>
                        <w:shd w:val="clear" w:color="auto" w:fill="A7BFDE"/>
                      </w:tcPr>
                      <w:p w:rsidR="005457AF" w:rsidRPr="00A5220D" w:rsidRDefault="005457AF" w:rsidP="004932E3">
                        <w:pPr>
                          <w:spacing w:after="0" w:line="240" w:lineRule="auto"/>
                          <w:rPr>
                            <w:rFonts w:ascii="Arial" w:hAnsi="Arial" w:cs="Arial"/>
                            <w:b/>
                            <w:bCs/>
                            <w:sz w:val="18"/>
                            <w:szCs w:val="18"/>
                            <w:lang w:val="fr-FR"/>
                          </w:rPr>
                        </w:pPr>
                        <w:r w:rsidRPr="00A5220D">
                          <w:rPr>
                            <w:rFonts w:ascii="Arial" w:hAnsi="Arial" w:cs="Arial"/>
                            <w:b/>
                            <w:bCs/>
                            <w:sz w:val="18"/>
                            <w:szCs w:val="18"/>
                            <w:lang w:val="fr-FR"/>
                          </w:rPr>
                          <w:t>Seed Entrepreneurs Association Nepal (SEAN)</w:t>
                        </w:r>
                      </w:p>
                      <w:p w:rsidR="005457AF" w:rsidRPr="00A5220D" w:rsidRDefault="005457AF" w:rsidP="004932E3">
                        <w:pPr>
                          <w:spacing w:after="0" w:line="240" w:lineRule="auto"/>
                          <w:ind w:left="360"/>
                          <w:rPr>
                            <w:rFonts w:ascii="Arial" w:hAnsi="Arial" w:cs="Arial"/>
                            <w:b/>
                            <w:bCs/>
                            <w:sz w:val="18"/>
                            <w:szCs w:val="18"/>
                            <w:lang w:val="fr-FR"/>
                          </w:rPr>
                        </w:pPr>
                      </w:p>
                    </w:tc>
                    <w:tc>
                      <w:tcPr>
                        <w:tcW w:w="5580" w:type="dxa"/>
                        <w:tcBorders>
                          <w:top w:val="single" w:sz="8" w:space="0" w:color="FFFFFF"/>
                          <w:left w:val="single" w:sz="8" w:space="0" w:color="FFFFFF"/>
                          <w:bottom w:val="single" w:sz="8" w:space="0" w:color="FFFFFF"/>
                        </w:tcBorders>
                        <w:shd w:val="clear" w:color="auto" w:fill="A7BFDE"/>
                      </w:tcPr>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Promote quality seed production, processing and marketing</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Support related organisation in seed quality monitoring and control</w:t>
                        </w:r>
                      </w:p>
                      <w:p w:rsidR="005457AF" w:rsidRDefault="005457AF" w:rsidP="008B6083">
                        <w:pPr>
                          <w:pStyle w:val="ListParagraph"/>
                          <w:numPr>
                            <w:ilvl w:val="0"/>
                            <w:numId w:val="11"/>
                          </w:numPr>
                          <w:spacing w:after="0"/>
                          <w:ind w:left="239" w:hanging="180"/>
                          <w:rPr>
                            <w:rFonts w:ascii="Arial" w:hAnsi="Arial" w:cs="Arial"/>
                            <w:sz w:val="18"/>
                            <w:szCs w:val="18"/>
                            <w:lang w:val="en-GB"/>
                          </w:rPr>
                        </w:pPr>
                        <w:r>
                          <w:rPr>
                            <w:rFonts w:ascii="Arial" w:hAnsi="Arial" w:cs="Arial"/>
                            <w:sz w:val="18"/>
                            <w:szCs w:val="18"/>
                            <w:lang w:val="en-GB"/>
                          </w:rPr>
                          <w:t xml:space="preserve">Facilitate </w:t>
                        </w:r>
                        <w:r w:rsidRPr="004932E3">
                          <w:rPr>
                            <w:rFonts w:ascii="Arial" w:hAnsi="Arial" w:cs="Arial"/>
                            <w:sz w:val="18"/>
                            <w:szCs w:val="18"/>
                            <w:lang w:val="en-GB"/>
                          </w:rPr>
                          <w:t>Production of foundation and commercial seeds</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D22B0E">
                          <w:rPr>
                            <w:rFonts w:ascii="Arial" w:hAnsi="Arial" w:cs="Arial"/>
                            <w:sz w:val="18"/>
                            <w:szCs w:val="18"/>
                            <w:lang w:val="en-GB"/>
                          </w:rPr>
                          <w:t>Advocate enabling seed policy/ regulations for pro-active private sector role in seed sector development</w:t>
                        </w:r>
                      </w:p>
                    </w:tc>
                  </w:tr>
                  <w:tr w:rsidR="005457AF" w:rsidRPr="00A164A1" w:rsidTr="004932E3">
                    <w:tc>
                      <w:tcPr>
                        <w:tcW w:w="3510" w:type="dxa"/>
                        <w:tcBorders>
                          <w:bottom w:val="single" w:sz="8" w:space="0" w:color="FFFFFF"/>
                        </w:tcBorders>
                        <w:shd w:val="clear" w:color="auto" w:fill="D3DFEE"/>
                      </w:tcPr>
                      <w:p w:rsidR="005457AF" w:rsidRPr="004932E3" w:rsidRDefault="005457AF" w:rsidP="004932E3">
                        <w:pPr>
                          <w:spacing w:after="0" w:line="240" w:lineRule="auto"/>
                          <w:rPr>
                            <w:rFonts w:ascii="Arial" w:hAnsi="Arial" w:cs="Arial"/>
                            <w:b/>
                            <w:bCs/>
                            <w:sz w:val="18"/>
                            <w:szCs w:val="18"/>
                          </w:rPr>
                        </w:pPr>
                        <w:r w:rsidRPr="004932E3">
                          <w:rPr>
                            <w:rFonts w:ascii="Arial" w:hAnsi="Arial" w:cs="Arial"/>
                            <w:b/>
                            <w:bCs/>
                            <w:sz w:val="18"/>
                            <w:szCs w:val="18"/>
                          </w:rPr>
                          <w:t>Development Organisations, I/NGOs</w:t>
                        </w:r>
                      </w:p>
                      <w:p w:rsidR="005457AF" w:rsidRPr="004932E3" w:rsidRDefault="005457AF" w:rsidP="004932E3">
                        <w:pPr>
                          <w:spacing w:after="0" w:line="240" w:lineRule="auto"/>
                          <w:ind w:left="360"/>
                          <w:rPr>
                            <w:rFonts w:ascii="Arial" w:hAnsi="Arial" w:cs="Arial"/>
                            <w:b/>
                            <w:bCs/>
                            <w:sz w:val="18"/>
                            <w:szCs w:val="18"/>
                          </w:rPr>
                        </w:pPr>
                      </w:p>
                    </w:tc>
                    <w:tc>
                      <w:tcPr>
                        <w:tcW w:w="5580" w:type="dxa"/>
                        <w:tcBorders>
                          <w:bottom w:val="single" w:sz="8" w:space="0" w:color="FFFFFF"/>
                        </w:tcBorders>
                        <w:shd w:val="clear" w:color="auto" w:fill="D3DFEE"/>
                      </w:tcPr>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Support production, processing and marketing of seed</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Collaboration and support concerned organisation</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Support in national level quality control programme</w:t>
                        </w:r>
                      </w:p>
                      <w:p w:rsidR="005457AF" w:rsidRPr="004932E3" w:rsidRDefault="005457AF" w:rsidP="008B6083">
                        <w:pPr>
                          <w:pStyle w:val="ListParagraph"/>
                          <w:numPr>
                            <w:ilvl w:val="0"/>
                            <w:numId w:val="11"/>
                          </w:numPr>
                          <w:spacing w:after="0"/>
                          <w:ind w:left="239" w:hanging="180"/>
                          <w:rPr>
                            <w:rFonts w:ascii="Arial" w:hAnsi="Arial" w:cs="Arial"/>
                            <w:sz w:val="18"/>
                            <w:szCs w:val="18"/>
                            <w:lang w:val="en-GB"/>
                          </w:rPr>
                        </w:pPr>
                        <w:r w:rsidRPr="004932E3">
                          <w:rPr>
                            <w:rFonts w:ascii="Arial" w:hAnsi="Arial" w:cs="Arial"/>
                            <w:sz w:val="18"/>
                            <w:szCs w:val="18"/>
                            <w:lang w:val="en-GB"/>
                          </w:rPr>
                          <w:t>Market linkages</w:t>
                        </w:r>
                      </w:p>
                    </w:tc>
                  </w:tr>
                </w:tbl>
                <w:p w:rsidR="005457AF" w:rsidRDefault="005457AF" w:rsidP="008B6083"/>
              </w:txbxContent>
            </v:textbox>
            <w10:wrap type="square" anchory="page"/>
            <w10:anchorlock/>
          </v:shape>
        </w:pict>
      </w:r>
      <w:r w:rsidRPr="008025F5">
        <w:rPr>
          <w:rFonts w:ascii="Arial" w:hAnsi="Arial" w:cs="Arial"/>
          <w:b/>
          <w:sz w:val="20"/>
          <w:szCs w:val="20"/>
          <w:lang w:bidi="ne-NP"/>
        </w:rPr>
        <w:t xml:space="preserve">Seed Entrepreneurs Association of Nepal (SEAN): </w:t>
      </w:r>
      <w:r w:rsidRPr="008025F5">
        <w:rPr>
          <w:rFonts w:ascii="Arial" w:hAnsi="Arial" w:cs="Arial"/>
          <w:sz w:val="20"/>
          <w:szCs w:val="20"/>
          <w:lang w:bidi="ne-NP"/>
        </w:rPr>
        <w:t>SEAN was initiated in the year 1989 and registered with the Government of Nepal in 1991 as a non-profit organization. It is an association integrating Nepali seed entrepreneurs’ engaged in production, processing, and marketing of Nepali seeds. SEAN works extensively with farmers and traders conducting field inspections as well as trade agreements with farmers and traders.</w:t>
      </w:r>
    </w:p>
    <w:p w:rsidR="005457AF" w:rsidRPr="008025F5" w:rsidRDefault="005457AF" w:rsidP="0073644F">
      <w:pPr>
        <w:spacing w:before="120" w:after="120" w:line="240" w:lineRule="auto"/>
        <w:jc w:val="both"/>
        <w:rPr>
          <w:rFonts w:ascii="Arial" w:hAnsi="Arial" w:cs="Arial"/>
          <w:sz w:val="20"/>
          <w:szCs w:val="20"/>
          <w:lang w:bidi="ne-NP"/>
        </w:rPr>
      </w:pPr>
      <w:r w:rsidRPr="008025F5">
        <w:rPr>
          <w:rFonts w:ascii="Arial" w:hAnsi="Arial" w:cs="Arial"/>
          <w:sz w:val="20"/>
          <w:szCs w:val="20"/>
          <w:lang w:bidi="ne-NP"/>
        </w:rPr>
        <w:t>SEAN’s activities can be summarized as follows</w:t>
      </w:r>
    </w:p>
    <w:p w:rsidR="005457AF" w:rsidRPr="008025F5" w:rsidRDefault="005457AF" w:rsidP="0073644F">
      <w:pPr>
        <w:pStyle w:val="ListParagraph"/>
        <w:numPr>
          <w:ilvl w:val="0"/>
          <w:numId w:val="16"/>
        </w:numPr>
        <w:spacing w:before="120" w:after="120"/>
        <w:jc w:val="both"/>
        <w:rPr>
          <w:rFonts w:ascii="Arial" w:hAnsi="Arial" w:cs="Arial"/>
          <w:sz w:val="20"/>
          <w:szCs w:val="20"/>
          <w:lang w:val="en-GB" w:bidi="ne-NP"/>
        </w:rPr>
      </w:pPr>
      <w:r w:rsidRPr="008025F5">
        <w:rPr>
          <w:rFonts w:ascii="Arial" w:hAnsi="Arial" w:cs="Arial"/>
          <w:sz w:val="20"/>
          <w:szCs w:val="20"/>
          <w:lang w:val="en-GB" w:bidi="ne-NP"/>
        </w:rPr>
        <w:t>Organize the seed entrepreneurs’ (Seed firms and individuals) in the private sector;</w:t>
      </w:r>
    </w:p>
    <w:p w:rsidR="005457AF" w:rsidRPr="008025F5" w:rsidRDefault="005457AF" w:rsidP="0073644F">
      <w:pPr>
        <w:pStyle w:val="ListParagraph"/>
        <w:numPr>
          <w:ilvl w:val="0"/>
          <w:numId w:val="16"/>
        </w:numPr>
        <w:spacing w:before="120" w:after="120"/>
        <w:jc w:val="both"/>
        <w:rPr>
          <w:rFonts w:ascii="Arial" w:hAnsi="Arial" w:cs="Arial"/>
          <w:sz w:val="20"/>
          <w:szCs w:val="20"/>
          <w:lang w:val="en-GB" w:bidi="ne-NP"/>
        </w:rPr>
      </w:pPr>
      <w:r w:rsidRPr="008025F5">
        <w:rPr>
          <w:rFonts w:ascii="Arial" w:hAnsi="Arial" w:cs="Arial"/>
          <w:sz w:val="20"/>
          <w:szCs w:val="20"/>
          <w:lang w:val="en-GB" w:bidi="ne-NP"/>
        </w:rPr>
        <w:t>Organize regional seed production and marketing workshop and arrange contractual seed production and marketing planning between seed entrepreneurs and farmers;</w:t>
      </w:r>
    </w:p>
    <w:p w:rsidR="005457AF" w:rsidRPr="008025F5" w:rsidRDefault="005457AF" w:rsidP="0073644F">
      <w:pPr>
        <w:pStyle w:val="ListParagraph"/>
        <w:numPr>
          <w:ilvl w:val="0"/>
          <w:numId w:val="16"/>
        </w:numPr>
        <w:spacing w:before="120" w:after="120"/>
        <w:jc w:val="both"/>
        <w:rPr>
          <w:rFonts w:ascii="Arial" w:hAnsi="Arial" w:cs="Arial"/>
          <w:sz w:val="20"/>
          <w:szCs w:val="20"/>
          <w:lang w:val="en-GB" w:bidi="ne-NP"/>
        </w:rPr>
      </w:pPr>
      <w:r w:rsidRPr="008025F5">
        <w:rPr>
          <w:rFonts w:ascii="Arial" w:hAnsi="Arial" w:cs="Arial"/>
          <w:sz w:val="20"/>
          <w:szCs w:val="20"/>
          <w:lang w:val="en-GB" w:bidi="ne-NP"/>
        </w:rPr>
        <w:t>Promote production, processing and marketing of high quality seeds by the private seed entrepreneurs;</w:t>
      </w:r>
    </w:p>
    <w:p w:rsidR="005457AF" w:rsidRPr="008025F5" w:rsidRDefault="005457AF" w:rsidP="0073644F">
      <w:pPr>
        <w:pStyle w:val="ListParagraph"/>
        <w:numPr>
          <w:ilvl w:val="0"/>
          <w:numId w:val="16"/>
        </w:numPr>
        <w:spacing w:before="120" w:after="120"/>
        <w:jc w:val="both"/>
        <w:rPr>
          <w:rFonts w:ascii="Arial" w:hAnsi="Arial" w:cs="Arial"/>
          <w:sz w:val="20"/>
          <w:szCs w:val="20"/>
          <w:lang w:val="en-GB" w:bidi="ne-NP"/>
        </w:rPr>
      </w:pPr>
      <w:r w:rsidRPr="008025F5">
        <w:rPr>
          <w:rFonts w:ascii="Arial" w:hAnsi="Arial" w:cs="Arial"/>
          <w:sz w:val="20"/>
          <w:szCs w:val="20"/>
          <w:lang w:val="en-GB" w:bidi="ne-NP"/>
        </w:rPr>
        <w:t>Liaise and coordinate with HMG/Nepal related agencies of professional to promote and incorporate increased involvement of private sector in the National Seed Program;</w:t>
      </w:r>
    </w:p>
    <w:p w:rsidR="005457AF" w:rsidRPr="008025F5" w:rsidRDefault="005457AF" w:rsidP="0073644F">
      <w:pPr>
        <w:pStyle w:val="ListParagraph"/>
        <w:numPr>
          <w:ilvl w:val="0"/>
          <w:numId w:val="16"/>
        </w:numPr>
        <w:spacing w:before="120" w:after="120"/>
        <w:jc w:val="both"/>
        <w:rPr>
          <w:rFonts w:ascii="Arial" w:hAnsi="Arial" w:cs="Arial"/>
          <w:sz w:val="20"/>
          <w:szCs w:val="20"/>
          <w:lang w:val="en-GB" w:bidi="ne-NP"/>
        </w:rPr>
      </w:pPr>
      <w:r w:rsidRPr="008025F5">
        <w:rPr>
          <w:rFonts w:ascii="Arial" w:hAnsi="Arial" w:cs="Arial"/>
          <w:sz w:val="20"/>
          <w:szCs w:val="20"/>
          <w:lang w:val="en-GB" w:bidi="ne-NP"/>
        </w:rPr>
        <w:t>Liaise and coordinate with the seed related national and international agencies of professional to</w:t>
      </w:r>
    </w:p>
    <w:p w:rsidR="005457AF" w:rsidRPr="008025F5" w:rsidRDefault="005457AF" w:rsidP="0073644F">
      <w:pPr>
        <w:pStyle w:val="ListParagraph"/>
        <w:numPr>
          <w:ilvl w:val="0"/>
          <w:numId w:val="16"/>
        </w:numPr>
        <w:spacing w:before="120" w:after="120"/>
        <w:jc w:val="both"/>
        <w:rPr>
          <w:rFonts w:ascii="Arial" w:hAnsi="Arial" w:cs="Arial"/>
          <w:sz w:val="20"/>
          <w:szCs w:val="20"/>
          <w:lang w:val="en-GB" w:bidi="ne-NP"/>
        </w:rPr>
      </w:pPr>
      <w:r w:rsidRPr="008025F5">
        <w:rPr>
          <w:rFonts w:ascii="Arial" w:hAnsi="Arial" w:cs="Arial"/>
          <w:sz w:val="20"/>
          <w:szCs w:val="20"/>
          <w:lang w:val="en-GB" w:bidi="ne-NP"/>
        </w:rPr>
        <w:t>Promote exchange of scientific knowledge;</w:t>
      </w:r>
    </w:p>
    <w:p w:rsidR="005457AF" w:rsidRPr="008025F5" w:rsidRDefault="005457AF" w:rsidP="0073644F">
      <w:pPr>
        <w:pStyle w:val="ListParagraph"/>
        <w:numPr>
          <w:ilvl w:val="0"/>
          <w:numId w:val="16"/>
        </w:numPr>
        <w:spacing w:before="120" w:after="120"/>
        <w:jc w:val="both"/>
        <w:rPr>
          <w:rFonts w:ascii="Arial" w:hAnsi="Arial" w:cs="Arial"/>
          <w:sz w:val="20"/>
          <w:szCs w:val="20"/>
          <w:lang w:val="en-GB" w:bidi="ne-NP"/>
        </w:rPr>
      </w:pPr>
      <w:r w:rsidRPr="008025F5">
        <w:rPr>
          <w:rFonts w:ascii="Arial" w:hAnsi="Arial" w:cs="Arial"/>
          <w:sz w:val="20"/>
          <w:szCs w:val="20"/>
          <w:lang w:val="en-GB" w:bidi="ne-NP"/>
        </w:rPr>
        <w:t>Provide consultative service support national and international institutions/individuals in seed related issues.</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While a considerable number of I/NGO’s have been involved in the vegetable seed production sector, the involvement of private sectors and entrepreneurs has been minimal if not none. Currently, The Centre for Environmental and Agricultural Policy Research, Extension and Development (CEAPRED), is implementing in a Vegetable Seed Programme spread across 15 districts of Nepal. This project is funded by Swiss Agency for Development and Cooperation (SDC) and has the overall objective to reduce poverty and social tension through quick income generation in remote areas of Nepal by promoting production and marketing of vegetable seeds in remote and conflict affected areas with special focus on deprived communities and families. CEAPRED is working in Dadeldhura, Baitadi, Achham, Surkhet, Dailekh, Kalikot, Rukum, Salyan, Jajarkot, Parbat, Myagdi, Kavre, Ramechhap, Okhaldhunga and Khotang to mobilise, organise and technically train farmers in different aspects of production, post harvest handling, storage and marketing of vegetable seeds. This project hopes to establish model farms at different agro-climatic zones to produce nuclear and source seeds and to sustain seed production activities and has a target to produce and market at least 300 tons of different varieties of vegetables seeds.</w:t>
      </w:r>
    </w:p>
    <w:p w:rsidR="005457AF" w:rsidRPr="008025F5" w:rsidRDefault="005457AF" w:rsidP="0073644F">
      <w:pPr>
        <w:spacing w:before="120" w:after="120" w:line="240" w:lineRule="auto"/>
        <w:jc w:val="both"/>
        <w:rPr>
          <w:rFonts w:ascii="Arial" w:hAnsi="Arial" w:cs="Arial"/>
          <w:sz w:val="20"/>
          <w:szCs w:val="20"/>
          <w:lang w:bidi="ne-NP"/>
        </w:rPr>
      </w:pPr>
      <w:r w:rsidRPr="008025F5">
        <w:rPr>
          <w:rFonts w:ascii="Arial" w:hAnsi="Arial" w:cs="Arial"/>
          <w:sz w:val="20"/>
          <w:szCs w:val="20"/>
        </w:rPr>
        <w:t xml:space="preserve">There are many seed enterprises but no private seed companies that have substantial resources and investment into the sector. There are 897 registered seed entrepreneurs (seed dealers other than seed producer) of which 161 are the members of Seed Entrepreneurs' Association of Nepal. Also, the DOA has listed 1,853 agro-vets across the country. </w:t>
      </w:r>
      <w:r w:rsidRPr="008025F5">
        <w:rPr>
          <w:rFonts w:ascii="Arial" w:hAnsi="Arial" w:cs="Arial"/>
          <w:sz w:val="20"/>
          <w:szCs w:val="20"/>
          <w:lang w:bidi="ne-NP"/>
        </w:rPr>
        <w:t>Most of the seed entrepreneurs, including agro- vets, deal with vegetable and flower seed along with other agricultural inputs like fertilizers, pesticides and small tools and implements. While some seed companies do carry out quality tests, none of the seed companies have own varietal development activities in the country.</w:t>
      </w:r>
    </w:p>
    <w:p w:rsidR="005457AF" w:rsidRPr="008025F5" w:rsidRDefault="005457AF" w:rsidP="0073644F">
      <w:pPr>
        <w:pStyle w:val="Heading2"/>
        <w:spacing w:before="120" w:after="120" w:line="240" w:lineRule="auto"/>
        <w:rPr>
          <w:rFonts w:ascii="Arial" w:hAnsi="Arial" w:cs="Arial"/>
          <w:i w:val="0"/>
          <w:iCs w:val="0"/>
          <w:color w:val="000000"/>
          <w:sz w:val="24"/>
          <w:szCs w:val="24"/>
        </w:rPr>
      </w:pPr>
      <w:bookmarkStart w:id="38" w:name="_Toc301430041"/>
      <w:r w:rsidRPr="008025F5">
        <w:rPr>
          <w:rFonts w:ascii="Arial" w:hAnsi="Arial" w:cs="Arial"/>
          <w:i w:val="0"/>
          <w:iCs w:val="0"/>
          <w:color w:val="000000"/>
          <w:sz w:val="24"/>
          <w:szCs w:val="24"/>
        </w:rPr>
        <w:t>4.4. VEGETABLE SEEDS VALUE CHAIN: CURRENT TREND, CONSTRAINTS AND OPPORTUNITIES</w:t>
      </w:r>
      <w:bookmarkEnd w:id="38"/>
    </w:p>
    <w:p w:rsidR="005457AF" w:rsidRPr="008025F5" w:rsidRDefault="005457AF" w:rsidP="0073644F">
      <w:pPr>
        <w:pStyle w:val="Heading3"/>
        <w:jc w:val="both"/>
        <w:rPr>
          <w:rFonts w:ascii="Arial" w:hAnsi="Arial" w:cs="Arial"/>
          <w:i/>
          <w:iCs/>
          <w:color w:val="auto"/>
          <w:sz w:val="20"/>
          <w:szCs w:val="20"/>
          <w:u w:val="single"/>
          <w:lang w:val="en-GB"/>
        </w:rPr>
      </w:pPr>
      <w:bookmarkStart w:id="39" w:name="_Toc301430042"/>
      <w:r w:rsidRPr="008025F5">
        <w:rPr>
          <w:rFonts w:ascii="Arial" w:hAnsi="Arial" w:cs="Arial"/>
          <w:i/>
          <w:iCs/>
          <w:color w:val="auto"/>
          <w:sz w:val="20"/>
          <w:szCs w:val="20"/>
          <w:u w:val="single"/>
          <w:lang w:val="en-GB"/>
        </w:rPr>
        <w:t>4.4.1. Value Chain Actors and Market Trend</w:t>
      </w:r>
      <w:bookmarkEnd w:id="39"/>
    </w:p>
    <w:p w:rsidR="005457AF" w:rsidRPr="008025F5" w:rsidRDefault="005457AF" w:rsidP="0073644F">
      <w:pPr>
        <w:spacing w:before="120" w:after="120" w:line="240" w:lineRule="auto"/>
        <w:jc w:val="both"/>
        <w:rPr>
          <w:rFonts w:ascii="Arial" w:hAnsi="Arial" w:cs="Arial"/>
          <w:b/>
          <w:sz w:val="20"/>
          <w:szCs w:val="20"/>
          <w:lang w:bidi="ne-NP"/>
        </w:rPr>
      </w:pPr>
      <w:r w:rsidRPr="008025F5">
        <w:rPr>
          <w:rFonts w:ascii="Arial" w:hAnsi="Arial" w:cs="Arial"/>
          <w:b/>
          <w:sz w:val="20"/>
          <w:szCs w:val="20"/>
          <w:lang w:bidi="ne-NP"/>
        </w:rPr>
        <w:t xml:space="preserve">Production Stage: </w:t>
      </w:r>
    </w:p>
    <w:p w:rsidR="005457AF" w:rsidRPr="008025F5" w:rsidRDefault="005457AF" w:rsidP="0073644F">
      <w:pPr>
        <w:pStyle w:val="ListParagraph"/>
        <w:numPr>
          <w:ilvl w:val="0"/>
          <w:numId w:val="37"/>
        </w:numPr>
        <w:spacing w:before="120" w:after="120"/>
        <w:jc w:val="both"/>
        <w:rPr>
          <w:rFonts w:ascii="Arial" w:hAnsi="Arial" w:cs="Arial"/>
          <w:sz w:val="20"/>
          <w:szCs w:val="20"/>
          <w:lang w:val="en-GB" w:bidi="ne-NP"/>
        </w:rPr>
      </w:pPr>
      <w:r w:rsidRPr="008025F5">
        <w:rPr>
          <w:rFonts w:ascii="Arial" w:hAnsi="Arial" w:cs="Arial"/>
          <w:sz w:val="20"/>
          <w:szCs w:val="20"/>
          <w:lang w:val="en-GB" w:bidi="ne-NP"/>
        </w:rPr>
        <w:t>Vegetable seed producers/ farmers are increasingly getting themselves organised into vegetable seed producers’ cooperatives or groups. These have been initiated either by donor funded projects or in some case community efforts.</w:t>
      </w:r>
    </w:p>
    <w:p w:rsidR="005457AF" w:rsidRPr="008025F5" w:rsidRDefault="005457AF" w:rsidP="0073644F">
      <w:pPr>
        <w:pStyle w:val="ListParagraph"/>
        <w:numPr>
          <w:ilvl w:val="0"/>
          <w:numId w:val="37"/>
        </w:numPr>
        <w:spacing w:before="120" w:after="120"/>
        <w:jc w:val="both"/>
        <w:rPr>
          <w:rFonts w:ascii="Arial" w:hAnsi="Arial" w:cs="Arial"/>
          <w:sz w:val="20"/>
          <w:szCs w:val="20"/>
          <w:lang w:val="en-GB" w:bidi="ne-NP"/>
        </w:rPr>
      </w:pPr>
      <w:r w:rsidRPr="008025F5">
        <w:rPr>
          <w:rFonts w:ascii="Arial" w:hAnsi="Arial" w:cs="Arial"/>
          <w:sz w:val="20"/>
          <w:szCs w:val="20"/>
          <w:lang w:val="en-GB" w:bidi="ne-NP"/>
        </w:rPr>
        <w:t>The mid-western, far-western and central hills are currently the main pockets of vegetable seed production. The vegetable seed production pockets in eastern hills and Terai (in general) do not have much production.</w:t>
      </w:r>
    </w:p>
    <w:p w:rsidR="005457AF" w:rsidRPr="008025F5" w:rsidRDefault="005457AF" w:rsidP="0073644F">
      <w:pPr>
        <w:spacing w:before="120" w:after="120" w:line="240" w:lineRule="auto"/>
        <w:jc w:val="both"/>
        <w:rPr>
          <w:rFonts w:ascii="Arial" w:hAnsi="Arial" w:cs="Arial"/>
          <w:b/>
          <w:sz w:val="20"/>
          <w:szCs w:val="20"/>
          <w:lang w:bidi="ne-NP"/>
        </w:rPr>
      </w:pPr>
      <w:r w:rsidRPr="008025F5">
        <w:rPr>
          <w:rFonts w:ascii="Arial" w:hAnsi="Arial" w:cs="Arial"/>
          <w:b/>
          <w:sz w:val="20"/>
          <w:szCs w:val="20"/>
          <w:lang w:bidi="ne-NP"/>
        </w:rPr>
        <w:t>Assembly Stage:</w:t>
      </w:r>
    </w:p>
    <w:p w:rsidR="005457AF" w:rsidRPr="008025F5" w:rsidRDefault="005457AF" w:rsidP="0073644F">
      <w:pPr>
        <w:pStyle w:val="ListParagraph"/>
        <w:numPr>
          <w:ilvl w:val="0"/>
          <w:numId w:val="38"/>
        </w:numPr>
        <w:spacing w:before="120" w:after="120"/>
        <w:jc w:val="both"/>
        <w:rPr>
          <w:rFonts w:ascii="Arial" w:hAnsi="Arial" w:cs="Arial"/>
          <w:sz w:val="20"/>
          <w:szCs w:val="20"/>
          <w:lang w:val="en-GB" w:bidi="ne-NP"/>
        </w:rPr>
      </w:pPr>
      <w:r w:rsidRPr="008025F5">
        <w:rPr>
          <w:rFonts w:ascii="Arial" w:hAnsi="Arial" w:cs="Arial"/>
          <w:sz w:val="20"/>
          <w:szCs w:val="20"/>
          <w:lang w:val="en-GB" w:bidi="ne-NP"/>
        </w:rPr>
        <w:t>Representatives (or a member) from farmers’ groups usually acts as the local seed trader or collector for a particular region. They often act as agents to private firms or seed traders/ entrepreneurs/</w:t>
      </w:r>
    </w:p>
    <w:p w:rsidR="005457AF" w:rsidRPr="008025F5" w:rsidRDefault="005457AF" w:rsidP="0073644F">
      <w:pPr>
        <w:pStyle w:val="ListParagraph"/>
        <w:numPr>
          <w:ilvl w:val="0"/>
          <w:numId w:val="38"/>
        </w:numPr>
        <w:spacing w:before="120" w:after="120"/>
        <w:jc w:val="both"/>
        <w:rPr>
          <w:rFonts w:ascii="Arial" w:hAnsi="Arial" w:cs="Arial"/>
          <w:sz w:val="20"/>
          <w:szCs w:val="20"/>
          <w:lang w:val="en-GB" w:bidi="ne-NP"/>
        </w:rPr>
      </w:pPr>
      <w:r w:rsidRPr="008025F5">
        <w:rPr>
          <w:rFonts w:ascii="Arial" w:hAnsi="Arial" w:cs="Arial"/>
          <w:sz w:val="20"/>
          <w:szCs w:val="20"/>
          <w:lang w:val="en-GB" w:bidi="ne-NP"/>
        </w:rPr>
        <w:t>In case of presence of cooperative, the cooperative have started to act as the middlemen linking producers and private seed firms or distributors. They are taking up the orders (contracts), consolidating and collecting seeds from across its members. This to some extent has also given them negotiating power in terms of price and quantity.</w:t>
      </w:r>
    </w:p>
    <w:p w:rsidR="005457AF" w:rsidRPr="008025F5" w:rsidRDefault="005457AF" w:rsidP="0073644F">
      <w:pPr>
        <w:spacing w:before="120" w:after="120" w:line="240" w:lineRule="auto"/>
        <w:jc w:val="both"/>
        <w:rPr>
          <w:rFonts w:ascii="Arial" w:hAnsi="Arial" w:cs="Arial"/>
          <w:b/>
          <w:sz w:val="20"/>
          <w:szCs w:val="20"/>
          <w:lang w:bidi="ne-NP"/>
        </w:rPr>
      </w:pPr>
      <w:r w:rsidRPr="008025F5">
        <w:rPr>
          <w:rFonts w:ascii="Arial" w:hAnsi="Arial" w:cs="Arial"/>
          <w:b/>
          <w:sz w:val="20"/>
          <w:szCs w:val="20"/>
          <w:lang w:bidi="ne-NP"/>
        </w:rPr>
        <w:t>Processing and Logistics Stage:</w:t>
      </w:r>
    </w:p>
    <w:p w:rsidR="005457AF" w:rsidRPr="008025F5" w:rsidRDefault="005457AF" w:rsidP="0073644F">
      <w:pPr>
        <w:pStyle w:val="ListParagraph"/>
        <w:numPr>
          <w:ilvl w:val="0"/>
          <w:numId w:val="39"/>
        </w:numPr>
        <w:spacing w:before="120" w:after="120"/>
        <w:jc w:val="both"/>
        <w:rPr>
          <w:rFonts w:ascii="Arial" w:hAnsi="Arial" w:cs="Arial"/>
          <w:sz w:val="20"/>
          <w:szCs w:val="20"/>
          <w:lang w:val="en-GB" w:bidi="ne-NP"/>
        </w:rPr>
      </w:pPr>
      <w:r w:rsidRPr="008025F5">
        <w:rPr>
          <w:rFonts w:ascii="Arial" w:hAnsi="Arial" w:cs="Arial"/>
          <w:sz w:val="20"/>
          <w:szCs w:val="20"/>
          <w:lang w:val="en-GB" w:bidi="ne-NP"/>
        </w:rPr>
        <w:t>Value chain channels from seed distributors onwards are often not linear, with multiple actors such as middlemen found acting at different locations.</w:t>
      </w:r>
    </w:p>
    <w:p w:rsidR="005457AF" w:rsidRPr="008025F5" w:rsidRDefault="005457AF" w:rsidP="0073644F">
      <w:pPr>
        <w:pStyle w:val="ListParagraph"/>
        <w:numPr>
          <w:ilvl w:val="0"/>
          <w:numId w:val="39"/>
        </w:numPr>
        <w:spacing w:before="120" w:after="120"/>
        <w:jc w:val="both"/>
        <w:rPr>
          <w:rFonts w:ascii="Arial" w:hAnsi="Arial" w:cs="Arial"/>
          <w:sz w:val="20"/>
          <w:szCs w:val="20"/>
          <w:lang w:val="en-GB" w:bidi="ne-NP"/>
        </w:rPr>
      </w:pPr>
      <w:r w:rsidRPr="008025F5">
        <w:rPr>
          <w:rFonts w:ascii="Arial" w:hAnsi="Arial" w:cs="Arial"/>
          <w:sz w:val="20"/>
          <w:szCs w:val="20"/>
          <w:lang w:val="en-GB" w:bidi="ne-NP"/>
        </w:rPr>
        <w:t>Seed wholesalers and agro-vets are not only acting like a retailer, but also can be seen as trade intermediaries towards the source of production.</w:t>
      </w:r>
    </w:p>
    <w:p w:rsidR="005457AF" w:rsidRPr="008025F5" w:rsidRDefault="005457AF" w:rsidP="0073644F">
      <w:pPr>
        <w:pStyle w:val="ListParagraph"/>
        <w:numPr>
          <w:ilvl w:val="0"/>
          <w:numId w:val="39"/>
        </w:numPr>
        <w:spacing w:before="120" w:after="120"/>
        <w:jc w:val="both"/>
        <w:rPr>
          <w:rFonts w:ascii="Arial" w:hAnsi="Arial" w:cs="Arial"/>
          <w:sz w:val="20"/>
          <w:szCs w:val="20"/>
          <w:lang w:val="en-GB" w:bidi="ne-NP"/>
        </w:rPr>
      </w:pPr>
      <w:r w:rsidRPr="008025F5">
        <w:rPr>
          <w:rFonts w:ascii="Arial" w:hAnsi="Arial" w:cs="Arial"/>
          <w:sz w:val="20"/>
          <w:szCs w:val="20"/>
          <w:lang w:val="en-GB" w:bidi="ne-NP"/>
        </w:rPr>
        <w:t xml:space="preserve">Agro-vets supposedly “bridge” the technical gap between the inputs and the farmers, establishing themselves as reference point. </w:t>
      </w:r>
    </w:p>
    <w:p w:rsidR="005457AF" w:rsidRPr="008025F5" w:rsidRDefault="005457AF" w:rsidP="0073644F">
      <w:pPr>
        <w:spacing w:before="120" w:after="120" w:line="240" w:lineRule="auto"/>
        <w:jc w:val="both"/>
        <w:rPr>
          <w:rFonts w:ascii="Arial" w:hAnsi="Arial" w:cs="Arial"/>
          <w:b/>
          <w:sz w:val="20"/>
          <w:szCs w:val="20"/>
          <w:lang w:bidi="ne-NP"/>
        </w:rPr>
      </w:pPr>
      <w:r w:rsidRPr="008025F5">
        <w:rPr>
          <w:rFonts w:ascii="Arial" w:hAnsi="Arial" w:cs="Arial"/>
          <w:b/>
          <w:sz w:val="20"/>
          <w:szCs w:val="20"/>
          <w:lang w:bidi="ne-NP"/>
        </w:rPr>
        <w:t>Relationship between Production and Market Actors:</w:t>
      </w:r>
    </w:p>
    <w:p w:rsidR="005457AF" w:rsidRPr="008025F5" w:rsidRDefault="005457AF" w:rsidP="0073644F">
      <w:pPr>
        <w:pStyle w:val="ListParagraph"/>
        <w:numPr>
          <w:ilvl w:val="0"/>
          <w:numId w:val="39"/>
        </w:numPr>
        <w:spacing w:before="120" w:after="120"/>
        <w:jc w:val="both"/>
        <w:rPr>
          <w:rFonts w:ascii="Arial" w:hAnsi="Arial" w:cs="Arial"/>
          <w:sz w:val="20"/>
          <w:szCs w:val="20"/>
          <w:lang w:val="en-GB" w:eastAsia="zh-TW" w:bidi="ne-NP"/>
        </w:rPr>
      </w:pPr>
      <w:r w:rsidRPr="008025F5">
        <w:rPr>
          <w:rFonts w:ascii="Arial" w:hAnsi="Arial" w:cs="Arial"/>
          <w:sz w:val="20"/>
          <w:szCs w:val="20"/>
          <w:lang w:val="en-GB" w:eastAsia="zh-TW" w:bidi="ne-NP"/>
        </w:rPr>
        <w:t xml:space="preserve">There often is absence of or limited weak dialogue between the market and production actors. The “contracts” are often not binding, as the legal basis are not always ensured, they usually act as a document of “mutual trust”. </w:t>
      </w:r>
    </w:p>
    <w:p w:rsidR="005457AF" w:rsidRPr="008025F5" w:rsidRDefault="005457AF" w:rsidP="0073644F">
      <w:pPr>
        <w:pStyle w:val="ListParagraph"/>
        <w:numPr>
          <w:ilvl w:val="0"/>
          <w:numId w:val="39"/>
        </w:numPr>
        <w:spacing w:before="120" w:after="120"/>
        <w:jc w:val="both"/>
        <w:rPr>
          <w:rFonts w:ascii="Arial" w:hAnsi="Arial" w:cs="Arial"/>
          <w:sz w:val="20"/>
          <w:szCs w:val="20"/>
          <w:lang w:val="en-GB" w:eastAsia="zh-TW" w:bidi="ne-NP"/>
        </w:rPr>
      </w:pPr>
      <w:r w:rsidRPr="008025F5">
        <w:rPr>
          <w:rFonts w:ascii="Arial" w:hAnsi="Arial" w:cs="Arial"/>
          <w:sz w:val="20"/>
          <w:szCs w:val="20"/>
          <w:lang w:val="en-GB" w:eastAsia="zh-TW" w:bidi="ne-NP"/>
        </w:rPr>
        <w:t xml:space="preserve">There is an informal nature of relationship among the actors, with general lack of professionalism in terms of technical knowledge in terms of production and processing. Additionally, limited investment in technical capacities, enforcement and abidance to contracts hampers ensuring quantity and quality of production. As current vegetable seeds market has volatile or limited profits, the cohesion to produce and market best product is fragile.  </w:t>
      </w:r>
    </w:p>
    <w:p w:rsidR="005457AF" w:rsidRPr="008025F5" w:rsidRDefault="005457AF" w:rsidP="008B6083">
      <w:pPr>
        <w:pStyle w:val="ListParagraph"/>
        <w:numPr>
          <w:ilvl w:val="0"/>
          <w:numId w:val="39"/>
        </w:numPr>
        <w:spacing w:before="120" w:after="120"/>
        <w:jc w:val="both"/>
        <w:rPr>
          <w:rFonts w:ascii="Arial" w:hAnsi="Arial" w:cs="Arial"/>
          <w:sz w:val="20"/>
          <w:szCs w:val="20"/>
          <w:lang w:val="en-GB" w:eastAsia="en-US" w:bidi="ne-NP"/>
        </w:rPr>
      </w:pPr>
      <w:r>
        <w:rPr>
          <w:noProof/>
          <w:lang w:eastAsia="en-US"/>
        </w:rPr>
        <w:pict>
          <v:shape id="Text Box 156" o:spid="_x0000_s1077" type="#_x0000_t202" style="position:absolute;left:0;text-align:left;margin-left:-3.4pt;margin-top:71pt;width:460.1pt;height:143.7pt;z-index:-251659776;visibility:visible" wrapcoords="-35 -112 -35 21488 21635 21488 21635 -112 -35 -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" strokecolor="white">
            <v:textbox>
              <w:txbxContent>
                <w:p w:rsidR="005457AF" w:rsidRPr="002858F3" w:rsidRDefault="005457AF" w:rsidP="007A2665">
                  <w:pPr>
                    <w:spacing w:after="0"/>
                    <w:jc w:val="both"/>
                    <w:rPr>
                      <w:rFonts w:ascii="Arial" w:hAnsi="Arial" w:cs="Arial"/>
                      <w:b/>
                      <w:sz w:val="18"/>
                      <w:szCs w:val="18"/>
                      <w:lang w:bidi="ne-NP"/>
                    </w:rPr>
                  </w:pPr>
                  <w:r w:rsidRPr="002858F3">
                    <w:rPr>
                      <w:rFonts w:ascii="Arial" w:hAnsi="Arial" w:cs="Arial"/>
                      <w:b/>
                      <w:sz w:val="18"/>
                      <w:szCs w:val="18"/>
                      <w:lang w:bidi="ne-NP"/>
                    </w:rPr>
                    <w:t>Figure 10. Divergent Interest Areas: Market and Production Actors</w:t>
                  </w:r>
                </w:p>
                <w:tbl>
                  <w:tblPr>
                    <w:tblW w:w="9414" w:type="dxa"/>
                    <w:tblCellMar>
                      <w:left w:w="0" w:type="dxa"/>
                      <w:right w:w="0" w:type="dxa"/>
                    </w:tblCellMar>
                    <w:tblLook w:val="00A0"/>
                  </w:tblPr>
                  <w:tblGrid>
                    <w:gridCol w:w="4734"/>
                    <w:gridCol w:w="4680"/>
                  </w:tblGrid>
                  <w:tr w:rsidR="005457AF" w:rsidRPr="007A2665" w:rsidTr="008B6083">
                    <w:trPr>
                      <w:trHeight w:val="243"/>
                    </w:trPr>
                    <w:tc>
                      <w:tcPr>
                        <w:tcW w:w="473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5457AF" w:rsidRPr="007A2665" w:rsidRDefault="005457AF" w:rsidP="007A2665">
                        <w:pPr>
                          <w:spacing w:before="60" w:after="60" w:line="240" w:lineRule="auto"/>
                          <w:rPr>
                            <w:rFonts w:ascii="Arial" w:hAnsi="Arial" w:cs="Arial"/>
                            <w:sz w:val="18"/>
                            <w:szCs w:val="18"/>
                            <w:lang w:val="en-US"/>
                          </w:rPr>
                        </w:pPr>
                        <w:r w:rsidRPr="007A2665">
                          <w:rPr>
                            <w:rFonts w:ascii="Arial" w:hAnsi="Arial" w:cs="Arial"/>
                            <w:b/>
                            <w:bCs/>
                            <w:color w:val="000000"/>
                            <w:kern w:val="24"/>
                            <w:sz w:val="18"/>
                            <w:szCs w:val="18"/>
                            <w:lang w:val="en-US"/>
                          </w:rPr>
                          <w:t xml:space="preserve">Production </w:t>
                        </w:r>
                      </w:p>
                    </w:tc>
                    <w:tc>
                      <w:tcPr>
                        <w:tcW w:w="46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5457AF" w:rsidRPr="007A2665" w:rsidRDefault="005457AF" w:rsidP="007A2665">
                        <w:pPr>
                          <w:spacing w:before="60" w:after="60" w:line="240" w:lineRule="auto"/>
                          <w:rPr>
                            <w:rFonts w:ascii="Arial" w:hAnsi="Arial" w:cs="Arial"/>
                            <w:sz w:val="18"/>
                            <w:szCs w:val="18"/>
                            <w:lang w:val="en-US"/>
                          </w:rPr>
                        </w:pPr>
                        <w:r w:rsidRPr="007A2665">
                          <w:rPr>
                            <w:rFonts w:ascii="Arial" w:hAnsi="Arial" w:cs="Arial"/>
                            <w:b/>
                            <w:bCs/>
                            <w:color w:val="000000"/>
                            <w:kern w:val="24"/>
                            <w:sz w:val="18"/>
                            <w:szCs w:val="18"/>
                            <w:lang w:val="en-US"/>
                          </w:rPr>
                          <w:t xml:space="preserve">Market </w:t>
                        </w:r>
                      </w:p>
                    </w:tc>
                  </w:tr>
                  <w:tr w:rsidR="005457AF" w:rsidRPr="007A2665" w:rsidTr="008B6083">
                    <w:trPr>
                      <w:trHeight w:val="191"/>
                    </w:trPr>
                    <w:tc>
                      <w:tcPr>
                        <w:tcW w:w="47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5457AF" w:rsidRPr="007A2665" w:rsidRDefault="005457AF" w:rsidP="007A2665">
                        <w:pPr>
                          <w:spacing w:before="60" w:after="60" w:line="240" w:lineRule="auto"/>
                          <w:rPr>
                            <w:rFonts w:ascii="Arial" w:hAnsi="Arial" w:cs="Arial"/>
                            <w:sz w:val="18"/>
                            <w:szCs w:val="18"/>
                            <w:lang w:val="en-US"/>
                          </w:rPr>
                        </w:pPr>
                        <w:r w:rsidRPr="007A2665">
                          <w:rPr>
                            <w:rFonts w:ascii="Arial" w:hAnsi="Arial" w:cs="Arial"/>
                            <w:color w:val="000000"/>
                            <w:kern w:val="24"/>
                            <w:sz w:val="18"/>
                            <w:szCs w:val="18"/>
                            <w:lang w:val="en-US"/>
                          </w:rPr>
                          <w:t xml:space="preserve">credit/ loans </w:t>
                        </w:r>
                      </w:p>
                    </w:tc>
                    <w:tc>
                      <w:tcPr>
                        <w:tcW w:w="4680" w:type="dxa"/>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5457AF" w:rsidRPr="007A2665" w:rsidRDefault="005457AF" w:rsidP="007A2665">
                        <w:pPr>
                          <w:spacing w:before="60" w:after="60" w:line="240" w:lineRule="auto"/>
                          <w:rPr>
                            <w:rFonts w:ascii="Arial" w:hAnsi="Arial" w:cs="Arial"/>
                            <w:sz w:val="18"/>
                            <w:szCs w:val="18"/>
                            <w:lang w:val="en-US"/>
                          </w:rPr>
                        </w:pPr>
                        <w:r w:rsidRPr="007A2665">
                          <w:rPr>
                            <w:rFonts w:ascii="Arial" w:hAnsi="Arial" w:cs="Arial"/>
                            <w:color w:val="000000"/>
                            <w:kern w:val="24"/>
                            <w:sz w:val="18"/>
                            <w:szCs w:val="18"/>
                            <w:lang w:val="en-US"/>
                          </w:rPr>
                          <w:t xml:space="preserve">shared risks/ inputs </w:t>
                        </w:r>
                      </w:p>
                    </w:tc>
                  </w:tr>
                  <w:tr w:rsidR="005457AF" w:rsidRPr="007A2665" w:rsidTr="008B6083">
                    <w:trPr>
                      <w:trHeight w:val="288"/>
                    </w:trPr>
                    <w:tc>
                      <w:tcPr>
                        <w:tcW w:w="47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5457AF" w:rsidRPr="007A2665" w:rsidRDefault="005457AF" w:rsidP="007A2665">
                        <w:pPr>
                          <w:spacing w:before="60" w:after="60" w:line="240" w:lineRule="auto"/>
                          <w:rPr>
                            <w:rFonts w:ascii="Arial" w:hAnsi="Arial" w:cs="Arial"/>
                            <w:sz w:val="18"/>
                            <w:szCs w:val="18"/>
                            <w:lang w:val="en-US"/>
                          </w:rPr>
                        </w:pPr>
                        <w:r w:rsidRPr="007A2665">
                          <w:rPr>
                            <w:rFonts w:ascii="Arial" w:hAnsi="Arial" w:cs="Arial"/>
                            <w:color w:val="000000"/>
                            <w:kern w:val="24"/>
                            <w:sz w:val="18"/>
                            <w:szCs w:val="18"/>
                            <w:lang w:val="en-US"/>
                          </w:rPr>
                          <w:t xml:space="preserve">inputs (material/ technical) </w:t>
                        </w:r>
                      </w:p>
                    </w:tc>
                    <w:tc>
                      <w:tcPr>
                        <w:tcW w:w="4680" w:type="dxa"/>
                        <w:vMerge/>
                        <w:tcBorders>
                          <w:top w:val="single" w:sz="24" w:space="0" w:color="FFFFFF"/>
                          <w:left w:val="single" w:sz="8" w:space="0" w:color="FFFFFF"/>
                          <w:bottom w:val="single" w:sz="8" w:space="0" w:color="FFFFFF"/>
                          <w:right w:val="single" w:sz="8" w:space="0" w:color="FFFFFF"/>
                        </w:tcBorders>
                        <w:vAlign w:val="center"/>
                      </w:tcPr>
                      <w:p w:rsidR="005457AF" w:rsidRPr="007A2665" w:rsidRDefault="005457AF" w:rsidP="007A2665">
                        <w:pPr>
                          <w:spacing w:before="60" w:after="60" w:line="240" w:lineRule="auto"/>
                          <w:rPr>
                            <w:rFonts w:ascii="Arial" w:hAnsi="Arial" w:cs="Arial"/>
                            <w:sz w:val="18"/>
                            <w:szCs w:val="18"/>
                            <w:lang w:val="en-US"/>
                          </w:rPr>
                        </w:pPr>
                      </w:p>
                    </w:tc>
                  </w:tr>
                  <w:tr w:rsidR="005457AF" w:rsidRPr="007A2665" w:rsidTr="008B6083">
                    <w:trPr>
                      <w:trHeight w:val="288"/>
                    </w:trPr>
                    <w:tc>
                      <w:tcPr>
                        <w:tcW w:w="473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5457AF" w:rsidRPr="007A2665" w:rsidRDefault="005457AF" w:rsidP="007A2665">
                        <w:pPr>
                          <w:spacing w:before="60" w:after="60" w:line="240" w:lineRule="auto"/>
                          <w:rPr>
                            <w:rFonts w:ascii="Arial" w:hAnsi="Arial" w:cs="Arial"/>
                            <w:sz w:val="18"/>
                            <w:szCs w:val="18"/>
                            <w:lang w:val="en-US"/>
                          </w:rPr>
                        </w:pPr>
                        <w:r w:rsidRPr="007A2665">
                          <w:rPr>
                            <w:rFonts w:ascii="Arial" w:hAnsi="Arial" w:cs="Arial"/>
                            <w:color w:val="000000"/>
                            <w:kern w:val="24"/>
                            <w:sz w:val="18"/>
                            <w:szCs w:val="18"/>
                            <w:lang w:val="en-US"/>
                          </w:rPr>
                          <w:t xml:space="preserve">market assurances (price and quantity) </w:t>
                        </w:r>
                      </w:p>
                    </w:tc>
                    <w:tc>
                      <w:tcPr>
                        <w:tcW w:w="4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5457AF" w:rsidRPr="007A2665" w:rsidRDefault="005457AF" w:rsidP="007A2665">
                        <w:pPr>
                          <w:spacing w:before="60" w:after="60" w:line="240" w:lineRule="auto"/>
                          <w:rPr>
                            <w:rFonts w:ascii="Arial" w:hAnsi="Arial" w:cs="Arial"/>
                            <w:sz w:val="18"/>
                            <w:szCs w:val="18"/>
                            <w:lang w:val="en-US"/>
                          </w:rPr>
                        </w:pPr>
                        <w:r w:rsidRPr="007A2665">
                          <w:rPr>
                            <w:rFonts w:ascii="Arial" w:hAnsi="Arial" w:cs="Arial"/>
                            <w:color w:val="000000"/>
                            <w:kern w:val="24"/>
                            <w:sz w:val="18"/>
                            <w:szCs w:val="18"/>
                            <w:lang w:val="en-US"/>
                          </w:rPr>
                          <w:t xml:space="preserve">quality and quantity assurances </w:t>
                        </w:r>
                      </w:p>
                    </w:tc>
                  </w:tr>
                  <w:tr w:rsidR="005457AF" w:rsidRPr="007A2665" w:rsidTr="008B6083">
                    <w:trPr>
                      <w:trHeight w:val="189"/>
                    </w:trPr>
                    <w:tc>
                      <w:tcPr>
                        <w:tcW w:w="47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5457AF" w:rsidRPr="007A2665" w:rsidRDefault="005457AF" w:rsidP="007A2665">
                        <w:pPr>
                          <w:spacing w:before="60" w:after="60" w:line="240" w:lineRule="auto"/>
                          <w:rPr>
                            <w:rFonts w:ascii="Arial" w:hAnsi="Arial" w:cs="Arial"/>
                            <w:sz w:val="18"/>
                            <w:szCs w:val="18"/>
                            <w:lang w:val="en-US"/>
                          </w:rPr>
                        </w:pPr>
                        <w:r w:rsidRPr="007A2665">
                          <w:rPr>
                            <w:rFonts w:ascii="Arial" w:hAnsi="Arial" w:cs="Arial"/>
                            <w:color w:val="000000"/>
                            <w:kern w:val="24"/>
                            <w:sz w:val="18"/>
                            <w:szCs w:val="18"/>
                            <w:lang w:val="en-US"/>
                          </w:rPr>
                          <w:t xml:space="preserve">Minimum (highest) prices </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5457AF" w:rsidRPr="007A2665" w:rsidRDefault="005457AF" w:rsidP="007A2665">
                        <w:pPr>
                          <w:spacing w:before="60" w:after="60" w:line="240" w:lineRule="auto"/>
                          <w:rPr>
                            <w:rFonts w:ascii="Arial" w:hAnsi="Arial" w:cs="Arial"/>
                            <w:sz w:val="18"/>
                            <w:szCs w:val="18"/>
                            <w:lang w:val="en-US"/>
                          </w:rPr>
                        </w:pPr>
                        <w:r w:rsidRPr="007A2665">
                          <w:rPr>
                            <w:rFonts w:ascii="Arial" w:hAnsi="Arial" w:cs="Arial"/>
                            <w:color w:val="000000"/>
                            <w:kern w:val="24"/>
                            <w:sz w:val="18"/>
                            <w:szCs w:val="18"/>
                            <w:lang w:val="en-US"/>
                          </w:rPr>
                          <w:t xml:space="preserve">market-lead prices </w:t>
                        </w:r>
                      </w:p>
                    </w:tc>
                  </w:tr>
                </w:tbl>
                <w:p w:rsidR="005457AF" w:rsidRDefault="005457AF"/>
              </w:txbxContent>
            </v:textbox>
            <w10:wrap type="tight"/>
          </v:shape>
        </w:pict>
      </w:r>
      <w:r w:rsidRPr="008025F5">
        <w:rPr>
          <w:rFonts w:ascii="Arial" w:hAnsi="Arial" w:cs="Arial"/>
          <w:sz w:val="20"/>
          <w:szCs w:val="20"/>
          <w:lang w:val="en-GB" w:bidi="ne-NP"/>
        </w:rPr>
        <w:t xml:space="preserve">There exist very divergent interest areas in terms of actors in production side and market side. </w:t>
      </w:r>
      <w:r w:rsidRPr="008025F5">
        <w:rPr>
          <w:rFonts w:ascii="Arial" w:hAnsi="Arial" w:cs="Arial"/>
          <w:sz w:val="20"/>
          <w:szCs w:val="20"/>
          <w:lang w:val="en-GB" w:eastAsia="en-US" w:bidi="ne-NP"/>
        </w:rPr>
        <w:t>The Production side actors are typically interested in access to capital (credit/ loans), material and technical inputs, market assurances (price and quantity), highest prices from the market actors. While, the market actors expect shared risks and inputs, quality and quantity assurances and market lead price fixing from the production side actors. These divergent interest areas often results in conflict of interest and thus loss of trust.</w:t>
      </w:r>
    </w:p>
    <w:p w:rsidR="005457AF" w:rsidRPr="008025F5" w:rsidRDefault="005457AF" w:rsidP="0073644F">
      <w:pPr>
        <w:pStyle w:val="ListParagraph"/>
        <w:numPr>
          <w:ilvl w:val="0"/>
          <w:numId w:val="39"/>
        </w:numPr>
        <w:spacing w:before="120" w:after="120"/>
        <w:jc w:val="both"/>
        <w:rPr>
          <w:rFonts w:ascii="Arial" w:hAnsi="Arial" w:cs="Arial"/>
          <w:sz w:val="20"/>
          <w:szCs w:val="20"/>
          <w:lang w:val="en-GB" w:eastAsia="zh-TW" w:bidi="ne-NP"/>
        </w:rPr>
      </w:pPr>
      <w:r>
        <w:rPr>
          <w:noProof/>
          <w:lang w:eastAsia="en-US"/>
        </w:rPr>
        <w:pict>
          <v:shape id="Text Box 159" o:spid="_x0000_s1078" type="#_x0000_t202" style="position:absolute;left:0;text-align:left;margin-left:.15pt;margin-top:71.6pt;width:471.25pt;height:371.65pt;z-index:-251656704;visibility:visible" wrapcoords="-34 -44 -34 21556 21634 21556 21634 -44 -34 -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" strokecolor="white">
            <v:textbox>
              <w:txbxContent>
                <w:p w:rsidR="005457AF" w:rsidRPr="00B123EA" w:rsidRDefault="005457AF">
                  <w:pPr>
                    <w:rPr>
                      <w:rFonts w:ascii="Arial" w:hAnsi="Arial" w:cs="Arial"/>
                      <w:b/>
                      <w:sz w:val="18"/>
                      <w:szCs w:val="18"/>
                    </w:rPr>
                  </w:pPr>
                  <w:r w:rsidRPr="00B123EA">
                    <w:rPr>
                      <w:rFonts w:ascii="Arial" w:hAnsi="Arial" w:cs="Arial"/>
                      <w:b/>
                      <w:sz w:val="18"/>
                      <w:szCs w:val="18"/>
                    </w:rPr>
                    <w:t>Figure 11. Market (Re) Alignment: Value Chain Actors of Vegetable Seeds</w:t>
                  </w:r>
                </w:p>
                <w:p w:rsidR="005457AF" w:rsidRDefault="005457AF">
                  <w:r w:rsidRPr="008907FA">
                    <w:rPr>
                      <w:rFonts w:ascii="Arial" w:hAnsi="Arial" w:cs="Arial"/>
                      <w:noProof/>
                      <w:lang w:val="en-US"/>
                    </w:rPr>
                    <w:pict>
                      <v:shape id="Object 194" o:spid="_x0000_i1042" type="#_x0000_t75" style="width:445.5pt;height:3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">
                        <v:imagedata r:id="rId25" o:title="" croptop="-366f" cropbottom="-145f" cropleft="-3286f" cropright="-2029f"/>
                        <o:lock v:ext="edit" aspectratio="f"/>
                      </v:shape>
                    </w:pict>
                  </w:r>
                </w:p>
              </w:txbxContent>
            </v:textbox>
            <w10:wrap type="tight"/>
          </v:shape>
        </w:pict>
      </w:r>
      <w:r w:rsidRPr="008025F5">
        <w:rPr>
          <w:rFonts w:ascii="Arial" w:hAnsi="Arial" w:cs="Arial"/>
          <w:sz w:val="20"/>
          <w:szCs w:val="20"/>
          <w:lang w:val="en-GB" w:eastAsia="zh-TW" w:bidi="ne-NP"/>
        </w:rPr>
        <w:t>Due to the divergent interest areas, skewness of benefit of added value towards market side actors, along with volatile price and profits, the market re-alignment of actors along the value chain is starting to evolve. The production side actors are looking to up-scale their activities to reduce the number of intermediaries between the markets, while the market actors are also looking to have backward integration towards the production side. The reasons for this are to reduce the logistic costs and capture upstream or downstream profit margins.</w:t>
      </w:r>
    </w:p>
    <w:p w:rsidR="005457AF" w:rsidRPr="008025F5" w:rsidRDefault="005457AF" w:rsidP="0073644F">
      <w:pPr>
        <w:pStyle w:val="Heading3"/>
        <w:jc w:val="both"/>
        <w:rPr>
          <w:rFonts w:ascii="Arial" w:hAnsi="Arial" w:cs="Arial"/>
          <w:i/>
          <w:iCs/>
          <w:color w:val="auto"/>
          <w:sz w:val="20"/>
          <w:szCs w:val="20"/>
          <w:u w:val="single"/>
          <w:lang w:val="en-GB"/>
        </w:rPr>
      </w:pPr>
      <w:bookmarkStart w:id="40" w:name="_Toc301430043"/>
      <w:r w:rsidRPr="008025F5">
        <w:rPr>
          <w:rFonts w:ascii="Arial" w:hAnsi="Arial" w:cs="Arial"/>
          <w:i/>
          <w:iCs/>
          <w:color w:val="auto"/>
          <w:sz w:val="20"/>
          <w:szCs w:val="20"/>
          <w:u w:val="single"/>
          <w:lang w:val="en-GB"/>
        </w:rPr>
        <w:t>4.4.2. Constraints</w:t>
      </w:r>
      <w:bookmarkEnd w:id="40"/>
    </w:p>
    <w:p w:rsidR="005457AF" w:rsidRPr="008025F5" w:rsidRDefault="005457AF" w:rsidP="0073644F">
      <w:pPr>
        <w:pStyle w:val="ListParagraph"/>
        <w:numPr>
          <w:ilvl w:val="0"/>
          <w:numId w:val="25"/>
        </w:numPr>
        <w:spacing w:before="120" w:after="120"/>
        <w:ind w:left="360" w:hanging="360"/>
        <w:rPr>
          <w:rFonts w:ascii="Arial" w:hAnsi="Arial" w:cs="Arial"/>
          <w:sz w:val="20"/>
          <w:szCs w:val="20"/>
          <w:lang w:val="en-GB"/>
        </w:rPr>
      </w:pPr>
      <w:r w:rsidRPr="008025F5">
        <w:rPr>
          <w:rFonts w:ascii="Arial" w:hAnsi="Arial" w:cs="Arial"/>
          <w:sz w:val="20"/>
          <w:szCs w:val="20"/>
          <w:lang w:val="en-GB"/>
        </w:rPr>
        <w:t>Use and Quality of Foundation/ Source Seed</w:t>
      </w:r>
    </w:p>
    <w:p w:rsidR="005457AF" w:rsidRPr="008025F5" w:rsidRDefault="005457AF" w:rsidP="008B6083">
      <w:pPr>
        <w:spacing w:before="120" w:after="120" w:line="240" w:lineRule="auto"/>
        <w:jc w:val="both"/>
        <w:rPr>
          <w:rFonts w:ascii="Arial" w:hAnsi="Arial" w:cs="Arial"/>
          <w:sz w:val="20"/>
          <w:szCs w:val="20"/>
        </w:rPr>
      </w:pPr>
      <w:r w:rsidRPr="008025F5">
        <w:rPr>
          <w:rFonts w:ascii="Arial" w:hAnsi="Arial" w:cs="Arial"/>
          <w:sz w:val="20"/>
          <w:szCs w:val="20"/>
        </w:rPr>
        <w:t>Quality of the vegetable seeds depends upon the genetic purity and quality of source seed. There have been always doubts on the use of quality foundation or source seeds. The lack of supply of source seed in adequate quantity is an obstacle for commercialisation of new improved varieties in the country. The supply is not only the problem for new varieties, but also for regularly grown improved varieties, including those that are location specific. Additionally, many of the introduced varieties of vegetables have lost their seed production pockets, what exists now are the traditional or indigenous vegetable varieties only. In a situation where quality source seeds are not guaranteed, these indigenous varieties would also be dependent on imports over the years.</w:t>
      </w:r>
    </w:p>
    <w:p w:rsidR="005457AF" w:rsidRPr="008025F5" w:rsidRDefault="005457AF" w:rsidP="0073644F">
      <w:pPr>
        <w:pStyle w:val="ListParagraph"/>
        <w:numPr>
          <w:ilvl w:val="0"/>
          <w:numId w:val="25"/>
        </w:numPr>
        <w:spacing w:before="120" w:after="120"/>
        <w:ind w:left="360" w:hanging="360"/>
        <w:rPr>
          <w:rFonts w:ascii="Arial" w:hAnsi="Arial" w:cs="Arial"/>
          <w:sz w:val="20"/>
          <w:szCs w:val="20"/>
          <w:lang w:val="en-GB"/>
        </w:rPr>
      </w:pPr>
      <w:r w:rsidRPr="008025F5">
        <w:rPr>
          <w:rFonts w:ascii="Arial" w:hAnsi="Arial" w:cs="Arial"/>
          <w:sz w:val="20"/>
          <w:szCs w:val="20"/>
          <w:lang w:val="en-GB"/>
        </w:rPr>
        <w:t>Lack of seed companies</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There are many seed entrepreneurs in Nepal, however not many seed companies having capacity or carrying out research and development activities. Much of what exist is seed traders who at best collect and channelize grown vegetable seeds into the market. Unless larger seed companies with resources and capacity to invest in the sector are established or groomed, vegetable seed sectors would be dependent on some external project or imports to provide for the demand.</w:t>
      </w:r>
    </w:p>
    <w:p w:rsidR="005457AF" w:rsidRPr="008025F5" w:rsidRDefault="005457AF" w:rsidP="0073644F">
      <w:pPr>
        <w:pStyle w:val="ListParagraph"/>
        <w:numPr>
          <w:ilvl w:val="0"/>
          <w:numId w:val="25"/>
        </w:numPr>
        <w:spacing w:before="120" w:after="120"/>
        <w:ind w:left="360" w:hanging="360"/>
        <w:rPr>
          <w:rFonts w:ascii="Arial" w:hAnsi="Arial" w:cs="Arial"/>
          <w:sz w:val="20"/>
          <w:szCs w:val="20"/>
          <w:lang w:val="en-GB"/>
        </w:rPr>
      </w:pPr>
      <w:r w:rsidRPr="008025F5">
        <w:rPr>
          <w:rFonts w:ascii="Arial" w:hAnsi="Arial" w:cs="Arial"/>
          <w:sz w:val="20"/>
          <w:szCs w:val="20"/>
          <w:lang w:val="en-GB"/>
        </w:rPr>
        <w:t>High Cost of Production</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In a contract-based production system contracts are made in bulk, while the actual individual production occurs in smaller quantity and across scattered plots, due to which economies of scale is not met and involves high costs of transportation and quality monitoring as well as low productivity. Competing with imported seeds from India coming through formal or informal channel is going to be impossible over the years. As indicated the prices of the vegetable seed is one of the important factors farmers consider while adopting a vegetable seed, though not the only one.</w:t>
      </w:r>
    </w:p>
    <w:p w:rsidR="005457AF" w:rsidRPr="008025F5" w:rsidRDefault="005457AF" w:rsidP="0073644F">
      <w:pPr>
        <w:pStyle w:val="ListParagraph"/>
        <w:numPr>
          <w:ilvl w:val="0"/>
          <w:numId w:val="25"/>
        </w:numPr>
        <w:spacing w:before="120" w:after="120"/>
        <w:ind w:left="360" w:hanging="360"/>
        <w:rPr>
          <w:rFonts w:ascii="Arial" w:hAnsi="Arial" w:cs="Arial"/>
          <w:sz w:val="20"/>
          <w:szCs w:val="20"/>
          <w:lang w:val="en-GB"/>
        </w:rPr>
      </w:pPr>
      <w:r w:rsidRPr="008025F5">
        <w:rPr>
          <w:rFonts w:ascii="Arial" w:hAnsi="Arial" w:cs="Arial"/>
          <w:sz w:val="20"/>
          <w:szCs w:val="20"/>
          <w:lang w:val="en-GB"/>
        </w:rPr>
        <w:t xml:space="preserve">Inadequate production planning </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It is a general fact that seeds should be produced only in technically feasible locations. Seed production is carried out across any place by many farmers under contract from seed entrepreneurs, which has resulted in genetic shift and deterioration of varietal characters (e.g., Mino Early, Pyuthane Red; Marpha broadleaf mustard, Kathmandu local cauliflower). An example can be seen from the Surkhet valley which has a sub-tropical type of climate and thus is not suitable for Mino Early radish seed production. However, it is found being done there. Bagarkot in Dadeldhura was designated a pocket area for seeds of some vegetables including cauliflower and chillies which failed showing that there have been inadequate efforts made while designating pocket areas.</w:t>
      </w:r>
    </w:p>
    <w:p w:rsidR="005457AF" w:rsidRPr="008025F5" w:rsidRDefault="005457AF" w:rsidP="0073644F">
      <w:pPr>
        <w:pStyle w:val="ListParagraph"/>
        <w:numPr>
          <w:ilvl w:val="0"/>
          <w:numId w:val="25"/>
        </w:numPr>
        <w:spacing w:before="120" w:after="120"/>
        <w:ind w:left="360" w:hanging="360"/>
        <w:rPr>
          <w:rFonts w:ascii="Arial" w:hAnsi="Arial" w:cs="Arial"/>
          <w:sz w:val="20"/>
          <w:szCs w:val="20"/>
          <w:lang w:val="en-GB"/>
        </w:rPr>
      </w:pPr>
      <w:r w:rsidRPr="008025F5">
        <w:rPr>
          <w:rFonts w:ascii="Arial" w:hAnsi="Arial" w:cs="Arial"/>
          <w:sz w:val="20"/>
          <w:szCs w:val="20"/>
          <w:lang w:val="en-GB"/>
        </w:rPr>
        <w:t>Varietal deterioration</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The issue of varietal deterioration is a culmination of several factors and over time become susceptible to diseases. Varietal maintenance programme is very much required and in mid 1980s variety-wise maintenance at different horticulture farms/ centre was proposed. However, in practice such maintenance has not been performed in the farms/centres as identified. Lack of resources and lack of identification of sectoral scientist/ resource persons for varietal development and maintenance has hampered in maintenance of varieties.</w:t>
      </w:r>
    </w:p>
    <w:p w:rsidR="005457AF" w:rsidRPr="008025F5" w:rsidRDefault="005457AF" w:rsidP="0073644F">
      <w:pPr>
        <w:pStyle w:val="ListParagraph"/>
        <w:numPr>
          <w:ilvl w:val="0"/>
          <w:numId w:val="25"/>
        </w:numPr>
        <w:spacing w:before="120" w:after="120"/>
        <w:ind w:left="360" w:hanging="360"/>
        <w:rPr>
          <w:rFonts w:ascii="Arial" w:hAnsi="Arial" w:cs="Arial"/>
          <w:sz w:val="20"/>
          <w:szCs w:val="20"/>
          <w:lang w:val="en-GB"/>
        </w:rPr>
      </w:pPr>
      <w:r w:rsidRPr="008025F5">
        <w:rPr>
          <w:rFonts w:ascii="Arial" w:hAnsi="Arial" w:cs="Arial"/>
          <w:sz w:val="20"/>
          <w:szCs w:val="20"/>
          <w:lang w:val="en-GB"/>
        </w:rPr>
        <w:t>Size of land holdings of farmers</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 xml:space="preserve">Farmers in Nepal usually have very small landings and consequently, farming systems are usually mixed systems with marked interactions among different systems, particularly within cropping and livestock systems. Farmers grow food crops, plant a few trees, tend a small kitchen garden around homestead and keep animals for draft, milk and meat. </w:t>
      </w:r>
    </w:p>
    <w:p w:rsidR="005457AF" w:rsidRPr="008025F5" w:rsidRDefault="005457AF" w:rsidP="0073644F">
      <w:pPr>
        <w:pStyle w:val="ListParagraph"/>
        <w:numPr>
          <w:ilvl w:val="0"/>
          <w:numId w:val="25"/>
        </w:numPr>
        <w:spacing w:before="120" w:after="120"/>
        <w:ind w:left="360" w:hanging="360"/>
        <w:rPr>
          <w:rFonts w:ascii="Arial" w:hAnsi="Arial" w:cs="Arial"/>
          <w:sz w:val="20"/>
          <w:szCs w:val="20"/>
          <w:lang w:val="en-GB"/>
        </w:rPr>
      </w:pPr>
      <w:r w:rsidRPr="008025F5">
        <w:rPr>
          <w:rFonts w:ascii="Arial" w:hAnsi="Arial" w:cs="Arial"/>
          <w:sz w:val="20"/>
          <w:szCs w:val="20"/>
          <w:lang w:val="en-GB"/>
        </w:rPr>
        <w:t>Vegetable Seed Quality Deterioration</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As vegetable seed production takes place across the country in far and remote places, there are strategic locations where they get collected. However, not all collectors or seed entrepreneurs are seen to have proper storage facility, neither are there any established storage facilities available. In addition to this there is no practice of numbering different batches of seeds delivered to be able to identify them over a period of time. These facts only help to deteriorate the quality of seeds that reach the market, which in turn decreases the demand for domestically produced seeds.</w:t>
      </w:r>
    </w:p>
    <w:p w:rsidR="005457AF" w:rsidRPr="008025F5" w:rsidRDefault="005457AF" w:rsidP="0073644F">
      <w:pPr>
        <w:pStyle w:val="ListParagraph"/>
        <w:numPr>
          <w:ilvl w:val="0"/>
          <w:numId w:val="25"/>
        </w:numPr>
        <w:spacing w:before="120" w:after="120"/>
        <w:ind w:left="360" w:hanging="360"/>
        <w:rPr>
          <w:rFonts w:ascii="Arial" w:hAnsi="Arial" w:cs="Arial"/>
          <w:sz w:val="20"/>
          <w:szCs w:val="20"/>
          <w:lang w:val="en-GB"/>
        </w:rPr>
      </w:pPr>
      <w:r w:rsidRPr="008025F5">
        <w:rPr>
          <w:rFonts w:ascii="Arial" w:hAnsi="Arial" w:cs="Arial"/>
          <w:sz w:val="20"/>
          <w:szCs w:val="20"/>
          <w:lang w:val="en-GB"/>
        </w:rPr>
        <w:t>Diversity of the sector</w:t>
      </w:r>
    </w:p>
    <w:p w:rsidR="005457AF" w:rsidRPr="008025F5" w:rsidRDefault="005457AF" w:rsidP="000267CC">
      <w:pPr>
        <w:spacing w:before="120" w:after="120" w:line="240" w:lineRule="auto"/>
        <w:jc w:val="both"/>
        <w:rPr>
          <w:rFonts w:ascii="Arial" w:hAnsi="Arial" w:cs="Arial"/>
          <w:sz w:val="20"/>
          <w:szCs w:val="20"/>
        </w:rPr>
      </w:pPr>
      <w:r w:rsidRPr="008025F5">
        <w:rPr>
          <w:rFonts w:ascii="Arial" w:hAnsi="Arial" w:cs="Arial"/>
          <w:sz w:val="20"/>
          <w:szCs w:val="20"/>
        </w:rPr>
        <w:t>The diversity of vegetable seeds is one of the biggest problems in the development of this sector. Due to the diversity, addressing the sector on a national planning and policy level faces more complications. National planning requires co-ordination in the allocation of seed pockets keeping in mind the country’s total demand of all vegetable seeds while at the same time considering imports as well as the possibilities of export to other countries.</w:t>
      </w:r>
    </w:p>
    <w:p w:rsidR="005457AF" w:rsidRPr="008025F5" w:rsidRDefault="005457AF" w:rsidP="0073644F">
      <w:pPr>
        <w:pStyle w:val="ListParagraph"/>
        <w:numPr>
          <w:ilvl w:val="0"/>
          <w:numId w:val="25"/>
        </w:numPr>
        <w:spacing w:before="120" w:after="120"/>
        <w:ind w:left="360" w:hanging="360"/>
        <w:rPr>
          <w:rFonts w:ascii="Arial" w:hAnsi="Arial" w:cs="Arial"/>
          <w:sz w:val="20"/>
          <w:szCs w:val="20"/>
          <w:lang w:val="en-GB"/>
        </w:rPr>
      </w:pPr>
      <w:r w:rsidRPr="008025F5">
        <w:rPr>
          <w:rFonts w:ascii="Arial" w:hAnsi="Arial" w:cs="Arial"/>
          <w:sz w:val="20"/>
          <w:szCs w:val="20"/>
          <w:lang w:val="en-GB"/>
        </w:rPr>
        <w:t>Availability of manpower and labour</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 xml:space="preserve">There have been very frequent reports during interactions carried out about the lack of manpower and labour available in rural Nepal due to the mass migrations of people for foreign employment. Foreign employment considered to be financially lucrative has two sets of impacts – first the lack of available manpower in Nepal and secondly, the effect caused by lack of production; which later results in the form of increased import due to insufficient production. Interactions carried out within the capital indicated that there are no local producers of seeds in Kathmandu. In some areas there were no farmers and in other areas the farmers did not have access to the required labour. This shortage of labour in remote areas has greatly increased the labour wages, thus resulting into higher cost of production. Coupled with the labour unavailability, difficultly in harvesting (lack of synchronisation in flowering) and threshing (by palms in case of carrot seed) reduce efficiency and entail very painful process. </w:t>
      </w:r>
    </w:p>
    <w:p w:rsidR="005457AF" w:rsidRPr="008025F5" w:rsidRDefault="005457AF" w:rsidP="0073644F">
      <w:pPr>
        <w:pStyle w:val="ListParagraph"/>
        <w:numPr>
          <w:ilvl w:val="0"/>
          <w:numId w:val="25"/>
        </w:numPr>
        <w:spacing w:before="120" w:after="120"/>
        <w:ind w:left="360" w:hanging="360"/>
        <w:rPr>
          <w:rFonts w:ascii="Arial" w:hAnsi="Arial" w:cs="Arial"/>
          <w:sz w:val="20"/>
          <w:szCs w:val="20"/>
          <w:lang w:val="en-GB"/>
        </w:rPr>
      </w:pPr>
      <w:r w:rsidRPr="008025F5">
        <w:rPr>
          <w:rFonts w:ascii="Arial" w:hAnsi="Arial" w:cs="Arial"/>
          <w:sz w:val="20"/>
          <w:szCs w:val="20"/>
          <w:lang w:val="en-GB"/>
        </w:rPr>
        <w:t>Isolated and scattered production</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 xml:space="preserve">Lack of large seed production pockets resulting into difficulty in field inspection/ monitoring of the production process and increase transactions costs.  Lack of collection centres/ storage at local level further increase the cost and degrade seed quality. </w:t>
      </w:r>
    </w:p>
    <w:p w:rsidR="005457AF" w:rsidRPr="008025F5" w:rsidRDefault="005457AF" w:rsidP="0073644F">
      <w:pPr>
        <w:pStyle w:val="Heading3"/>
        <w:jc w:val="both"/>
        <w:rPr>
          <w:rFonts w:ascii="Arial" w:hAnsi="Arial" w:cs="Arial"/>
          <w:i/>
          <w:iCs/>
          <w:color w:val="auto"/>
          <w:sz w:val="20"/>
          <w:szCs w:val="20"/>
          <w:u w:val="single"/>
          <w:lang w:val="en-GB"/>
        </w:rPr>
      </w:pPr>
      <w:bookmarkStart w:id="41" w:name="_Toc301430044"/>
      <w:r w:rsidRPr="008025F5">
        <w:rPr>
          <w:rFonts w:ascii="Arial" w:hAnsi="Arial" w:cs="Arial"/>
          <w:i/>
          <w:iCs/>
          <w:color w:val="auto"/>
          <w:sz w:val="20"/>
          <w:szCs w:val="20"/>
          <w:u w:val="single"/>
          <w:lang w:val="en-GB"/>
        </w:rPr>
        <w:t>4.4.2. Opportunities</w:t>
      </w:r>
      <w:bookmarkEnd w:id="41"/>
    </w:p>
    <w:p w:rsidR="005457AF" w:rsidRPr="008025F5" w:rsidRDefault="005457AF" w:rsidP="0073644F">
      <w:pPr>
        <w:pStyle w:val="ListParagraph"/>
        <w:numPr>
          <w:ilvl w:val="0"/>
          <w:numId w:val="26"/>
        </w:numPr>
        <w:spacing w:before="120" w:after="120"/>
        <w:ind w:left="360" w:hanging="360"/>
        <w:rPr>
          <w:rFonts w:ascii="Arial" w:hAnsi="Arial" w:cs="Arial"/>
          <w:sz w:val="20"/>
          <w:szCs w:val="20"/>
          <w:lang w:val="en-GB"/>
        </w:rPr>
      </w:pPr>
      <w:r w:rsidRPr="008025F5">
        <w:rPr>
          <w:rFonts w:ascii="Arial" w:hAnsi="Arial" w:cs="Arial"/>
          <w:sz w:val="20"/>
          <w:szCs w:val="20"/>
          <w:lang w:val="en-GB"/>
        </w:rPr>
        <w:t>Legalization of Contract</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The contract-based production system should be legalised and formally accepted under the law of the country. The breaching of contract should be prosecutable. This would prompt both the parties to abide by the terms and conditions of the contract and also bring about feeling of mutual trust and belief.</w:t>
      </w:r>
    </w:p>
    <w:p w:rsidR="005457AF" w:rsidRPr="008025F5" w:rsidRDefault="005457AF" w:rsidP="0073644F">
      <w:pPr>
        <w:pStyle w:val="ListParagraph"/>
        <w:numPr>
          <w:ilvl w:val="0"/>
          <w:numId w:val="26"/>
        </w:numPr>
        <w:spacing w:before="120" w:after="120"/>
        <w:ind w:left="360" w:hanging="360"/>
        <w:rPr>
          <w:rFonts w:ascii="Arial" w:hAnsi="Arial" w:cs="Arial"/>
          <w:sz w:val="20"/>
          <w:szCs w:val="20"/>
          <w:lang w:val="en-GB"/>
        </w:rPr>
      </w:pPr>
      <w:r w:rsidRPr="008025F5">
        <w:rPr>
          <w:rFonts w:ascii="Arial" w:hAnsi="Arial" w:cs="Arial"/>
          <w:sz w:val="20"/>
          <w:szCs w:val="20"/>
          <w:lang w:val="en-GB"/>
        </w:rPr>
        <w:t>Quality declaration – Certification and Truthful labelling</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The Seed Act has prescribed two systems, i.e. certification and truthful labelling with the minimum standards as seed quality control measures. Seed certification is carried out on a voluntary basis as per request of the seed producer where as truthful labelling is compulsory where the seed traders must affix a label describing quality. Seed certification in vegetable seeds is not practiced in most countries. TRUTHFUL LABELING seeds are the generally accepted trade practice, in which ten per cent of production areas are inspected by accredited seed inspectors for THIRD PARTY QUALITY ASSURANCE. At this moment there is ample evidence of uncertified and unlabeled seeds in the market. The growing trend of the use of hybrid seeds are based largely upon the guarantee of good yield, which is in turn based upon the quality of seeds itself. Quality and truthful labelling/ certification of quality are key issues to farmers as the quality of yield of crops depends upon the quality of seeds.</w:t>
      </w:r>
    </w:p>
    <w:p w:rsidR="005457AF" w:rsidRPr="008025F5" w:rsidRDefault="005457AF" w:rsidP="0073644F">
      <w:pPr>
        <w:pStyle w:val="ListParagraph"/>
        <w:numPr>
          <w:ilvl w:val="0"/>
          <w:numId w:val="26"/>
        </w:numPr>
        <w:spacing w:before="120" w:after="120"/>
        <w:ind w:left="360" w:hanging="360"/>
        <w:rPr>
          <w:rFonts w:ascii="Arial" w:hAnsi="Arial" w:cs="Arial"/>
          <w:sz w:val="20"/>
          <w:szCs w:val="20"/>
          <w:lang w:val="en-GB"/>
        </w:rPr>
      </w:pPr>
      <w:r w:rsidRPr="008025F5">
        <w:rPr>
          <w:rFonts w:ascii="Arial" w:hAnsi="Arial" w:cs="Arial"/>
          <w:sz w:val="20"/>
          <w:szCs w:val="20"/>
          <w:lang w:val="en-GB"/>
        </w:rPr>
        <w:t>Improvements through organization and efficiency</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Vegetable seed production in Nepal, despite government and non-government support remains largely unorganised, relying on older inefficient technologies part of which are losses at each level of the value chain. From production to processing, storage, transport and marketing there are opportunities that can be benefitted from by improving the value chain and the individual processes within them. Under current processing at farmers’ level there is an estimated seed loss of around 10-15% as it is mostly hand processed using traditional equipment. Introduction of seed processing (cleaning) machine at farmers’ level can increase efficiency and decrease loss.</w:t>
      </w:r>
    </w:p>
    <w:p w:rsidR="005457AF" w:rsidRPr="008025F5" w:rsidRDefault="005457AF" w:rsidP="0073644F">
      <w:pPr>
        <w:pStyle w:val="ListParagraph"/>
        <w:numPr>
          <w:ilvl w:val="0"/>
          <w:numId w:val="26"/>
        </w:numPr>
        <w:spacing w:before="120" w:after="120"/>
        <w:ind w:left="360" w:hanging="360"/>
        <w:rPr>
          <w:rFonts w:ascii="Arial" w:hAnsi="Arial" w:cs="Arial"/>
          <w:sz w:val="20"/>
          <w:szCs w:val="20"/>
          <w:lang w:val="en-GB"/>
        </w:rPr>
      </w:pPr>
      <w:r w:rsidRPr="008025F5">
        <w:rPr>
          <w:rFonts w:ascii="Arial" w:hAnsi="Arial" w:cs="Arial"/>
          <w:sz w:val="20"/>
          <w:szCs w:val="20"/>
          <w:lang w:val="en-GB"/>
        </w:rPr>
        <w:t>Production zoning</w:t>
      </w:r>
    </w:p>
    <w:p w:rsidR="005457AF" w:rsidRPr="008025F5" w:rsidRDefault="005457AF" w:rsidP="0073644F">
      <w:pPr>
        <w:spacing w:before="120" w:after="120" w:line="240" w:lineRule="auto"/>
        <w:jc w:val="both"/>
        <w:rPr>
          <w:rFonts w:ascii="Arial" w:hAnsi="Arial" w:cs="Arial"/>
          <w:sz w:val="20"/>
          <w:szCs w:val="20"/>
        </w:rPr>
      </w:pPr>
      <w:r w:rsidRPr="008025F5">
        <w:rPr>
          <w:rFonts w:ascii="Arial" w:hAnsi="Arial" w:cs="Arial"/>
          <w:sz w:val="20"/>
          <w:szCs w:val="20"/>
        </w:rPr>
        <w:t xml:space="preserve">There are established production pockets for different vegetable seeds in Nepal. These can be used are the initial scope to come up with production zoning and allocation of pocket areas. Thus, concentrated efforts can be made on production planning, quality maintenance and market linkages based on regional pocket areas. In addition, the mid hills and high hills areas (like the whole mid western hills) offer comparative advantage for high quality vegetable seed production. Coupled with this, the poorly developed road connectivity offers larger prospects for vegetable seed production in comparison to vegetable production, as vegetable seed are less bulky and low perishability. Targeted extension services for vegetable seed production in particular might be relevant for this region. </w:t>
      </w:r>
    </w:p>
    <w:p w:rsidR="005457AF" w:rsidRPr="008025F5" w:rsidRDefault="005457AF" w:rsidP="0073644F">
      <w:pPr>
        <w:pStyle w:val="ListParagraph"/>
        <w:numPr>
          <w:ilvl w:val="0"/>
          <w:numId w:val="26"/>
        </w:numPr>
        <w:spacing w:before="120" w:after="120"/>
        <w:ind w:left="360" w:hanging="360"/>
        <w:rPr>
          <w:rFonts w:ascii="Arial" w:hAnsi="Arial" w:cs="Arial"/>
          <w:sz w:val="20"/>
          <w:szCs w:val="20"/>
          <w:lang w:val="en-GB"/>
        </w:rPr>
      </w:pPr>
      <w:r w:rsidRPr="008025F5">
        <w:rPr>
          <w:rFonts w:ascii="Arial" w:hAnsi="Arial" w:cs="Arial"/>
          <w:sz w:val="20"/>
          <w:szCs w:val="20"/>
          <w:lang w:val="en-GB"/>
        </w:rPr>
        <w:t>Open Pollinated Varieties and Hybrid</w:t>
      </w:r>
    </w:p>
    <w:p w:rsidR="005457AF" w:rsidRPr="008025F5" w:rsidRDefault="005457AF" w:rsidP="008B6083">
      <w:pPr>
        <w:spacing w:before="120" w:after="120" w:line="240" w:lineRule="auto"/>
        <w:jc w:val="both"/>
        <w:rPr>
          <w:rFonts w:ascii="Arial" w:hAnsi="Arial" w:cs="Arial"/>
          <w:sz w:val="20"/>
          <w:szCs w:val="20"/>
        </w:rPr>
      </w:pPr>
      <w:r w:rsidRPr="008025F5">
        <w:rPr>
          <w:rFonts w:ascii="Arial" w:hAnsi="Arial" w:cs="Arial"/>
          <w:sz w:val="20"/>
          <w:szCs w:val="20"/>
        </w:rPr>
        <w:t>With exception of specialised production areas or varieties, vegetable production is still has a large base of demand for OP varieties of seed; supported by good source seed and techniques there exists enough experience in growing OP varieties. Additionally, the demand for hybrid varieties, as indicated earlier, has already reach over 21 mt and possibly more. The hybrid varieties are increasing on demand and have an advantage of “actually” becoming a high value product for farmers with small-holdings. If adequate planning and technical support is provided to the small farmer in select areas replicating success (though limited in quantity) of Srijana variety (Tomato) can be a big opportunity.</w:t>
      </w:r>
    </w:p>
    <w:p w:rsidR="005457AF" w:rsidRPr="008025F5" w:rsidRDefault="005457AF" w:rsidP="0073644F">
      <w:pPr>
        <w:pStyle w:val="ListParagraph"/>
        <w:numPr>
          <w:ilvl w:val="0"/>
          <w:numId w:val="26"/>
        </w:numPr>
        <w:spacing w:before="120" w:after="120"/>
        <w:ind w:left="360" w:hanging="360"/>
        <w:rPr>
          <w:rFonts w:ascii="Arial" w:hAnsi="Arial" w:cs="Arial"/>
          <w:sz w:val="20"/>
          <w:szCs w:val="20"/>
          <w:lang w:val="en-GB"/>
        </w:rPr>
      </w:pPr>
      <w:r w:rsidRPr="008025F5">
        <w:rPr>
          <w:rFonts w:ascii="Arial" w:hAnsi="Arial" w:cs="Arial"/>
          <w:sz w:val="20"/>
          <w:szCs w:val="20"/>
          <w:lang w:val="en-GB"/>
        </w:rPr>
        <w:t>Region specific development approach</w:t>
      </w:r>
    </w:p>
    <w:p w:rsidR="005457AF" w:rsidRPr="008025F5" w:rsidRDefault="005457AF" w:rsidP="0001619F">
      <w:pPr>
        <w:spacing w:before="120" w:after="120" w:line="240" w:lineRule="auto"/>
        <w:jc w:val="both"/>
        <w:rPr>
          <w:rFonts w:ascii="Arial" w:hAnsi="Arial" w:cs="Arial"/>
          <w:sz w:val="20"/>
          <w:szCs w:val="20"/>
        </w:rPr>
      </w:pPr>
      <w:r w:rsidRPr="008025F5">
        <w:rPr>
          <w:rFonts w:ascii="Arial" w:hAnsi="Arial" w:cs="Arial"/>
          <w:sz w:val="20"/>
          <w:szCs w:val="20"/>
        </w:rPr>
        <w:t>As in case of trying to find status of vegetable seeds, which are scattered across the country, it is difficult to address a central level planning and programme for vegetable seeds. When it comes to vegetable seeds, region specific development programmes, targeted at specific vegetable seeds and varieties, which can be supported by development and I/NGO’s programme can be more successful than a generalised sector (vegetable seed) specific one. This approach is better for the regular production, protection of the purity and enhancement of the seed quality, however, that does in anyway takes away importance of need for concrete policies and plan of action from the government.</w:t>
      </w:r>
    </w:p>
    <w:p w:rsidR="005457AF" w:rsidRPr="008025F5" w:rsidRDefault="005457AF" w:rsidP="00B94451">
      <w:pPr>
        <w:spacing w:before="120" w:after="120"/>
        <w:rPr>
          <w:rFonts w:ascii="Arial" w:hAnsi="Arial" w:cs="Arial"/>
          <w:sz w:val="20"/>
          <w:szCs w:val="20"/>
        </w:rPr>
      </w:pPr>
    </w:p>
    <w:p w:rsidR="005457AF" w:rsidRPr="008025F5" w:rsidRDefault="005457AF" w:rsidP="00D632AE">
      <w:pPr>
        <w:spacing w:before="120" w:after="120"/>
        <w:rPr>
          <w:rFonts w:ascii="Arial" w:hAnsi="Arial" w:cs="Arial"/>
          <w:sz w:val="20"/>
          <w:szCs w:val="20"/>
        </w:rPr>
      </w:pPr>
    </w:p>
    <w:p w:rsidR="005457AF" w:rsidRPr="008025F5" w:rsidRDefault="005457AF" w:rsidP="002A490B">
      <w:pPr>
        <w:spacing w:before="120" w:after="120" w:line="240" w:lineRule="auto"/>
        <w:jc w:val="both"/>
        <w:rPr>
          <w:rFonts w:ascii="Arial" w:hAnsi="Arial" w:cs="Arial"/>
          <w:color w:val="000000"/>
          <w:sz w:val="20"/>
          <w:szCs w:val="20"/>
        </w:rPr>
      </w:pPr>
    </w:p>
    <w:p w:rsidR="005457AF" w:rsidRPr="008025F5" w:rsidRDefault="005457AF" w:rsidP="002A490B">
      <w:pPr>
        <w:pStyle w:val="Heading1"/>
        <w:spacing w:before="120" w:after="120" w:line="240" w:lineRule="auto"/>
        <w:rPr>
          <w:rFonts w:ascii="Arial" w:hAnsi="Arial" w:cs="Arial"/>
          <w:color w:val="000000"/>
          <w:sz w:val="20"/>
          <w:szCs w:val="20"/>
        </w:rPr>
      </w:pPr>
      <w:r w:rsidRPr="008025F5">
        <w:rPr>
          <w:rFonts w:ascii="Arial" w:hAnsi="Arial" w:cs="Arial"/>
          <w:color w:val="000000"/>
          <w:sz w:val="20"/>
          <w:szCs w:val="20"/>
        </w:rPr>
        <w:br w:type="page"/>
      </w:r>
    </w:p>
    <w:p w:rsidR="005457AF" w:rsidRPr="008025F5" w:rsidRDefault="005457AF" w:rsidP="002A490B">
      <w:pPr>
        <w:pStyle w:val="Heading1"/>
        <w:spacing w:before="120" w:after="120" w:line="240" w:lineRule="auto"/>
        <w:jc w:val="both"/>
        <w:rPr>
          <w:rFonts w:ascii="Arial" w:hAnsi="Arial" w:cs="Arial"/>
          <w:color w:val="000000"/>
          <w:sz w:val="28"/>
          <w:szCs w:val="28"/>
        </w:rPr>
      </w:pPr>
      <w:bookmarkStart w:id="42" w:name="_Toc301430045"/>
      <w:r w:rsidRPr="008025F5">
        <w:rPr>
          <w:rFonts w:ascii="Arial" w:hAnsi="Arial" w:cs="Arial"/>
          <w:color w:val="000000"/>
          <w:sz w:val="28"/>
          <w:szCs w:val="28"/>
        </w:rPr>
        <w:t>5. CONCLUSIONS AND INSIGHTS</w:t>
      </w:r>
      <w:bookmarkEnd w:id="42"/>
    </w:p>
    <w:p w:rsidR="005457AF" w:rsidRPr="008025F5" w:rsidRDefault="005457AF" w:rsidP="00700E79">
      <w:pPr>
        <w:spacing w:before="120" w:after="120" w:line="240" w:lineRule="auto"/>
        <w:jc w:val="both"/>
        <w:rPr>
          <w:rFonts w:ascii="Arial" w:hAnsi="Arial" w:cs="Arial"/>
          <w:sz w:val="20"/>
          <w:szCs w:val="20"/>
        </w:rPr>
      </w:pPr>
      <w:r w:rsidRPr="008025F5">
        <w:rPr>
          <w:rFonts w:ascii="Arial" w:hAnsi="Arial" w:cs="Arial"/>
          <w:sz w:val="20"/>
          <w:szCs w:val="20"/>
        </w:rPr>
        <w:t>Domestic vegetable seed sector in Nepal suffers from following issues which have created an environment that is detrimental to the overall growth, sustainability and competitiveness of the sector;</w:t>
      </w:r>
    </w:p>
    <w:p w:rsidR="005457AF" w:rsidRPr="008025F5" w:rsidRDefault="005457AF" w:rsidP="00700E79">
      <w:pPr>
        <w:pStyle w:val="ListParagraph"/>
        <w:numPr>
          <w:ilvl w:val="0"/>
          <w:numId w:val="49"/>
        </w:numPr>
        <w:spacing w:before="120" w:after="120"/>
        <w:jc w:val="both"/>
        <w:rPr>
          <w:rFonts w:ascii="Arial" w:hAnsi="Arial" w:cs="Arial"/>
          <w:sz w:val="20"/>
          <w:szCs w:val="20"/>
          <w:lang w:val="en-GB"/>
        </w:rPr>
      </w:pPr>
      <w:r w:rsidRPr="008025F5">
        <w:rPr>
          <w:rFonts w:ascii="Arial" w:hAnsi="Arial" w:cs="Arial"/>
          <w:sz w:val="20"/>
          <w:szCs w:val="20"/>
          <w:lang w:val="en-GB"/>
        </w:rPr>
        <w:t xml:space="preserve">Low Knowledge/ Capacity at farm level units, limits upgrading potential </w:t>
      </w:r>
    </w:p>
    <w:p w:rsidR="005457AF" w:rsidRPr="008025F5" w:rsidRDefault="005457AF" w:rsidP="00700E79">
      <w:pPr>
        <w:pStyle w:val="ListParagraph"/>
        <w:numPr>
          <w:ilvl w:val="0"/>
          <w:numId w:val="49"/>
        </w:numPr>
        <w:spacing w:before="120" w:after="120"/>
        <w:jc w:val="both"/>
        <w:rPr>
          <w:rFonts w:ascii="Arial" w:hAnsi="Arial" w:cs="Arial"/>
          <w:sz w:val="20"/>
          <w:szCs w:val="20"/>
          <w:lang w:val="en-GB"/>
        </w:rPr>
      </w:pPr>
      <w:r w:rsidRPr="008025F5">
        <w:rPr>
          <w:rFonts w:ascii="Arial" w:hAnsi="Arial" w:cs="Arial"/>
          <w:sz w:val="20"/>
          <w:szCs w:val="20"/>
          <w:lang w:val="en-GB"/>
        </w:rPr>
        <w:t>Limited Support Markets, dependency on middlemen as the basis of production and trade</w:t>
      </w:r>
    </w:p>
    <w:p w:rsidR="005457AF" w:rsidRPr="008025F5" w:rsidRDefault="005457AF" w:rsidP="00700E79">
      <w:pPr>
        <w:pStyle w:val="ListParagraph"/>
        <w:numPr>
          <w:ilvl w:val="0"/>
          <w:numId w:val="49"/>
        </w:numPr>
        <w:spacing w:before="120" w:after="120"/>
        <w:jc w:val="both"/>
        <w:rPr>
          <w:rFonts w:ascii="Arial" w:hAnsi="Arial" w:cs="Arial"/>
          <w:sz w:val="20"/>
          <w:szCs w:val="20"/>
          <w:lang w:val="en-GB"/>
        </w:rPr>
      </w:pPr>
      <w:r w:rsidRPr="008025F5">
        <w:rPr>
          <w:rFonts w:ascii="Arial" w:hAnsi="Arial" w:cs="Arial"/>
          <w:sz w:val="20"/>
          <w:szCs w:val="20"/>
          <w:lang w:val="en-GB"/>
        </w:rPr>
        <w:t xml:space="preserve">Vertical and Horizontal Relationships are evolving but still inadequate, input relationships are weak and/ or non-existent </w:t>
      </w:r>
    </w:p>
    <w:p w:rsidR="005457AF" w:rsidRPr="008025F5" w:rsidRDefault="005457AF" w:rsidP="00700E79">
      <w:pPr>
        <w:pStyle w:val="ListParagraph"/>
        <w:numPr>
          <w:ilvl w:val="0"/>
          <w:numId w:val="49"/>
        </w:numPr>
        <w:spacing w:before="120" w:after="120"/>
        <w:jc w:val="both"/>
        <w:rPr>
          <w:rFonts w:ascii="Arial" w:hAnsi="Arial" w:cs="Arial"/>
          <w:sz w:val="20"/>
          <w:szCs w:val="20"/>
          <w:lang w:val="en-GB"/>
        </w:rPr>
      </w:pPr>
      <w:r w:rsidRPr="008025F5">
        <w:rPr>
          <w:rFonts w:ascii="Arial" w:hAnsi="Arial" w:cs="Arial"/>
          <w:sz w:val="20"/>
          <w:szCs w:val="20"/>
          <w:lang w:val="en-GB"/>
        </w:rPr>
        <w:t xml:space="preserve">Learning and Innovation is not valued at production level, very little change in production practices </w:t>
      </w:r>
    </w:p>
    <w:p w:rsidR="005457AF" w:rsidRPr="008025F5" w:rsidRDefault="005457AF" w:rsidP="00700E79">
      <w:pPr>
        <w:pStyle w:val="ListParagraph"/>
        <w:numPr>
          <w:ilvl w:val="0"/>
          <w:numId w:val="49"/>
        </w:numPr>
        <w:spacing w:before="120" w:after="120"/>
        <w:jc w:val="both"/>
        <w:rPr>
          <w:rFonts w:ascii="Arial" w:hAnsi="Arial" w:cs="Arial"/>
          <w:sz w:val="20"/>
          <w:szCs w:val="20"/>
          <w:lang w:val="en-GB"/>
        </w:rPr>
      </w:pPr>
      <w:r w:rsidRPr="008025F5">
        <w:rPr>
          <w:rFonts w:ascii="Arial" w:hAnsi="Arial" w:cs="Arial"/>
          <w:sz w:val="20"/>
          <w:szCs w:val="20"/>
          <w:lang w:val="en-GB"/>
        </w:rPr>
        <w:t>Benefit structure has not promoted improved relationships or valuing of learning/innovation.</w:t>
      </w:r>
    </w:p>
    <w:p w:rsidR="005457AF" w:rsidRPr="008025F5" w:rsidRDefault="005457AF" w:rsidP="004427BA">
      <w:pPr>
        <w:spacing w:before="120" w:after="120" w:line="240" w:lineRule="auto"/>
        <w:jc w:val="both"/>
        <w:rPr>
          <w:rFonts w:ascii="Arial" w:hAnsi="Arial" w:cs="Arial"/>
          <w:sz w:val="20"/>
          <w:szCs w:val="20"/>
        </w:rPr>
      </w:pPr>
      <w:r w:rsidRPr="008025F5">
        <w:rPr>
          <w:rFonts w:ascii="Arial" w:hAnsi="Arial" w:cs="Arial"/>
          <w:sz w:val="20"/>
          <w:szCs w:val="20"/>
        </w:rPr>
        <w:t>Given the complexities of these situations and systems, additional fact-finding and analysis should be conducted on a location-specific basis for each intervention. First, investigate thoroughly the vegetable seed sector in terms of specific hybrid seeds, such as cucurbits, broccoli, cauliflower, cabbage and tomato and their concurrent OPVs. This assessment should cover activities/ programmes for both the private seed companies and seed-related agribusinesses (such as agro-vets) and the public sector programmes. In addition, it is important to address the key issues of high cost and irregular/ uncertain quality of agro-inputs, and emergence of seed collectors and packers, rather than authentic seed companies. For instance, lead local seed firms could form sales alliances with foreign seed companies in order to guarantee yields, consistent quality and reasonable prices. In addition, these local companies could acquire the mandate, resources, and ability of those partners to manage effective screening trials in major production areas throughout the country. Selected varieties of priority commodities per elevated site would be determined to be the most suitable for the agro-climatic conditions within each major production area/season. Otherwise, farmers must continue to rely on their "trial and error" experiences to learn which variety best suits their specific environment.</w:t>
      </w:r>
    </w:p>
    <w:p w:rsidR="005457AF" w:rsidRPr="008025F5" w:rsidRDefault="005457AF" w:rsidP="004427BA">
      <w:pPr>
        <w:spacing w:before="120" w:after="120" w:line="240" w:lineRule="auto"/>
        <w:jc w:val="both"/>
        <w:rPr>
          <w:rFonts w:ascii="Arial" w:hAnsi="Arial" w:cs="Arial"/>
          <w:sz w:val="20"/>
          <w:szCs w:val="20"/>
        </w:rPr>
      </w:pPr>
      <w:r>
        <w:rPr>
          <w:noProof/>
          <w:lang w:val="en-US"/>
        </w:rPr>
        <w:pict>
          <v:shape id="Text Box 181" o:spid="_x0000_s1079" type="#_x0000_t202" style="position:absolute;left:0;text-align:left;margin-left:-3pt;margin-top:52.8pt;width:209.75pt;height:319.8pt;z-index:-251650560;visibility:visible" wrapcoords="-77 -51 -77 21549 21677 21549 21677 -51 -77 -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" strokecolor="white">
            <v:textbox>
              <w:txbxContent>
                <w:p w:rsidR="005457AF" w:rsidRPr="003651E4" w:rsidRDefault="005457AF" w:rsidP="003651E4">
                  <w:pPr>
                    <w:spacing w:after="0"/>
                    <w:rPr>
                      <w:rFonts w:ascii="Arial" w:hAnsi="Arial" w:cs="Arial"/>
                      <w:b/>
                      <w:sz w:val="18"/>
                      <w:szCs w:val="18"/>
                    </w:rPr>
                  </w:pPr>
                  <w:r w:rsidRPr="003651E4">
                    <w:rPr>
                      <w:rFonts w:ascii="Arial" w:hAnsi="Arial" w:cs="Arial"/>
                      <w:b/>
                      <w:sz w:val="18"/>
                      <w:szCs w:val="18"/>
                    </w:rPr>
                    <w:t>Figure 12. Possibilities for Inter (Value Chain) Actors’ Collaboration/ Cooperation</w:t>
                  </w:r>
                </w:p>
                <w:p w:rsidR="005457AF" w:rsidRDefault="005457AF" w:rsidP="00641C1C">
                  <w:pPr>
                    <w:spacing w:after="120" w:line="240" w:lineRule="auto"/>
                    <w:rPr>
                      <w:rFonts w:ascii="Arial" w:hAnsi="Arial" w:cs="Arial"/>
                      <w:b/>
                      <w:bCs/>
                      <w:sz w:val="18"/>
                      <w:szCs w:val="18"/>
                      <w:lang w:val="en-US"/>
                    </w:rPr>
                  </w:pPr>
                  <w:r w:rsidRPr="008907FA">
                    <w:rPr>
                      <w:noProof/>
                      <w:lang w:val="en-US"/>
                    </w:rPr>
                    <w:pict>
                      <v:shape id="Object 5" o:spid="_x0000_i1045" type="#_x0000_t75" style="width:180.75pt;height:96.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">
                        <v:imagedata r:id="rId26" o:title="" cropbottom="-335f"/>
                        <o:lock v:ext="edit" aspectratio="f"/>
                      </v:shape>
                    </w:pict>
                  </w:r>
                </w:p>
                <w:p w:rsidR="005457AF" w:rsidRPr="00DB1726" w:rsidRDefault="005457AF" w:rsidP="003651E4">
                  <w:pPr>
                    <w:spacing w:after="120" w:line="240" w:lineRule="auto"/>
                    <w:jc w:val="both"/>
                    <w:rPr>
                      <w:rFonts w:ascii="Arial" w:hAnsi="Arial" w:cs="Arial"/>
                      <w:sz w:val="18"/>
                      <w:szCs w:val="18"/>
                      <w:lang w:val="en-US"/>
                    </w:rPr>
                  </w:pPr>
                  <w:r w:rsidRPr="00DB1726">
                    <w:rPr>
                      <w:rFonts w:ascii="Arial" w:hAnsi="Arial" w:cs="Arial"/>
                      <w:b/>
                      <w:bCs/>
                      <w:sz w:val="18"/>
                      <w:szCs w:val="18"/>
                      <w:lang w:val="en-US"/>
                    </w:rPr>
                    <w:t xml:space="preserve">Vertical: </w:t>
                  </w:r>
                  <w:r w:rsidRPr="00DB1726">
                    <w:rPr>
                      <w:rFonts w:ascii="Arial" w:hAnsi="Arial" w:cs="Arial"/>
                      <w:sz w:val="18"/>
                      <w:szCs w:val="18"/>
                      <w:lang w:val="en-US"/>
                    </w:rPr>
                    <w:t>integrated and directed vertical linkages – providing small holders market, financing, and all inputs</w:t>
                  </w:r>
                </w:p>
                <w:p w:rsidR="005457AF" w:rsidRDefault="005457AF" w:rsidP="00641C1C">
                  <w:pPr>
                    <w:spacing w:after="120"/>
                  </w:pPr>
                  <w:r w:rsidRPr="008907FA">
                    <w:rPr>
                      <w:noProof/>
                      <w:lang w:val="en-US"/>
                    </w:rPr>
                    <w:pict>
                      <v:shape id="Object 6" o:spid="_x0000_i1046" type="#_x0000_t75" style="width:180pt;height:94.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">
                        <v:imagedata r:id="rId27" o:title="" cropbottom="-514f" cropright="-36f"/>
                        <o:lock v:ext="edit" aspectratio="f"/>
                      </v:shape>
                    </w:pict>
                  </w:r>
                </w:p>
                <w:p w:rsidR="005457AF" w:rsidRPr="003651E4" w:rsidRDefault="005457AF" w:rsidP="003651E4">
                  <w:pPr>
                    <w:spacing w:after="0" w:line="240" w:lineRule="auto"/>
                    <w:jc w:val="both"/>
                    <w:rPr>
                      <w:rFonts w:ascii="Arial" w:hAnsi="Arial" w:cs="Arial"/>
                      <w:sz w:val="18"/>
                      <w:szCs w:val="18"/>
                      <w:lang w:val="en-US"/>
                    </w:rPr>
                  </w:pPr>
                  <w:r w:rsidRPr="00DB1726">
                    <w:rPr>
                      <w:rFonts w:ascii="Arial" w:hAnsi="Arial" w:cs="Arial"/>
                      <w:b/>
                      <w:bCs/>
                      <w:sz w:val="18"/>
                      <w:szCs w:val="18"/>
                      <w:lang w:val="en-US"/>
                    </w:rPr>
                    <w:t>Horizontal</w:t>
                  </w:r>
                  <w:r>
                    <w:rPr>
                      <w:rFonts w:ascii="Arial" w:hAnsi="Arial" w:cs="Arial"/>
                      <w:b/>
                      <w:bCs/>
                      <w:sz w:val="18"/>
                      <w:szCs w:val="18"/>
                      <w:lang w:val="en-US"/>
                    </w:rPr>
                    <w:t>:</w:t>
                  </w:r>
                  <w:r w:rsidRPr="003C2BEF">
                    <w:rPr>
                      <w:rFonts w:ascii="Arial" w:hAnsi="Arial" w:cs="Arial"/>
                      <w:b/>
                      <w:bCs/>
                      <w:sz w:val="18"/>
                      <w:szCs w:val="18"/>
                    </w:rPr>
                    <w:t xml:space="preserve"> </w:t>
                  </w:r>
                  <w:r w:rsidRPr="003C2BEF">
                    <w:rPr>
                      <w:rFonts w:ascii="Arial" w:hAnsi="Arial" w:cs="Arial"/>
                      <w:bCs/>
                      <w:sz w:val="18"/>
                      <w:szCs w:val="18"/>
                    </w:rPr>
                    <w:t>organised</w:t>
                  </w:r>
                  <w:r w:rsidRPr="003651E4">
                    <w:rPr>
                      <w:rFonts w:ascii="Arial" w:hAnsi="Arial" w:cs="Arial"/>
                      <w:bCs/>
                      <w:sz w:val="18"/>
                      <w:szCs w:val="18"/>
                      <w:lang w:val="en-US"/>
                    </w:rPr>
                    <w:t xml:space="preserve"> via a lead firm/ enterprise</w:t>
                  </w:r>
                  <w:r>
                    <w:rPr>
                      <w:rFonts w:ascii="Arial" w:hAnsi="Arial" w:cs="Arial"/>
                      <w:bCs/>
                      <w:sz w:val="18"/>
                      <w:szCs w:val="18"/>
                      <w:lang w:val="en-US"/>
                    </w:rPr>
                    <w:t>, where t</w:t>
                  </w:r>
                  <w:r w:rsidRPr="003651E4">
                    <w:rPr>
                      <w:rFonts w:ascii="Arial" w:hAnsi="Arial" w:cs="Arial"/>
                      <w:bCs/>
                      <w:sz w:val="18"/>
                      <w:szCs w:val="18"/>
                      <w:lang w:val="en-US"/>
                    </w:rPr>
                    <w:t>ransaction costs are controlled</w:t>
                  </w:r>
                  <w:r>
                    <w:rPr>
                      <w:rFonts w:ascii="Arial" w:hAnsi="Arial" w:cs="Arial"/>
                      <w:bCs/>
                      <w:sz w:val="18"/>
                      <w:szCs w:val="18"/>
                      <w:lang w:val="en-US"/>
                    </w:rPr>
                    <w:t>. However this can limit</w:t>
                  </w:r>
                  <w:r w:rsidRPr="003651E4">
                    <w:rPr>
                      <w:rFonts w:ascii="Arial" w:hAnsi="Arial" w:cs="Arial"/>
                      <w:bCs/>
                      <w:sz w:val="18"/>
                      <w:szCs w:val="18"/>
                      <w:lang w:val="en-US"/>
                    </w:rPr>
                    <w:t xml:space="preserve"> opportunity for functional</w:t>
                  </w:r>
                  <w:r w:rsidRPr="003651E4">
                    <w:rPr>
                      <w:rFonts w:ascii="Arial" w:hAnsi="Arial" w:cs="Arial"/>
                      <w:sz w:val="18"/>
                      <w:szCs w:val="18"/>
                      <w:lang w:val="en-US"/>
                    </w:rPr>
                    <w:t xml:space="preserve"> upgrading</w:t>
                  </w:r>
                  <w:r>
                    <w:rPr>
                      <w:rFonts w:ascii="Arial" w:hAnsi="Arial" w:cs="Arial"/>
                      <w:sz w:val="18"/>
                      <w:szCs w:val="18"/>
                      <w:lang w:val="en-US"/>
                    </w:rPr>
                    <w:t>.</w:t>
                  </w:r>
                </w:p>
                <w:p w:rsidR="005457AF" w:rsidRDefault="005457AF" w:rsidP="003651E4"/>
                <w:p w:rsidR="005457AF" w:rsidRDefault="005457AF" w:rsidP="003651E4"/>
              </w:txbxContent>
            </v:textbox>
            <w10:wrap type="tight"/>
          </v:shape>
        </w:pict>
      </w:r>
      <w:r w:rsidRPr="008025F5">
        <w:rPr>
          <w:rFonts w:ascii="Arial" w:hAnsi="Arial" w:cs="Arial"/>
          <w:sz w:val="20"/>
          <w:szCs w:val="20"/>
        </w:rPr>
        <w:t>Agribusiness entrepreneurs require motivation and tangible incentives before committing and investing resources to substantive, often costly changes. Information on or ideas about new and improved technologies are not likely to be sufficient to create the needed, sustainable value chain changes. First, trust is the prerequisite for effective working relationships between any buyers and sellers, which can be considered to be lacking in case of vegetable seed sector. Effective communications helps build that trust. Since agreements and contracts between farmers and seed entrepreneurs/ firm have not been effective, third party initiatives along with involvement of local institutions, such as cooperatives, can work to bridge a trust relationship between farmers are seed entrepreneurs/ firms.</w:t>
      </w:r>
    </w:p>
    <w:p w:rsidR="005457AF" w:rsidRPr="008025F5" w:rsidRDefault="005457AF" w:rsidP="004427BA">
      <w:pPr>
        <w:spacing w:before="120" w:after="120" w:line="240" w:lineRule="auto"/>
        <w:jc w:val="both"/>
        <w:rPr>
          <w:rFonts w:ascii="Arial" w:hAnsi="Arial" w:cs="Arial"/>
          <w:sz w:val="20"/>
          <w:szCs w:val="20"/>
        </w:rPr>
      </w:pPr>
      <w:r w:rsidRPr="008025F5">
        <w:rPr>
          <w:rFonts w:ascii="Arial" w:hAnsi="Arial" w:cs="Arial"/>
          <w:sz w:val="20"/>
          <w:szCs w:val="20"/>
        </w:rPr>
        <w:t>It is important to note that the motivation and tangible incentives are useful in gaining agreement and bonding the seed firms with farmers through some form of risk sharing. For instance, if seed firms/ entrepreneurs provide the needed source seeds to the farmers, and in case of crop failure in that area, certain portion of loss is shared by the seed firm. This ensures that the seed firms/ entrepreneurs earn trust and goodwill of the farmers by once again providing that critical input (through compensation) for the next cultivation. Information on improved technologies and varieties of vegetable seed, such as hybrid seed, is not nearly as effective as its actual use through a well-informed incentive for collaboration.</w:t>
      </w:r>
    </w:p>
    <w:p w:rsidR="005457AF" w:rsidRPr="008025F5" w:rsidRDefault="005457AF" w:rsidP="004427BA">
      <w:pPr>
        <w:spacing w:before="120" w:after="120" w:line="240" w:lineRule="auto"/>
        <w:jc w:val="both"/>
        <w:rPr>
          <w:rFonts w:ascii="Arial" w:hAnsi="Arial" w:cs="Arial"/>
          <w:sz w:val="20"/>
          <w:szCs w:val="20"/>
        </w:rPr>
      </w:pPr>
      <w:r w:rsidRPr="008025F5">
        <w:rPr>
          <w:rFonts w:ascii="Arial" w:hAnsi="Arial" w:cs="Arial"/>
          <w:sz w:val="20"/>
          <w:szCs w:val="20"/>
        </w:rPr>
        <w:t>Third, some form of pricing agreement and contract, even as a minimum price, for purchasing the entire harvest (pre-defined quality and quantity), engages all parties in the formation of an integrated system. This shared marketing risk is critical for the scheduled flow of large amounts of high quality, uniform commodities. Thus, the common current practice of offering or paying only whatever the “market will bear” at one end, and at the other end, selling to the highest bidder is detrimental to the formation of such integrated systems.</w:t>
      </w:r>
    </w:p>
    <w:p w:rsidR="005457AF" w:rsidRPr="008025F5" w:rsidRDefault="005457AF" w:rsidP="00AB0676">
      <w:pPr>
        <w:spacing w:before="120" w:after="120" w:line="240" w:lineRule="auto"/>
        <w:jc w:val="both"/>
        <w:rPr>
          <w:rFonts w:ascii="Arial" w:hAnsi="Arial" w:cs="Arial"/>
          <w:sz w:val="20"/>
          <w:szCs w:val="20"/>
        </w:rPr>
      </w:pPr>
      <w:r w:rsidRPr="008025F5">
        <w:rPr>
          <w:rFonts w:ascii="Arial" w:hAnsi="Arial" w:cs="Arial"/>
          <w:sz w:val="20"/>
          <w:szCs w:val="20"/>
        </w:rPr>
        <w:t>At its currents state value chain of vegetable seeds needs major commercial upgrading to make it a dynamic and sustainable sector which can contribute to the livelihoods of far and remote population and current seed farmers. For commercial upgrading of vegetable seed value chain, one has to look at two key issues;</w:t>
      </w:r>
      <w:r w:rsidRPr="008025F5">
        <w:rPr>
          <w:rFonts w:ascii="Arial" w:hAnsi="Arial" w:cs="Arial"/>
          <w:b/>
          <w:sz w:val="20"/>
          <w:szCs w:val="20"/>
        </w:rPr>
        <w:t xml:space="preserve"> inter-(value chain) actors’ cooperation and collaboration</w:t>
      </w:r>
      <w:r w:rsidRPr="008025F5">
        <w:rPr>
          <w:rFonts w:ascii="Arial" w:hAnsi="Arial" w:cs="Arial"/>
          <w:sz w:val="20"/>
          <w:szCs w:val="20"/>
        </w:rPr>
        <w:t xml:space="preserve">, and </w:t>
      </w:r>
      <w:r w:rsidRPr="008025F5">
        <w:rPr>
          <w:rFonts w:ascii="Arial" w:hAnsi="Arial" w:cs="Arial"/>
          <w:b/>
          <w:sz w:val="20"/>
          <w:szCs w:val="20"/>
        </w:rPr>
        <w:t>enabling</w:t>
      </w:r>
      <w:r w:rsidRPr="008025F5">
        <w:rPr>
          <w:rFonts w:ascii="Arial" w:hAnsi="Arial" w:cs="Arial"/>
          <w:sz w:val="20"/>
          <w:szCs w:val="20"/>
        </w:rPr>
        <w:t xml:space="preserve"> </w:t>
      </w:r>
      <w:r w:rsidRPr="008025F5">
        <w:rPr>
          <w:rFonts w:ascii="Arial" w:hAnsi="Arial" w:cs="Arial"/>
          <w:b/>
          <w:sz w:val="20"/>
          <w:szCs w:val="20"/>
        </w:rPr>
        <w:t>supporting service markets</w:t>
      </w:r>
      <w:r w:rsidRPr="008025F5">
        <w:rPr>
          <w:rFonts w:ascii="Arial" w:hAnsi="Arial" w:cs="Arial"/>
          <w:sz w:val="20"/>
          <w:szCs w:val="20"/>
        </w:rPr>
        <w:t xml:space="preserve"> in terms of access to finance and sector/ non-sector support inputs and service provisions.</w:t>
      </w:r>
    </w:p>
    <w:p w:rsidR="005457AF" w:rsidRPr="008025F5" w:rsidRDefault="005457AF" w:rsidP="00AB0676">
      <w:pPr>
        <w:spacing w:before="120" w:after="120" w:line="240" w:lineRule="auto"/>
        <w:jc w:val="both"/>
        <w:rPr>
          <w:rFonts w:ascii="Arial" w:hAnsi="Arial" w:cs="Arial"/>
          <w:sz w:val="20"/>
          <w:szCs w:val="20"/>
        </w:rPr>
      </w:pPr>
      <w:r w:rsidRPr="008025F5">
        <w:rPr>
          <w:rFonts w:ascii="Arial" w:hAnsi="Arial" w:cs="Arial"/>
          <w:sz w:val="20"/>
          <w:szCs w:val="20"/>
        </w:rPr>
        <w:t xml:space="preserve">The inter-actor cooperation and collaboration can happen in two ways; vertical and horizontal integration. </w:t>
      </w:r>
      <w:r w:rsidRPr="008025F5">
        <w:rPr>
          <w:rFonts w:ascii="Arial" w:hAnsi="Arial" w:cs="Arial"/>
          <w:b/>
          <w:bCs/>
          <w:sz w:val="20"/>
          <w:szCs w:val="20"/>
        </w:rPr>
        <w:t xml:space="preserve">Vertical integration </w:t>
      </w:r>
      <w:r w:rsidRPr="008025F5">
        <w:rPr>
          <w:rFonts w:ascii="Arial" w:hAnsi="Arial" w:cs="Arial"/>
          <w:bCs/>
          <w:sz w:val="20"/>
          <w:szCs w:val="20"/>
        </w:rPr>
        <w:t>and</w:t>
      </w:r>
      <w:r w:rsidRPr="008025F5">
        <w:rPr>
          <w:rFonts w:ascii="Arial" w:hAnsi="Arial" w:cs="Arial"/>
          <w:sz w:val="20"/>
          <w:szCs w:val="20"/>
        </w:rPr>
        <w:t xml:space="preserve"> directed vertical linkages across the value chain actors can help to provide small holding farmers, financing and inputs (technical, materials and other resources). Additionally, the seed firms (buyers) can also have much larger control over the cultivation, quantity, quality and prices. </w:t>
      </w:r>
    </w:p>
    <w:p w:rsidR="005457AF" w:rsidRPr="008025F5" w:rsidRDefault="005457AF" w:rsidP="001905AE">
      <w:pPr>
        <w:tabs>
          <w:tab w:val="num" w:pos="1440"/>
        </w:tabs>
        <w:spacing w:before="120" w:after="120" w:line="240" w:lineRule="auto"/>
        <w:jc w:val="both"/>
        <w:rPr>
          <w:rFonts w:ascii="Arial" w:hAnsi="Arial" w:cs="Arial"/>
          <w:sz w:val="20"/>
          <w:szCs w:val="20"/>
        </w:rPr>
      </w:pPr>
      <w:r>
        <w:rPr>
          <w:noProof/>
          <w:lang w:val="en-US"/>
        </w:rPr>
        <w:pict>
          <v:shape id="Text Box 182" o:spid="_x0000_s1080" type="#_x0000_t202" style="position:absolute;left:0;text-align:left;margin-left:-6pt;margin-top:63.75pt;width:209.75pt;height:330.3pt;z-index:-251649536;visibility:visible" wrapcoords="-77 -49 -77 21551 21677 21551 21677 -49 -77 -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" strokecolor="white">
            <v:textbox>
              <w:txbxContent>
                <w:p w:rsidR="005457AF" w:rsidRPr="003651E4" w:rsidRDefault="005457AF" w:rsidP="00845983">
                  <w:pPr>
                    <w:spacing w:after="0"/>
                    <w:rPr>
                      <w:rFonts w:ascii="Arial" w:hAnsi="Arial" w:cs="Arial"/>
                      <w:b/>
                      <w:sz w:val="18"/>
                      <w:szCs w:val="18"/>
                    </w:rPr>
                  </w:pPr>
                  <w:r>
                    <w:rPr>
                      <w:rFonts w:ascii="Arial" w:hAnsi="Arial" w:cs="Arial"/>
                      <w:b/>
                      <w:sz w:val="18"/>
                      <w:szCs w:val="18"/>
                    </w:rPr>
                    <w:t>Figure 13</w:t>
                  </w:r>
                  <w:r w:rsidRPr="003651E4">
                    <w:rPr>
                      <w:rFonts w:ascii="Arial" w:hAnsi="Arial" w:cs="Arial"/>
                      <w:b/>
                      <w:sz w:val="18"/>
                      <w:szCs w:val="18"/>
                    </w:rPr>
                    <w:t xml:space="preserve">. Possibilities for </w:t>
                  </w:r>
                  <w:r>
                    <w:rPr>
                      <w:rFonts w:ascii="Arial" w:hAnsi="Arial" w:cs="Arial"/>
                      <w:b/>
                      <w:sz w:val="18"/>
                      <w:szCs w:val="18"/>
                    </w:rPr>
                    <w:t>Enabling Supporting Markets</w:t>
                  </w:r>
                </w:p>
                <w:p w:rsidR="005457AF" w:rsidRDefault="005457AF" w:rsidP="00845983">
                  <w:pPr>
                    <w:spacing w:after="120" w:line="240" w:lineRule="auto"/>
                    <w:rPr>
                      <w:rFonts w:ascii="Arial" w:hAnsi="Arial" w:cs="Arial"/>
                      <w:b/>
                      <w:bCs/>
                      <w:sz w:val="18"/>
                      <w:szCs w:val="18"/>
                      <w:lang w:val="en-US"/>
                    </w:rPr>
                  </w:pPr>
                  <w:r w:rsidRPr="008907FA">
                    <w:rPr>
                      <w:noProof/>
                      <w:lang w:val="en-US"/>
                    </w:rPr>
                    <w:pict>
                      <v:shape id="_x0000_i1049" type="#_x0000_t75" style="width:180.75pt;height:98.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">
                        <v:imagedata r:id="rId28" o:title="" croptop="-338f" cropbottom="-608f"/>
                        <o:lock v:ext="edit" aspectratio="f"/>
                      </v:shape>
                    </w:pict>
                  </w:r>
                </w:p>
                <w:p w:rsidR="005457AF" w:rsidRPr="00845983" w:rsidRDefault="005457AF" w:rsidP="00845983">
                  <w:pPr>
                    <w:autoSpaceDE w:val="0"/>
                    <w:autoSpaceDN w:val="0"/>
                    <w:adjustRightInd w:val="0"/>
                    <w:spacing w:after="120"/>
                    <w:rPr>
                      <w:rFonts w:ascii="Arial" w:hAnsi="Arial" w:cs="Arial"/>
                      <w:color w:val="000000"/>
                      <w:kern w:val="24"/>
                      <w:sz w:val="18"/>
                      <w:szCs w:val="18"/>
                      <w:lang w:val="en-US"/>
                    </w:rPr>
                  </w:pPr>
                  <w:r w:rsidRPr="00845983">
                    <w:rPr>
                      <w:rFonts w:ascii="Arial" w:hAnsi="Arial" w:cs="Arial"/>
                      <w:b/>
                      <w:bCs/>
                      <w:color w:val="000000"/>
                      <w:kern w:val="24"/>
                      <w:sz w:val="18"/>
                      <w:szCs w:val="18"/>
                    </w:rPr>
                    <w:t>Financial Access and Support</w:t>
                  </w:r>
                  <w:r>
                    <w:rPr>
                      <w:rFonts w:ascii="Arial" w:hAnsi="Arial" w:cs="Arial"/>
                      <w:b/>
                      <w:bCs/>
                      <w:color w:val="000000"/>
                      <w:kern w:val="24"/>
                      <w:sz w:val="18"/>
                      <w:szCs w:val="18"/>
                    </w:rPr>
                    <w:t xml:space="preserve">: </w:t>
                  </w:r>
                  <w:r>
                    <w:rPr>
                      <w:rFonts w:ascii="Arial" w:hAnsi="Arial" w:cs="Arial"/>
                      <w:color w:val="000000"/>
                      <w:kern w:val="24"/>
                      <w:sz w:val="18"/>
                      <w:szCs w:val="18"/>
                      <w:lang w:val="en-US"/>
                    </w:rPr>
                    <w:t>a</w:t>
                  </w:r>
                  <w:r w:rsidRPr="00845983">
                    <w:rPr>
                      <w:rFonts w:ascii="Arial" w:hAnsi="Arial" w:cs="Arial"/>
                      <w:color w:val="000000"/>
                      <w:kern w:val="24"/>
                      <w:sz w:val="18"/>
                      <w:szCs w:val="18"/>
                      <w:lang w:val="en-US"/>
                    </w:rPr>
                    <w:t>cross all actors in the value chain; for expansion and upgrading</w:t>
                  </w:r>
                  <w:r>
                    <w:rPr>
                      <w:rFonts w:ascii="Arial" w:hAnsi="Arial" w:cs="Arial"/>
                      <w:color w:val="000000"/>
                      <w:kern w:val="24"/>
                      <w:sz w:val="18"/>
                      <w:szCs w:val="18"/>
                      <w:lang w:val="en-US"/>
                    </w:rPr>
                    <w:t>.</w:t>
                  </w:r>
                </w:p>
                <w:p w:rsidR="005457AF" w:rsidRDefault="005457AF" w:rsidP="00845983">
                  <w:pPr>
                    <w:spacing w:after="120"/>
                  </w:pPr>
                  <w:r w:rsidRPr="008907FA">
                    <w:rPr>
                      <w:noProof/>
                      <w:lang w:val="en-US"/>
                    </w:rPr>
                    <w:pict>
                      <v:shape id="Object 2" o:spid="_x0000_i1050" type="#_x0000_t75" style="width:180.75pt;height:94.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">
                        <v:imagedata r:id="rId29" o:title="" croptop="-1323f" cropbottom="-453f"/>
                        <o:lock v:ext="edit" aspectratio="f"/>
                      </v:shape>
                    </w:pict>
                  </w:r>
                </w:p>
                <w:p w:rsidR="005457AF" w:rsidRDefault="005457AF" w:rsidP="00845983">
                  <w:r w:rsidRPr="00845983">
                    <w:rPr>
                      <w:rFonts w:ascii="Arial" w:hAnsi="Arial" w:cs="Arial"/>
                      <w:b/>
                      <w:bCs/>
                      <w:sz w:val="18"/>
                      <w:szCs w:val="18"/>
                      <w:lang w:val="en-US"/>
                    </w:rPr>
                    <w:t xml:space="preserve">Supporting </w:t>
                  </w:r>
                  <w:r>
                    <w:rPr>
                      <w:rFonts w:ascii="Arial" w:hAnsi="Arial" w:cs="Arial"/>
                      <w:b/>
                      <w:bCs/>
                      <w:sz w:val="18"/>
                      <w:szCs w:val="18"/>
                      <w:lang w:val="en-US"/>
                    </w:rPr>
                    <w:t xml:space="preserve">Service </w:t>
                  </w:r>
                  <w:r w:rsidRPr="00845983">
                    <w:rPr>
                      <w:rFonts w:ascii="Arial" w:hAnsi="Arial" w:cs="Arial"/>
                      <w:b/>
                      <w:bCs/>
                      <w:sz w:val="18"/>
                      <w:szCs w:val="18"/>
                      <w:lang w:val="en-US"/>
                    </w:rPr>
                    <w:t>Markets</w:t>
                  </w:r>
                  <w:r>
                    <w:rPr>
                      <w:rFonts w:ascii="Arial" w:hAnsi="Arial" w:cs="Arial"/>
                      <w:b/>
                      <w:bCs/>
                      <w:sz w:val="18"/>
                      <w:szCs w:val="18"/>
                      <w:lang w:val="en-US"/>
                    </w:rPr>
                    <w:t xml:space="preserve"> f</w:t>
                  </w:r>
                  <w:r w:rsidRPr="00845983">
                    <w:rPr>
                      <w:rFonts w:ascii="Arial" w:hAnsi="Arial" w:cs="Arial"/>
                      <w:b/>
                      <w:bCs/>
                      <w:sz w:val="18"/>
                      <w:szCs w:val="18"/>
                      <w:lang w:val="en-US"/>
                    </w:rPr>
                    <w:t>or specific actor</w:t>
                  </w:r>
                  <w:r>
                    <w:rPr>
                      <w:rFonts w:ascii="Arial" w:hAnsi="Arial" w:cs="Arial"/>
                      <w:b/>
                      <w:bCs/>
                      <w:sz w:val="18"/>
                      <w:szCs w:val="18"/>
                      <w:lang w:val="en-US"/>
                    </w:rPr>
                    <w:t xml:space="preserve">: </w:t>
                  </w:r>
                  <w:r w:rsidRPr="00522227">
                    <w:rPr>
                      <w:rFonts w:ascii="Arial" w:hAnsi="Arial" w:cs="Arial"/>
                      <w:bCs/>
                      <w:sz w:val="18"/>
                      <w:szCs w:val="18"/>
                      <w:lang w:val="en-US"/>
                    </w:rPr>
                    <w:t>p</w:t>
                  </w:r>
                  <w:r w:rsidRPr="00845983">
                    <w:rPr>
                      <w:rFonts w:ascii="Arial" w:hAnsi="Arial" w:cs="Arial"/>
                      <w:bCs/>
                      <w:sz w:val="18"/>
                      <w:szCs w:val="18"/>
                      <w:lang w:val="en-US"/>
                    </w:rPr>
                    <w:t>rovisions for specific and limited</w:t>
                  </w:r>
                  <w:r w:rsidRPr="003C2BEF">
                    <w:rPr>
                      <w:rFonts w:ascii="Arial" w:hAnsi="Arial" w:cs="Arial"/>
                      <w:bCs/>
                      <w:sz w:val="18"/>
                      <w:szCs w:val="18"/>
                    </w:rPr>
                    <w:t xml:space="preserve"> localised</w:t>
                  </w:r>
                  <w:r w:rsidRPr="00845983">
                    <w:rPr>
                      <w:rFonts w:ascii="Arial" w:hAnsi="Arial" w:cs="Arial"/>
                      <w:bCs/>
                      <w:sz w:val="18"/>
                      <w:szCs w:val="18"/>
                      <w:lang w:val="en-US"/>
                    </w:rPr>
                    <w:t xml:space="preserve"> inputs, sector/ non-sector supports and service provisions</w:t>
                  </w:r>
                </w:p>
                <w:p w:rsidR="005457AF" w:rsidRDefault="005457AF" w:rsidP="00845983"/>
              </w:txbxContent>
            </v:textbox>
            <w10:wrap type="tight"/>
          </v:shape>
        </w:pict>
      </w:r>
      <w:r w:rsidRPr="008025F5">
        <w:rPr>
          <w:rFonts w:ascii="Arial" w:hAnsi="Arial" w:cs="Arial"/>
          <w:b/>
          <w:bCs/>
          <w:sz w:val="20"/>
          <w:szCs w:val="20"/>
        </w:rPr>
        <w:t xml:space="preserve">Horizontal integration </w:t>
      </w:r>
      <w:r w:rsidRPr="008025F5">
        <w:rPr>
          <w:rFonts w:ascii="Arial" w:hAnsi="Arial" w:cs="Arial"/>
          <w:bCs/>
          <w:sz w:val="20"/>
          <w:szCs w:val="20"/>
        </w:rPr>
        <w:t xml:space="preserve">can be </w:t>
      </w:r>
      <w:r w:rsidRPr="008025F5">
        <w:rPr>
          <w:rFonts w:ascii="Arial" w:hAnsi="Arial" w:cs="Arial"/>
          <w:sz w:val="20"/>
          <w:szCs w:val="20"/>
        </w:rPr>
        <w:t>organised via a lead firm/ enterprise and can happen at any value chain stage. The lead firm can work towards working with small groups or enterprises to work together in order to limit the transaction cost. Value chain actors at any stage can work towards consolidation of their core strengths and work with same stage actors for cross operational collaborations, so that logistics and transaction costs are controlled. Decreases or control over transaction costs can lead towards increased profitability and makes investment in business feasible. However, this limits opportunities for functional upgrading of each firm or enterprise.</w:t>
      </w:r>
    </w:p>
    <w:p w:rsidR="005457AF" w:rsidRPr="008025F5" w:rsidRDefault="005457AF" w:rsidP="00522227">
      <w:pPr>
        <w:tabs>
          <w:tab w:val="num" w:pos="1440"/>
        </w:tabs>
        <w:spacing w:before="120" w:after="120" w:line="240" w:lineRule="auto"/>
        <w:jc w:val="both"/>
        <w:rPr>
          <w:rFonts w:ascii="Arial" w:hAnsi="Arial" w:cs="Arial"/>
          <w:sz w:val="20"/>
          <w:szCs w:val="20"/>
        </w:rPr>
      </w:pPr>
      <w:r w:rsidRPr="008025F5">
        <w:rPr>
          <w:rFonts w:ascii="Arial" w:hAnsi="Arial" w:cs="Arial"/>
          <w:sz w:val="20"/>
          <w:szCs w:val="20"/>
        </w:rPr>
        <w:t xml:space="preserve">Value chain actors’ collaboration and cooperation have to be supported by enabling supporting services and markets. At its current stage, vegetable seed sector typically requires </w:t>
      </w:r>
      <w:r w:rsidRPr="008025F5">
        <w:rPr>
          <w:rFonts w:ascii="Arial" w:hAnsi="Arial" w:cs="Arial"/>
          <w:b/>
          <w:sz w:val="20"/>
          <w:szCs w:val="20"/>
        </w:rPr>
        <w:t>financial access and support</w:t>
      </w:r>
      <w:r w:rsidRPr="008025F5">
        <w:rPr>
          <w:rFonts w:ascii="Arial" w:hAnsi="Arial" w:cs="Arial"/>
          <w:sz w:val="20"/>
          <w:szCs w:val="20"/>
        </w:rPr>
        <w:t xml:space="preserve"> and </w:t>
      </w:r>
      <w:r w:rsidRPr="008025F5">
        <w:rPr>
          <w:rFonts w:ascii="Arial" w:hAnsi="Arial" w:cs="Arial"/>
          <w:b/>
          <w:sz w:val="20"/>
          <w:szCs w:val="20"/>
        </w:rPr>
        <w:t>supporting service markets</w:t>
      </w:r>
      <w:r w:rsidRPr="008025F5">
        <w:rPr>
          <w:rFonts w:ascii="Arial" w:hAnsi="Arial" w:cs="Arial"/>
          <w:sz w:val="20"/>
          <w:szCs w:val="20"/>
        </w:rPr>
        <w:t xml:space="preserve"> which are specific to value chain actors.</w:t>
      </w:r>
    </w:p>
    <w:p w:rsidR="005457AF" w:rsidRPr="008025F5" w:rsidRDefault="005457AF" w:rsidP="00522227">
      <w:pPr>
        <w:tabs>
          <w:tab w:val="num" w:pos="1440"/>
        </w:tabs>
        <w:spacing w:before="120" w:after="120" w:line="240" w:lineRule="auto"/>
        <w:jc w:val="both"/>
        <w:rPr>
          <w:rFonts w:ascii="Arial" w:hAnsi="Arial" w:cs="Arial"/>
          <w:sz w:val="20"/>
          <w:szCs w:val="20"/>
        </w:rPr>
      </w:pPr>
      <w:r w:rsidRPr="008025F5">
        <w:rPr>
          <w:rFonts w:ascii="Arial" w:hAnsi="Arial" w:cs="Arial"/>
          <w:sz w:val="20"/>
          <w:szCs w:val="20"/>
        </w:rPr>
        <w:t>Typically, the production and intermediaries (specifically the emerging cooperatives) need better access to financial services, both in terms of the availability and affordability. As with the current state of value chain actors, financial access and support (possibly in terms of establishing rotating credit fund) is very much required for expansion and upgrading of the technology, processes and facilities.</w:t>
      </w:r>
    </w:p>
    <w:p w:rsidR="005457AF" w:rsidRPr="008025F5" w:rsidRDefault="005457AF" w:rsidP="00EE24EF">
      <w:pPr>
        <w:tabs>
          <w:tab w:val="num" w:pos="1440"/>
        </w:tabs>
        <w:spacing w:before="120" w:after="120" w:line="240" w:lineRule="auto"/>
        <w:jc w:val="both"/>
        <w:rPr>
          <w:rFonts w:ascii="Arial" w:hAnsi="Arial" w:cs="Arial"/>
          <w:sz w:val="20"/>
          <w:szCs w:val="20"/>
        </w:rPr>
      </w:pPr>
      <w:r w:rsidRPr="008025F5">
        <w:rPr>
          <w:rFonts w:ascii="Arial" w:hAnsi="Arial" w:cs="Arial"/>
          <w:sz w:val="20"/>
          <w:szCs w:val="20"/>
        </w:rPr>
        <w:t xml:space="preserve">It is important to note that attempts at functional upgrading by the farmers and producers may not be sustainable, because they might be exposed to the removal of support of the lead firm for vital services, such as inputs, technical support and logistics. Thus, access to these support service markets in terms of availability and affordability to the value chain actors needs to be guaranteed. These service provisions could include sector-specific technical resources and services and non-sector (general) services such as general management capacity building services such as management inputs, market information, finance and accounting support services. </w:t>
      </w:r>
    </w:p>
    <w:p w:rsidR="005457AF" w:rsidRPr="008025F5" w:rsidRDefault="005457AF" w:rsidP="007C2C73">
      <w:pPr>
        <w:tabs>
          <w:tab w:val="num" w:pos="1440"/>
        </w:tabs>
        <w:spacing w:before="120" w:after="120" w:line="240" w:lineRule="auto"/>
        <w:jc w:val="both"/>
        <w:rPr>
          <w:rFonts w:ascii="Arial" w:hAnsi="Arial" w:cs="Arial"/>
          <w:sz w:val="20"/>
          <w:szCs w:val="20"/>
        </w:rPr>
      </w:pPr>
      <w:r>
        <w:rPr>
          <w:noProof/>
          <w:lang w:val="en-US"/>
        </w:rPr>
        <w:pict>
          <v:shape id="Text Box 190" o:spid="_x0000_s1081" type="#_x0000_t202" style="position:absolute;left:0;text-align:left;margin-left:-7.95pt;margin-top:5.85pt;width:467.55pt;height:270pt;z-index:-251648512;visibility:visible" wrapcoords="-35 -60 -35 21540 21635 21540 21635 -60 -35 -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" strokecolor="white">
            <v:textbox>
              <w:txbxContent>
                <w:p w:rsidR="005457AF" w:rsidRPr="00817292" w:rsidRDefault="005457AF" w:rsidP="000A25A2">
                  <w:pPr>
                    <w:spacing w:after="60"/>
                    <w:rPr>
                      <w:rFonts w:ascii="Arial" w:hAnsi="Arial" w:cs="Arial"/>
                      <w:b/>
                      <w:sz w:val="18"/>
                      <w:szCs w:val="18"/>
                    </w:rPr>
                  </w:pPr>
                  <w:r w:rsidRPr="00817292">
                    <w:rPr>
                      <w:rFonts w:ascii="Arial" w:hAnsi="Arial" w:cs="Arial"/>
                      <w:b/>
                      <w:sz w:val="18"/>
                      <w:szCs w:val="18"/>
                    </w:rPr>
                    <w:t>Table 11. Ensuring Competutiveness of Value Chain of Vegetable Seeds</w:t>
                  </w:r>
                </w:p>
                <w:tbl>
                  <w:tblPr>
                    <w:tblW w:w="9234" w:type="dxa"/>
                    <w:jc w:val="center"/>
                    <w:tblCellMar>
                      <w:left w:w="0" w:type="dxa"/>
                      <w:right w:w="0" w:type="dxa"/>
                    </w:tblCellMar>
                    <w:tblLook w:val="00A0"/>
                  </w:tblPr>
                  <w:tblGrid>
                    <w:gridCol w:w="3024"/>
                    <w:gridCol w:w="2970"/>
                    <w:gridCol w:w="3240"/>
                  </w:tblGrid>
                  <w:tr w:rsidR="005457AF" w:rsidRPr="002D4305" w:rsidTr="00817292">
                    <w:trPr>
                      <w:trHeight w:val="268"/>
                      <w:jc w:val="center"/>
                    </w:trPr>
                    <w:tc>
                      <w:tcPr>
                        <w:tcW w:w="302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5457AF" w:rsidRPr="002D4305" w:rsidRDefault="005457AF" w:rsidP="00C66A23">
                        <w:pPr>
                          <w:spacing w:before="60" w:after="60" w:line="240" w:lineRule="auto"/>
                          <w:jc w:val="both"/>
                          <w:rPr>
                            <w:rFonts w:ascii="Arial" w:hAnsi="Arial" w:cs="Arial"/>
                            <w:sz w:val="18"/>
                            <w:szCs w:val="18"/>
                            <w:lang w:val="en-US"/>
                          </w:rPr>
                        </w:pPr>
                        <w:r w:rsidRPr="002D4305">
                          <w:rPr>
                            <w:rFonts w:ascii="Arial" w:hAnsi="Arial" w:cs="Arial"/>
                            <w:b/>
                            <w:bCs/>
                            <w:sz w:val="18"/>
                            <w:szCs w:val="18"/>
                            <w:lang w:val="en-US"/>
                          </w:rPr>
                          <w:t xml:space="preserve">Required Environment </w:t>
                        </w:r>
                      </w:p>
                    </w:tc>
                    <w:tc>
                      <w:tcPr>
                        <w:tcW w:w="29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5457AF" w:rsidRPr="002D4305" w:rsidRDefault="005457AF" w:rsidP="00C66A23">
                        <w:pPr>
                          <w:spacing w:before="60" w:after="60" w:line="240" w:lineRule="auto"/>
                          <w:jc w:val="both"/>
                          <w:rPr>
                            <w:rFonts w:ascii="Arial" w:hAnsi="Arial" w:cs="Arial"/>
                            <w:sz w:val="18"/>
                            <w:szCs w:val="18"/>
                            <w:lang w:val="en-US"/>
                          </w:rPr>
                        </w:pPr>
                        <w:r w:rsidRPr="002D4305">
                          <w:rPr>
                            <w:rFonts w:ascii="Arial" w:hAnsi="Arial" w:cs="Arial"/>
                            <w:b/>
                            <w:bCs/>
                            <w:sz w:val="18"/>
                            <w:szCs w:val="18"/>
                            <w:lang w:val="en-US"/>
                          </w:rPr>
                          <w:t xml:space="preserve">Current Situation </w:t>
                        </w:r>
                      </w:p>
                    </w:tc>
                    <w:tc>
                      <w:tcPr>
                        <w:tcW w:w="32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5457AF" w:rsidRPr="002D4305" w:rsidRDefault="005457AF" w:rsidP="00C66A23">
                        <w:pPr>
                          <w:spacing w:before="60" w:after="60" w:line="240" w:lineRule="auto"/>
                          <w:jc w:val="both"/>
                          <w:rPr>
                            <w:rFonts w:ascii="Arial" w:hAnsi="Arial" w:cs="Arial"/>
                            <w:sz w:val="18"/>
                            <w:szCs w:val="18"/>
                            <w:lang w:val="en-US"/>
                          </w:rPr>
                        </w:pPr>
                        <w:r w:rsidRPr="002D4305">
                          <w:rPr>
                            <w:rFonts w:ascii="Arial" w:hAnsi="Arial" w:cs="Arial"/>
                            <w:b/>
                            <w:bCs/>
                            <w:sz w:val="18"/>
                            <w:szCs w:val="18"/>
                            <w:lang w:val="en-US"/>
                          </w:rPr>
                          <w:t xml:space="preserve">Interventions </w:t>
                        </w:r>
                      </w:p>
                    </w:tc>
                  </w:tr>
                  <w:tr w:rsidR="005457AF" w:rsidRPr="002D4305" w:rsidTr="00817292">
                    <w:trPr>
                      <w:trHeight w:val="584"/>
                      <w:jc w:val="center"/>
                    </w:trPr>
                    <w:tc>
                      <w:tcPr>
                        <w:tcW w:w="302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5457AF" w:rsidRPr="002D4305" w:rsidRDefault="005457AF" w:rsidP="00817292">
                        <w:pPr>
                          <w:numPr>
                            <w:ilvl w:val="0"/>
                            <w:numId w:val="43"/>
                          </w:numPr>
                          <w:tabs>
                            <w:tab w:val="clear" w:pos="720"/>
                          </w:tabs>
                          <w:spacing w:before="60" w:after="60" w:line="240" w:lineRule="auto"/>
                          <w:ind w:left="180" w:hanging="180"/>
                          <w:jc w:val="both"/>
                          <w:rPr>
                            <w:rFonts w:ascii="Arial" w:hAnsi="Arial" w:cs="Arial"/>
                            <w:sz w:val="18"/>
                            <w:szCs w:val="18"/>
                            <w:lang w:val="en-US"/>
                          </w:rPr>
                        </w:pPr>
                        <w:r w:rsidRPr="002D4305">
                          <w:rPr>
                            <w:rFonts w:ascii="Arial" w:hAnsi="Arial" w:cs="Arial"/>
                            <w:b/>
                            <w:bCs/>
                            <w:sz w:val="18"/>
                            <w:szCs w:val="18"/>
                            <w:lang w:val="en-US"/>
                          </w:rPr>
                          <w:t>Basic Farm Capacity</w:t>
                        </w:r>
                        <w:r w:rsidRPr="002D4305">
                          <w:rPr>
                            <w:rFonts w:ascii="Arial" w:hAnsi="Arial" w:cs="Arial"/>
                            <w:sz w:val="18"/>
                            <w:szCs w:val="18"/>
                            <w:lang w:val="en-US"/>
                          </w:rPr>
                          <w:t xml:space="preserve"> that allows for effective upgrading </w:t>
                        </w:r>
                      </w:p>
                      <w:p w:rsidR="005457AF" w:rsidRPr="002D4305" w:rsidRDefault="005457AF" w:rsidP="00817292">
                        <w:pPr>
                          <w:numPr>
                            <w:ilvl w:val="0"/>
                            <w:numId w:val="43"/>
                          </w:numPr>
                          <w:tabs>
                            <w:tab w:val="clear" w:pos="720"/>
                          </w:tabs>
                          <w:spacing w:before="60" w:after="60" w:line="240" w:lineRule="auto"/>
                          <w:ind w:left="180" w:hanging="180"/>
                          <w:jc w:val="both"/>
                          <w:rPr>
                            <w:rFonts w:ascii="Arial" w:hAnsi="Arial" w:cs="Arial"/>
                            <w:sz w:val="18"/>
                            <w:szCs w:val="18"/>
                            <w:lang w:val="en-US"/>
                          </w:rPr>
                        </w:pPr>
                        <w:r w:rsidRPr="002D4305">
                          <w:rPr>
                            <w:rFonts w:ascii="Arial" w:hAnsi="Arial" w:cs="Arial"/>
                            <w:b/>
                            <w:bCs/>
                            <w:sz w:val="18"/>
                            <w:szCs w:val="18"/>
                            <w:lang w:val="en-US"/>
                          </w:rPr>
                          <w:t xml:space="preserve">Stronger Support Markets </w:t>
                        </w:r>
                        <w:r w:rsidRPr="002D4305">
                          <w:rPr>
                            <w:rFonts w:ascii="Arial" w:hAnsi="Arial" w:cs="Arial"/>
                            <w:sz w:val="18"/>
                            <w:szCs w:val="18"/>
                            <w:lang w:val="en-US"/>
                          </w:rPr>
                          <w:t xml:space="preserve">that reduce the dependency and promote localised incentives </w:t>
                        </w:r>
                      </w:p>
                      <w:p w:rsidR="005457AF" w:rsidRPr="002D4305" w:rsidRDefault="005457AF" w:rsidP="00817292">
                        <w:pPr>
                          <w:numPr>
                            <w:ilvl w:val="0"/>
                            <w:numId w:val="43"/>
                          </w:numPr>
                          <w:tabs>
                            <w:tab w:val="clear" w:pos="720"/>
                          </w:tabs>
                          <w:spacing w:before="60" w:after="60" w:line="240" w:lineRule="auto"/>
                          <w:ind w:left="180" w:hanging="180"/>
                          <w:jc w:val="both"/>
                          <w:rPr>
                            <w:rFonts w:ascii="Arial" w:hAnsi="Arial" w:cs="Arial"/>
                            <w:sz w:val="18"/>
                            <w:szCs w:val="18"/>
                            <w:lang w:val="en-US"/>
                          </w:rPr>
                        </w:pPr>
                        <w:r w:rsidRPr="002D4305">
                          <w:rPr>
                            <w:rFonts w:ascii="Arial" w:hAnsi="Arial" w:cs="Arial"/>
                            <w:b/>
                            <w:bCs/>
                            <w:sz w:val="18"/>
                            <w:szCs w:val="18"/>
                            <w:lang w:val="en-US"/>
                          </w:rPr>
                          <w:t>Relationships</w:t>
                        </w:r>
                        <w:r w:rsidRPr="002D4305">
                          <w:rPr>
                            <w:rFonts w:ascii="Arial" w:hAnsi="Arial" w:cs="Arial"/>
                            <w:sz w:val="18"/>
                            <w:szCs w:val="18"/>
                            <w:lang w:val="en-US"/>
                          </w:rPr>
                          <w:t xml:space="preserve"> that are transparent, longer-term, and re-enforce industry growth </w:t>
                        </w:r>
                      </w:p>
                      <w:p w:rsidR="005457AF" w:rsidRPr="002D4305" w:rsidRDefault="005457AF" w:rsidP="00817292">
                        <w:pPr>
                          <w:numPr>
                            <w:ilvl w:val="0"/>
                            <w:numId w:val="43"/>
                          </w:numPr>
                          <w:tabs>
                            <w:tab w:val="clear" w:pos="720"/>
                          </w:tabs>
                          <w:spacing w:before="60" w:after="60" w:line="240" w:lineRule="auto"/>
                          <w:ind w:left="180" w:hanging="180"/>
                          <w:jc w:val="both"/>
                          <w:rPr>
                            <w:rFonts w:ascii="Arial" w:hAnsi="Arial" w:cs="Arial"/>
                            <w:sz w:val="18"/>
                            <w:szCs w:val="18"/>
                            <w:lang w:val="en-US"/>
                          </w:rPr>
                        </w:pPr>
                        <w:r w:rsidRPr="002D4305">
                          <w:rPr>
                            <w:rFonts w:ascii="Arial" w:hAnsi="Arial" w:cs="Arial"/>
                            <w:b/>
                            <w:bCs/>
                            <w:sz w:val="18"/>
                            <w:szCs w:val="18"/>
                            <w:lang w:val="en-US"/>
                          </w:rPr>
                          <w:t>Learning and Innovation</w:t>
                        </w:r>
                        <w:r w:rsidRPr="002D4305">
                          <w:rPr>
                            <w:rFonts w:ascii="Arial" w:hAnsi="Arial" w:cs="Arial"/>
                            <w:sz w:val="18"/>
                            <w:szCs w:val="18"/>
                            <w:lang w:val="en-US"/>
                          </w:rPr>
                          <w:t xml:space="preserve"> that is constant and valued (recognition and reward) </w:t>
                        </w:r>
                      </w:p>
                      <w:p w:rsidR="005457AF" w:rsidRPr="002D4305" w:rsidRDefault="005457AF" w:rsidP="00817292">
                        <w:pPr>
                          <w:numPr>
                            <w:ilvl w:val="0"/>
                            <w:numId w:val="43"/>
                          </w:numPr>
                          <w:tabs>
                            <w:tab w:val="clear" w:pos="720"/>
                          </w:tabs>
                          <w:spacing w:before="60" w:after="60" w:line="240" w:lineRule="auto"/>
                          <w:ind w:left="180" w:hanging="180"/>
                          <w:jc w:val="both"/>
                          <w:rPr>
                            <w:rFonts w:ascii="Arial" w:hAnsi="Arial" w:cs="Arial"/>
                            <w:sz w:val="18"/>
                            <w:szCs w:val="18"/>
                            <w:lang w:val="en-US"/>
                          </w:rPr>
                        </w:pPr>
                        <w:r w:rsidRPr="002D4305">
                          <w:rPr>
                            <w:rFonts w:ascii="Arial" w:hAnsi="Arial" w:cs="Arial"/>
                            <w:b/>
                            <w:bCs/>
                            <w:sz w:val="18"/>
                            <w:szCs w:val="18"/>
                            <w:lang w:val="en-US"/>
                          </w:rPr>
                          <w:t>Benefits</w:t>
                        </w:r>
                        <w:r w:rsidRPr="002D4305">
                          <w:rPr>
                            <w:rFonts w:ascii="Arial" w:hAnsi="Arial" w:cs="Arial"/>
                            <w:sz w:val="18"/>
                            <w:szCs w:val="18"/>
                            <w:lang w:val="en-US"/>
                          </w:rPr>
                          <w:t xml:space="preserve"> that promote effective relationships and value learning/innovations</w:t>
                        </w:r>
                      </w:p>
                    </w:tc>
                    <w:tc>
                      <w:tcPr>
                        <w:tcW w:w="29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5457AF" w:rsidRPr="002D4305" w:rsidRDefault="005457AF" w:rsidP="00817292">
                        <w:pPr>
                          <w:numPr>
                            <w:ilvl w:val="0"/>
                            <w:numId w:val="43"/>
                          </w:numPr>
                          <w:tabs>
                            <w:tab w:val="clear" w:pos="720"/>
                          </w:tabs>
                          <w:spacing w:before="60" w:after="60" w:line="240" w:lineRule="auto"/>
                          <w:ind w:left="216" w:hanging="216"/>
                          <w:jc w:val="both"/>
                          <w:rPr>
                            <w:rFonts w:ascii="Arial" w:hAnsi="Arial" w:cs="Arial"/>
                            <w:sz w:val="18"/>
                            <w:szCs w:val="18"/>
                            <w:lang w:val="en-US"/>
                          </w:rPr>
                        </w:pPr>
                        <w:r w:rsidRPr="002D4305">
                          <w:rPr>
                            <w:rFonts w:ascii="Arial" w:hAnsi="Arial" w:cs="Arial"/>
                            <w:b/>
                            <w:bCs/>
                            <w:sz w:val="18"/>
                            <w:szCs w:val="18"/>
                            <w:lang w:val="en-US"/>
                          </w:rPr>
                          <w:t xml:space="preserve">Low Knowledge/ Capacity </w:t>
                        </w:r>
                        <w:r w:rsidRPr="002D4305">
                          <w:rPr>
                            <w:rFonts w:ascii="Arial" w:hAnsi="Arial" w:cs="Arial"/>
                            <w:sz w:val="18"/>
                            <w:szCs w:val="18"/>
                            <w:lang w:val="en-US"/>
                          </w:rPr>
                          <w:t xml:space="preserve">at farm level units, limits upgrading potential </w:t>
                        </w:r>
                      </w:p>
                      <w:p w:rsidR="005457AF" w:rsidRPr="002D4305" w:rsidRDefault="005457AF" w:rsidP="00817292">
                        <w:pPr>
                          <w:numPr>
                            <w:ilvl w:val="0"/>
                            <w:numId w:val="43"/>
                          </w:numPr>
                          <w:tabs>
                            <w:tab w:val="clear" w:pos="720"/>
                          </w:tabs>
                          <w:spacing w:before="60" w:after="60" w:line="240" w:lineRule="auto"/>
                          <w:ind w:left="216" w:hanging="216"/>
                          <w:jc w:val="both"/>
                          <w:rPr>
                            <w:rFonts w:ascii="Arial" w:hAnsi="Arial" w:cs="Arial"/>
                            <w:sz w:val="18"/>
                            <w:szCs w:val="18"/>
                            <w:lang w:val="en-US"/>
                          </w:rPr>
                        </w:pPr>
                        <w:r w:rsidRPr="002D4305">
                          <w:rPr>
                            <w:rFonts w:ascii="Arial" w:hAnsi="Arial" w:cs="Arial"/>
                            <w:b/>
                            <w:bCs/>
                            <w:sz w:val="18"/>
                            <w:szCs w:val="18"/>
                            <w:lang w:val="en-US"/>
                          </w:rPr>
                          <w:t>Limited Support Markets</w:t>
                        </w:r>
                        <w:r w:rsidRPr="002D4305">
                          <w:rPr>
                            <w:rFonts w:ascii="Arial" w:hAnsi="Arial" w:cs="Arial"/>
                            <w:sz w:val="18"/>
                            <w:szCs w:val="18"/>
                            <w:lang w:val="en-US"/>
                          </w:rPr>
                          <w:t>, dependency on middlemen basis of production and trade</w:t>
                        </w:r>
                      </w:p>
                      <w:p w:rsidR="005457AF" w:rsidRPr="002D4305" w:rsidRDefault="005457AF" w:rsidP="00817292">
                        <w:pPr>
                          <w:numPr>
                            <w:ilvl w:val="0"/>
                            <w:numId w:val="43"/>
                          </w:numPr>
                          <w:tabs>
                            <w:tab w:val="clear" w:pos="720"/>
                          </w:tabs>
                          <w:spacing w:before="60" w:after="60" w:line="240" w:lineRule="auto"/>
                          <w:ind w:left="216" w:hanging="216"/>
                          <w:jc w:val="both"/>
                          <w:rPr>
                            <w:rFonts w:ascii="Arial" w:hAnsi="Arial" w:cs="Arial"/>
                            <w:sz w:val="18"/>
                            <w:szCs w:val="18"/>
                            <w:lang w:val="en-US"/>
                          </w:rPr>
                        </w:pPr>
                        <w:r w:rsidRPr="002D4305">
                          <w:rPr>
                            <w:rFonts w:ascii="Arial" w:hAnsi="Arial" w:cs="Arial"/>
                            <w:b/>
                            <w:bCs/>
                            <w:sz w:val="18"/>
                            <w:szCs w:val="18"/>
                            <w:lang w:val="en-US"/>
                          </w:rPr>
                          <w:t>Vertical and Horizontal Relationships</w:t>
                        </w:r>
                        <w:r w:rsidRPr="002D4305">
                          <w:rPr>
                            <w:rFonts w:ascii="Arial" w:hAnsi="Arial" w:cs="Arial"/>
                            <w:sz w:val="18"/>
                            <w:szCs w:val="18"/>
                            <w:lang w:val="en-US"/>
                          </w:rPr>
                          <w:t xml:space="preserve"> are evolving but still inadequate, input relationships are weak and/ or non-existent </w:t>
                        </w:r>
                      </w:p>
                      <w:p w:rsidR="005457AF" w:rsidRPr="002D4305" w:rsidRDefault="005457AF" w:rsidP="00817292">
                        <w:pPr>
                          <w:numPr>
                            <w:ilvl w:val="0"/>
                            <w:numId w:val="43"/>
                          </w:numPr>
                          <w:tabs>
                            <w:tab w:val="clear" w:pos="720"/>
                          </w:tabs>
                          <w:spacing w:before="60" w:after="60" w:line="240" w:lineRule="auto"/>
                          <w:ind w:left="216" w:hanging="216"/>
                          <w:jc w:val="both"/>
                          <w:rPr>
                            <w:rFonts w:ascii="Arial" w:hAnsi="Arial" w:cs="Arial"/>
                            <w:sz w:val="18"/>
                            <w:szCs w:val="18"/>
                            <w:lang w:val="en-US"/>
                          </w:rPr>
                        </w:pPr>
                        <w:r w:rsidRPr="002D4305">
                          <w:rPr>
                            <w:rFonts w:ascii="Arial" w:hAnsi="Arial" w:cs="Arial"/>
                            <w:b/>
                            <w:bCs/>
                            <w:sz w:val="18"/>
                            <w:szCs w:val="18"/>
                            <w:lang w:val="en-US"/>
                          </w:rPr>
                          <w:t>Learning and Innovation</w:t>
                        </w:r>
                        <w:r w:rsidRPr="002D4305">
                          <w:rPr>
                            <w:rFonts w:ascii="Arial" w:hAnsi="Arial" w:cs="Arial"/>
                            <w:sz w:val="18"/>
                            <w:szCs w:val="18"/>
                            <w:lang w:val="en-US"/>
                          </w:rPr>
                          <w:t xml:space="preserve"> is not valued at production level, very little change in production practices </w:t>
                        </w:r>
                      </w:p>
                      <w:p w:rsidR="005457AF" w:rsidRPr="002D4305" w:rsidRDefault="005457AF" w:rsidP="00817292">
                        <w:pPr>
                          <w:numPr>
                            <w:ilvl w:val="0"/>
                            <w:numId w:val="43"/>
                          </w:numPr>
                          <w:tabs>
                            <w:tab w:val="clear" w:pos="720"/>
                          </w:tabs>
                          <w:spacing w:before="60" w:after="60" w:line="240" w:lineRule="auto"/>
                          <w:ind w:left="216" w:hanging="216"/>
                          <w:jc w:val="both"/>
                          <w:rPr>
                            <w:rFonts w:ascii="Arial" w:hAnsi="Arial" w:cs="Arial"/>
                            <w:sz w:val="18"/>
                            <w:szCs w:val="18"/>
                            <w:lang w:val="en-US"/>
                          </w:rPr>
                        </w:pPr>
                        <w:r w:rsidRPr="002D4305">
                          <w:rPr>
                            <w:rFonts w:ascii="Arial" w:hAnsi="Arial" w:cs="Arial"/>
                            <w:b/>
                            <w:bCs/>
                            <w:sz w:val="18"/>
                            <w:szCs w:val="18"/>
                            <w:lang w:val="en-US"/>
                          </w:rPr>
                          <w:t xml:space="preserve">Benefit </w:t>
                        </w:r>
                        <w:r w:rsidRPr="002D4305">
                          <w:rPr>
                            <w:rFonts w:ascii="Arial" w:hAnsi="Arial" w:cs="Arial"/>
                            <w:sz w:val="18"/>
                            <w:szCs w:val="18"/>
                            <w:lang w:val="en-US"/>
                          </w:rPr>
                          <w:t>structure has not promoted improved relationships or valuing of learning/innovation</w:t>
                        </w:r>
                      </w:p>
                    </w:tc>
                    <w:tc>
                      <w:tcPr>
                        <w:tcW w:w="32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5457AF" w:rsidRPr="002D4305" w:rsidRDefault="005457AF" w:rsidP="00817292">
                        <w:pPr>
                          <w:numPr>
                            <w:ilvl w:val="0"/>
                            <w:numId w:val="43"/>
                          </w:numPr>
                          <w:tabs>
                            <w:tab w:val="clear" w:pos="720"/>
                          </w:tabs>
                          <w:spacing w:before="60" w:after="60" w:line="240" w:lineRule="auto"/>
                          <w:ind w:left="216" w:hanging="216"/>
                          <w:jc w:val="both"/>
                          <w:rPr>
                            <w:rFonts w:ascii="Arial" w:hAnsi="Arial" w:cs="Arial"/>
                            <w:sz w:val="18"/>
                            <w:szCs w:val="18"/>
                            <w:lang w:val="en-US"/>
                          </w:rPr>
                        </w:pPr>
                        <w:r w:rsidRPr="002D4305">
                          <w:rPr>
                            <w:rFonts w:ascii="Arial" w:hAnsi="Arial" w:cs="Arial"/>
                            <w:b/>
                            <w:bCs/>
                            <w:sz w:val="18"/>
                            <w:szCs w:val="18"/>
                            <w:lang w:val="en-US"/>
                          </w:rPr>
                          <w:t>Enterprise level Upgrades</w:t>
                        </w:r>
                        <w:r w:rsidRPr="002D4305">
                          <w:rPr>
                            <w:rFonts w:ascii="Arial" w:hAnsi="Arial" w:cs="Arial"/>
                            <w:sz w:val="18"/>
                            <w:szCs w:val="18"/>
                            <w:lang w:val="en-US"/>
                          </w:rPr>
                          <w:t xml:space="preserve"> </w:t>
                        </w:r>
                      </w:p>
                      <w:p w:rsidR="005457AF" w:rsidRDefault="005457AF" w:rsidP="00817292">
                        <w:pPr>
                          <w:numPr>
                            <w:ilvl w:val="1"/>
                            <w:numId w:val="43"/>
                          </w:numPr>
                          <w:spacing w:before="60" w:after="60" w:line="240" w:lineRule="auto"/>
                          <w:ind w:left="216" w:hanging="216"/>
                          <w:jc w:val="both"/>
                          <w:rPr>
                            <w:rFonts w:ascii="Arial" w:hAnsi="Arial" w:cs="Arial"/>
                            <w:sz w:val="18"/>
                            <w:szCs w:val="18"/>
                            <w:lang w:val="en-US"/>
                          </w:rPr>
                        </w:pPr>
                        <w:r w:rsidRPr="002D4305">
                          <w:rPr>
                            <w:rFonts w:ascii="Arial" w:hAnsi="Arial" w:cs="Arial"/>
                            <w:sz w:val="18"/>
                            <w:szCs w:val="18"/>
                            <w:lang w:val="en-US"/>
                          </w:rPr>
                          <w:t xml:space="preserve">One-time upgrading on of existing farms and farming upgrades </w:t>
                        </w:r>
                      </w:p>
                      <w:p w:rsidR="005457AF" w:rsidRPr="002D4305" w:rsidRDefault="005457AF" w:rsidP="00C66A23">
                        <w:pPr>
                          <w:spacing w:before="60" w:after="60" w:line="240" w:lineRule="auto"/>
                          <w:ind w:left="216"/>
                          <w:jc w:val="both"/>
                          <w:rPr>
                            <w:rFonts w:ascii="Arial" w:hAnsi="Arial" w:cs="Arial"/>
                            <w:sz w:val="18"/>
                            <w:szCs w:val="18"/>
                            <w:lang w:val="en-US"/>
                          </w:rPr>
                        </w:pPr>
                      </w:p>
                      <w:p w:rsidR="005457AF" w:rsidRPr="002D4305" w:rsidRDefault="005457AF" w:rsidP="00817292">
                        <w:pPr>
                          <w:numPr>
                            <w:ilvl w:val="0"/>
                            <w:numId w:val="43"/>
                          </w:numPr>
                          <w:tabs>
                            <w:tab w:val="clear" w:pos="720"/>
                          </w:tabs>
                          <w:spacing w:before="60" w:after="60" w:line="240" w:lineRule="auto"/>
                          <w:ind w:left="216" w:hanging="216"/>
                          <w:jc w:val="both"/>
                          <w:rPr>
                            <w:rFonts w:ascii="Arial" w:hAnsi="Arial" w:cs="Arial"/>
                            <w:sz w:val="18"/>
                            <w:szCs w:val="18"/>
                            <w:lang w:val="en-US"/>
                          </w:rPr>
                        </w:pPr>
                        <w:r w:rsidRPr="002D4305">
                          <w:rPr>
                            <w:rFonts w:ascii="Arial" w:hAnsi="Arial" w:cs="Arial"/>
                            <w:b/>
                            <w:bCs/>
                            <w:sz w:val="18"/>
                            <w:szCs w:val="18"/>
                            <w:lang w:val="en-US"/>
                          </w:rPr>
                          <w:t>Industry/Systemic Upgrades</w:t>
                        </w:r>
                        <w:r w:rsidRPr="002D4305">
                          <w:rPr>
                            <w:rFonts w:ascii="Arial" w:hAnsi="Arial" w:cs="Arial"/>
                            <w:sz w:val="18"/>
                            <w:szCs w:val="18"/>
                            <w:lang w:val="en-US"/>
                          </w:rPr>
                          <w:t xml:space="preserve"> </w:t>
                        </w:r>
                      </w:p>
                      <w:p w:rsidR="005457AF" w:rsidRPr="002D4305" w:rsidRDefault="005457AF" w:rsidP="00817292">
                        <w:pPr>
                          <w:numPr>
                            <w:ilvl w:val="1"/>
                            <w:numId w:val="43"/>
                          </w:numPr>
                          <w:spacing w:before="60" w:after="60" w:line="240" w:lineRule="auto"/>
                          <w:ind w:left="216" w:hanging="216"/>
                          <w:jc w:val="both"/>
                          <w:rPr>
                            <w:rFonts w:ascii="Arial" w:hAnsi="Arial" w:cs="Arial"/>
                            <w:sz w:val="18"/>
                            <w:szCs w:val="18"/>
                            <w:lang w:val="en-US"/>
                          </w:rPr>
                        </w:pPr>
                        <w:r w:rsidRPr="002D4305">
                          <w:rPr>
                            <w:rFonts w:ascii="Arial" w:hAnsi="Arial" w:cs="Arial"/>
                            <w:sz w:val="18"/>
                            <w:szCs w:val="18"/>
                            <w:lang w:val="en-US"/>
                          </w:rPr>
                          <w:t>Facilitate localised sector specific input services accessible to producers/ farmers</w:t>
                        </w:r>
                      </w:p>
                      <w:p w:rsidR="005457AF" w:rsidRPr="002D4305" w:rsidRDefault="005457AF" w:rsidP="00817292">
                        <w:pPr>
                          <w:numPr>
                            <w:ilvl w:val="1"/>
                            <w:numId w:val="43"/>
                          </w:numPr>
                          <w:spacing w:before="60" w:after="60" w:line="240" w:lineRule="auto"/>
                          <w:ind w:left="216" w:hanging="216"/>
                          <w:jc w:val="both"/>
                          <w:rPr>
                            <w:rFonts w:ascii="Arial" w:hAnsi="Arial" w:cs="Arial"/>
                            <w:sz w:val="18"/>
                            <w:szCs w:val="18"/>
                            <w:lang w:val="en-US"/>
                          </w:rPr>
                        </w:pPr>
                        <w:r w:rsidRPr="002D4305">
                          <w:rPr>
                            <w:rFonts w:ascii="Arial" w:hAnsi="Arial" w:cs="Arial"/>
                            <w:sz w:val="18"/>
                            <w:szCs w:val="18"/>
                            <w:lang w:val="en-US"/>
                          </w:rPr>
                          <w:t xml:space="preserve">Facilitate the broadening and deepening of retail input networks </w:t>
                        </w:r>
                      </w:p>
                      <w:p w:rsidR="005457AF" w:rsidRPr="002D4305" w:rsidRDefault="005457AF" w:rsidP="00817292">
                        <w:pPr>
                          <w:numPr>
                            <w:ilvl w:val="1"/>
                            <w:numId w:val="43"/>
                          </w:numPr>
                          <w:spacing w:before="60" w:after="60" w:line="240" w:lineRule="auto"/>
                          <w:ind w:left="216" w:hanging="216"/>
                          <w:jc w:val="both"/>
                          <w:rPr>
                            <w:rFonts w:ascii="Arial" w:hAnsi="Arial" w:cs="Arial"/>
                            <w:sz w:val="18"/>
                            <w:szCs w:val="18"/>
                            <w:lang w:val="en-US"/>
                          </w:rPr>
                        </w:pPr>
                        <w:r w:rsidRPr="002D4305">
                          <w:rPr>
                            <w:rFonts w:ascii="Arial" w:hAnsi="Arial" w:cs="Arial"/>
                            <w:sz w:val="18"/>
                            <w:szCs w:val="18"/>
                            <w:lang w:val="en-US"/>
                          </w:rPr>
                          <w:t>Facilitate development of agriculture/ market information services</w:t>
                        </w:r>
                      </w:p>
                      <w:p w:rsidR="005457AF" w:rsidRPr="002D4305" w:rsidRDefault="005457AF" w:rsidP="00817292">
                        <w:pPr>
                          <w:numPr>
                            <w:ilvl w:val="1"/>
                            <w:numId w:val="43"/>
                          </w:numPr>
                          <w:spacing w:before="60" w:after="60" w:line="240" w:lineRule="auto"/>
                          <w:ind w:left="216" w:hanging="216"/>
                          <w:jc w:val="both"/>
                          <w:rPr>
                            <w:rFonts w:ascii="Arial" w:hAnsi="Arial" w:cs="Arial"/>
                            <w:sz w:val="18"/>
                            <w:szCs w:val="18"/>
                            <w:lang w:val="en-US"/>
                          </w:rPr>
                        </w:pPr>
                        <w:r w:rsidRPr="002D4305">
                          <w:rPr>
                            <w:rFonts w:ascii="Arial" w:hAnsi="Arial" w:cs="Arial"/>
                            <w:sz w:val="18"/>
                            <w:szCs w:val="18"/>
                            <w:lang w:val="en-US"/>
                          </w:rPr>
                          <w:t>Facilitate creation of cooperatives and support (invest in) proper management during transition</w:t>
                        </w:r>
                      </w:p>
                      <w:p w:rsidR="005457AF" w:rsidRPr="002D4305" w:rsidRDefault="005457AF" w:rsidP="00817292">
                        <w:pPr>
                          <w:numPr>
                            <w:ilvl w:val="1"/>
                            <w:numId w:val="43"/>
                          </w:numPr>
                          <w:spacing w:before="60" w:after="60" w:line="240" w:lineRule="auto"/>
                          <w:ind w:left="216" w:hanging="216"/>
                          <w:jc w:val="both"/>
                          <w:rPr>
                            <w:rFonts w:ascii="Arial" w:hAnsi="Arial" w:cs="Arial"/>
                            <w:sz w:val="18"/>
                            <w:szCs w:val="18"/>
                            <w:lang w:val="en-US"/>
                          </w:rPr>
                        </w:pPr>
                        <w:r w:rsidRPr="002D4305">
                          <w:rPr>
                            <w:rFonts w:ascii="Arial" w:hAnsi="Arial" w:cs="Arial"/>
                            <w:sz w:val="18"/>
                            <w:szCs w:val="18"/>
                            <w:lang w:val="en-US"/>
                          </w:rPr>
                          <w:t xml:space="preserve">Facilitate access to finance/ credit   </w:t>
                        </w:r>
                      </w:p>
                    </w:tc>
                  </w:tr>
                </w:tbl>
                <w:p w:rsidR="005457AF" w:rsidRDefault="005457AF" w:rsidP="00817292"/>
              </w:txbxContent>
            </v:textbox>
            <w10:wrap type="tight"/>
          </v:shape>
        </w:pict>
      </w:r>
      <w:r w:rsidRPr="008025F5">
        <w:rPr>
          <w:rFonts w:ascii="Arial" w:hAnsi="Arial" w:cs="Arial"/>
          <w:sz w:val="20"/>
          <w:szCs w:val="20"/>
        </w:rPr>
        <w:t>As mentioned earlier, vegetable seed sector desperately requires enterprise level upgrades (be it at farmers level or seed firms) and systemic industry specific upgrades. Table 11., lists the required environment, the current situation and possible required interventions to ensure competitiveness of the value chain of the vegetable seeds in Nepal. The upgrading strategy could include any number of or combination of upgrading strategies which can be deemed relevant to the current situation of the vegetable seed value chain in Nepal.</w:t>
      </w:r>
    </w:p>
    <w:p w:rsidR="005457AF" w:rsidRPr="008025F5" w:rsidRDefault="005457AF" w:rsidP="007C2C73">
      <w:pPr>
        <w:pStyle w:val="ListParagraph"/>
        <w:numPr>
          <w:ilvl w:val="0"/>
          <w:numId w:val="50"/>
        </w:numPr>
        <w:tabs>
          <w:tab w:val="num" w:pos="1440"/>
        </w:tabs>
        <w:spacing w:before="120" w:after="120"/>
        <w:jc w:val="both"/>
        <w:rPr>
          <w:rFonts w:ascii="Arial" w:hAnsi="Arial" w:cs="Arial"/>
          <w:sz w:val="20"/>
          <w:szCs w:val="20"/>
          <w:lang w:val="en-GB"/>
        </w:rPr>
      </w:pPr>
      <w:r w:rsidRPr="008025F5">
        <w:rPr>
          <w:rFonts w:ascii="Arial" w:hAnsi="Arial" w:cs="Arial"/>
          <w:sz w:val="20"/>
          <w:szCs w:val="20"/>
          <w:lang w:val="en-GB"/>
        </w:rPr>
        <w:t>Process upgrades: which can lead to improving chain efficiency, such as use of good source seeds, improvements in seed threshing from use of hands to small equipments</w:t>
      </w:r>
    </w:p>
    <w:p w:rsidR="005457AF" w:rsidRPr="008025F5" w:rsidRDefault="005457AF" w:rsidP="007C2C73">
      <w:pPr>
        <w:pStyle w:val="ListParagraph"/>
        <w:numPr>
          <w:ilvl w:val="0"/>
          <w:numId w:val="50"/>
        </w:numPr>
        <w:spacing w:before="120" w:after="120"/>
        <w:jc w:val="both"/>
        <w:rPr>
          <w:rFonts w:ascii="Arial" w:hAnsi="Arial" w:cs="Arial"/>
          <w:sz w:val="20"/>
          <w:szCs w:val="20"/>
          <w:lang w:val="en-GB"/>
        </w:rPr>
      </w:pPr>
      <w:r w:rsidRPr="008025F5">
        <w:rPr>
          <w:rFonts w:ascii="Arial" w:hAnsi="Arial" w:cs="Arial"/>
          <w:sz w:val="20"/>
          <w:szCs w:val="20"/>
          <w:lang w:val="en-GB"/>
        </w:rPr>
        <w:t>Product upgrades: This can improve product quality, such as use of better packaging, truthful labelling and better storage facilities.</w:t>
      </w:r>
    </w:p>
    <w:p w:rsidR="005457AF" w:rsidRPr="008025F5" w:rsidRDefault="005457AF" w:rsidP="007C2C73">
      <w:pPr>
        <w:pStyle w:val="ListParagraph"/>
        <w:numPr>
          <w:ilvl w:val="0"/>
          <w:numId w:val="50"/>
        </w:numPr>
        <w:spacing w:before="120" w:after="120"/>
        <w:jc w:val="both"/>
        <w:rPr>
          <w:rFonts w:ascii="Arial" w:hAnsi="Arial" w:cs="Arial"/>
          <w:sz w:val="20"/>
          <w:szCs w:val="20"/>
          <w:lang w:val="en-GB"/>
        </w:rPr>
      </w:pPr>
      <w:r w:rsidRPr="008025F5">
        <w:rPr>
          <w:rFonts w:ascii="Arial" w:hAnsi="Arial" w:cs="Arial"/>
          <w:sz w:val="20"/>
          <w:szCs w:val="20"/>
          <w:lang w:val="en-GB"/>
        </w:rPr>
        <w:t>Functional upgrading: by changing and adding new functions performed by the value chain actor one can shorten the value chain, such as farmers’ cooperative or groups consolidating produced seeds, carrying out first step grading and directly selling to buyers or seed companies.</w:t>
      </w:r>
    </w:p>
    <w:p w:rsidR="005457AF" w:rsidRPr="008025F5" w:rsidRDefault="005457AF" w:rsidP="007C2C73">
      <w:pPr>
        <w:tabs>
          <w:tab w:val="num" w:pos="1440"/>
        </w:tabs>
        <w:spacing w:before="120" w:after="120"/>
        <w:jc w:val="both"/>
        <w:rPr>
          <w:rFonts w:ascii="Arial" w:hAnsi="Arial" w:cs="Arial"/>
          <w:sz w:val="20"/>
          <w:szCs w:val="20"/>
        </w:rPr>
      </w:pPr>
      <w:r w:rsidRPr="008025F5">
        <w:rPr>
          <w:rFonts w:ascii="Arial" w:hAnsi="Arial" w:cs="Arial"/>
          <w:sz w:val="20"/>
          <w:szCs w:val="20"/>
        </w:rPr>
        <w:t>These can be carried supporting horizontal and vertical coordination and enabling supporting service markets.</w:t>
      </w:r>
    </w:p>
    <w:p w:rsidR="005457AF" w:rsidRPr="008025F5" w:rsidRDefault="005457AF" w:rsidP="00024680">
      <w:pPr>
        <w:spacing w:before="120" w:after="120" w:line="240" w:lineRule="auto"/>
        <w:jc w:val="both"/>
        <w:rPr>
          <w:rFonts w:ascii="Arial" w:hAnsi="Arial" w:cs="Arial"/>
          <w:color w:val="000000"/>
          <w:sz w:val="20"/>
          <w:szCs w:val="20"/>
        </w:rPr>
      </w:pPr>
    </w:p>
    <w:sectPr w:rsidR="005457AF" w:rsidRPr="008025F5" w:rsidSect="0082140A">
      <w:footerReference w:type="default" r:id="rId30"/>
      <w:pgSz w:w="11906" w:h="16838" w:code="9"/>
      <w:pgMar w:top="1440" w:right="1440" w:bottom="1440" w:left="1440" w:header="720" w:footer="720" w:gutter="0"/>
      <w:pgBorders w:display="firstPage">
        <w:top w:val="twistedLines1" w:sz="20" w:space="1" w:color="0000CC"/>
        <w:left w:val="twistedLines1" w:sz="20" w:space="1" w:color="0000CC"/>
        <w:bottom w:val="twistedLines1" w:sz="20" w:space="1" w:color="0000CC"/>
        <w:right w:val="twistedLines1" w:sz="20" w:space="1" w:color="0000CC"/>
      </w:pgBorders>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7AF" w:rsidRDefault="005457AF" w:rsidP="00677CE4">
      <w:pPr>
        <w:spacing w:after="0" w:line="240" w:lineRule="auto"/>
      </w:pPr>
      <w:r>
        <w:separator/>
      </w:r>
    </w:p>
  </w:endnote>
  <w:endnote w:type="continuationSeparator" w:id="0">
    <w:p w:rsidR="005457AF" w:rsidRDefault="005457AF" w:rsidP="00677C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Gothic">
    <w:altName w:val="?l?r ?S?V?b?N"/>
    <w:panose1 w:val="020B0609070205080204"/>
    <w:charset w:val="80"/>
    <w:family w:val="modern"/>
    <w:notTrueType/>
    <w:pitch w:val="fixed"/>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7AF" w:rsidRDefault="005457AF">
    <w:pPr>
      <w:pStyle w:val="Footer"/>
      <w:jc w:val="right"/>
    </w:pPr>
    <w:fldSimple w:instr=" PAGE   \* MERGEFORMAT ">
      <w:r>
        <w:rPr>
          <w:noProof/>
        </w:rPr>
        <w:t>5</w:t>
      </w:r>
    </w:fldSimple>
  </w:p>
  <w:p w:rsidR="005457AF" w:rsidRDefault="005457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7AF" w:rsidRDefault="005457AF" w:rsidP="00677CE4">
      <w:pPr>
        <w:spacing w:after="0" w:line="240" w:lineRule="auto"/>
      </w:pPr>
      <w:r>
        <w:separator/>
      </w:r>
    </w:p>
  </w:footnote>
  <w:footnote w:type="continuationSeparator" w:id="0">
    <w:p w:rsidR="005457AF" w:rsidRDefault="005457AF" w:rsidP="00677CE4">
      <w:pPr>
        <w:spacing w:after="0" w:line="240" w:lineRule="auto"/>
      </w:pPr>
      <w:r>
        <w:continuationSeparator/>
      </w:r>
    </w:p>
  </w:footnote>
  <w:footnote w:id="1">
    <w:p w:rsidR="005457AF" w:rsidRPr="006D3808" w:rsidRDefault="005457AF" w:rsidP="007E373A">
      <w:pPr>
        <w:rPr>
          <w:rFonts w:ascii="Arial" w:hAnsi="Arial" w:cs="Arial"/>
          <w:sz w:val="16"/>
          <w:szCs w:val="16"/>
        </w:rPr>
      </w:pPr>
      <w:r w:rsidRPr="00245B94">
        <w:rPr>
          <w:rStyle w:val="FootnoteReference"/>
          <w:rFonts w:ascii="Arial" w:hAnsi="Arial" w:cs="Arial"/>
          <w:sz w:val="16"/>
          <w:szCs w:val="16"/>
        </w:rPr>
        <w:footnoteRef/>
      </w:r>
      <w:r w:rsidRPr="00245B94">
        <w:rPr>
          <w:rFonts w:ascii="Arial" w:hAnsi="Arial" w:cs="Arial"/>
          <w:sz w:val="16"/>
          <w:szCs w:val="16"/>
        </w:rPr>
        <w:t xml:space="preserve"> Agri-economics and Agri-Business Management Vegetable seed marketing in Kathmandu valley, Santosh Pandey</w:t>
      </w:r>
    </w:p>
    <w:p w:rsidR="005457AF" w:rsidRDefault="005457AF" w:rsidP="007E373A"/>
  </w:footnote>
  <w:footnote w:id="2">
    <w:p w:rsidR="005457AF" w:rsidRDefault="005457AF">
      <w:pPr>
        <w:pStyle w:val="FootnoteText"/>
      </w:pPr>
      <w:r w:rsidRPr="00245B94">
        <w:rPr>
          <w:rStyle w:val="FootnoteReference"/>
          <w:rFonts w:ascii="Arial" w:hAnsi="Arial" w:cs="Arial"/>
          <w:sz w:val="16"/>
          <w:szCs w:val="16"/>
        </w:rPr>
        <w:footnoteRef/>
      </w:r>
      <w:r w:rsidRPr="00245B94">
        <w:rPr>
          <w:rFonts w:ascii="Arial" w:hAnsi="Arial" w:cs="Arial"/>
          <w:sz w:val="16"/>
          <w:szCs w:val="16"/>
        </w:rPr>
        <w:t xml:space="preserve"> </w:t>
      </w:r>
      <w:r w:rsidRPr="00245B94">
        <w:rPr>
          <w:rFonts w:ascii="Arial" w:hAnsi="Arial" w:cs="Arial"/>
          <w:sz w:val="16"/>
          <w:szCs w:val="16"/>
          <w:lang/>
        </w:rPr>
        <w:t>Domestic informal sector, consists of farmer to farmer exchange, saved seeds, cross border informal seed supply</w:t>
      </w:r>
      <w:r>
        <w:rPr>
          <w:rFonts w:ascii="Arial" w:hAnsi="Arial" w:cs="Arial"/>
          <w:sz w:val="16"/>
          <w:szCs w:val="16"/>
          <w:lang/>
        </w:rPr>
        <w:t xml:space="preserve">  and </w:t>
      </w:r>
      <w:r w:rsidRPr="00ED0F38">
        <w:rPr>
          <w:rFonts w:ascii="Arial" w:hAnsi="Arial" w:cs="Arial"/>
          <w:sz w:val="16"/>
          <w:szCs w:val="16"/>
          <w:lang/>
        </w:rPr>
        <w:t>informal seeds directly supplied by growers to the market (but not under contract seed production program.</w:t>
      </w:r>
    </w:p>
  </w:footnote>
  <w:footnote w:id="3">
    <w:p w:rsidR="005457AF" w:rsidRDefault="005457AF">
      <w:pPr>
        <w:pStyle w:val="FootnoteText"/>
      </w:pPr>
      <w:r w:rsidRPr="00245B94">
        <w:rPr>
          <w:rStyle w:val="FootnoteReference"/>
          <w:rFonts w:ascii="Arial" w:hAnsi="Arial" w:cs="Arial"/>
          <w:sz w:val="16"/>
          <w:szCs w:val="16"/>
        </w:rPr>
        <w:footnoteRef/>
      </w:r>
      <w:r w:rsidRPr="00245B94">
        <w:rPr>
          <w:rFonts w:ascii="Arial" w:hAnsi="Arial" w:cs="Arial"/>
          <w:sz w:val="16"/>
          <w:szCs w:val="16"/>
        </w:rPr>
        <w:t xml:space="preserve"> Based on figures provided by VDD, DoA for 2009/10</w:t>
      </w:r>
    </w:p>
  </w:footnote>
  <w:footnote w:id="4">
    <w:p w:rsidR="005457AF" w:rsidRDefault="005457AF" w:rsidP="00B97F2B">
      <w:pPr>
        <w:pStyle w:val="FootnoteText"/>
      </w:pPr>
      <w:r w:rsidRPr="00245B94">
        <w:rPr>
          <w:rStyle w:val="FootnoteReference"/>
          <w:rFonts w:ascii="Arial" w:hAnsi="Arial" w:cs="Arial"/>
          <w:sz w:val="16"/>
          <w:szCs w:val="16"/>
        </w:rPr>
        <w:footnoteRef/>
      </w:r>
      <w:r w:rsidRPr="00245B94">
        <w:rPr>
          <w:rFonts w:ascii="Arial" w:hAnsi="Arial" w:cs="Arial"/>
          <w:sz w:val="16"/>
          <w:szCs w:val="16"/>
        </w:rPr>
        <w:t xml:space="preserve"> “Commodity Case Study: Vegetable Seeds” by Dhurba Chitrakar and Lalan K Singh, 2004. Implications of the WTO Membership on Nepalese Agriculture, FAO/ UNDP and MoAC/ GoN Nepal, Kathmandu.</w:t>
      </w:r>
    </w:p>
  </w:footnote>
  <w:footnote w:id="5">
    <w:p w:rsidR="005457AF" w:rsidRDefault="005457AF">
      <w:pPr>
        <w:pStyle w:val="FootnoteText"/>
      </w:pPr>
      <w:r w:rsidRPr="005E216F">
        <w:rPr>
          <w:rStyle w:val="FootnoteReference"/>
          <w:rFonts w:ascii="Arial" w:hAnsi="Arial" w:cs="Arial"/>
          <w:sz w:val="16"/>
          <w:szCs w:val="16"/>
        </w:rPr>
        <w:footnoteRef/>
      </w:r>
      <w:r w:rsidRPr="005E216F">
        <w:rPr>
          <w:rFonts w:ascii="Arial" w:hAnsi="Arial" w:cs="Arial"/>
          <w:sz w:val="16"/>
          <w:szCs w:val="16"/>
        </w:rPr>
        <w:t xml:space="preserve"> Radish seeds production in Dadhikot</w:t>
      </w:r>
      <w:r>
        <w:rPr>
          <w:rFonts w:ascii="Arial" w:hAnsi="Arial" w:cs="Arial"/>
          <w:sz w:val="16"/>
          <w:szCs w:val="16"/>
        </w:rPr>
        <w:t xml:space="preserve"> VDC of Bhaktapur district: An E</w:t>
      </w:r>
      <w:r w:rsidRPr="005E216F">
        <w:rPr>
          <w:rFonts w:ascii="Arial" w:hAnsi="Arial" w:cs="Arial"/>
          <w:sz w:val="16"/>
          <w:szCs w:val="16"/>
        </w:rPr>
        <w:t xml:space="preserve">conomic </w:t>
      </w:r>
      <w:r>
        <w:rPr>
          <w:rFonts w:ascii="Arial" w:hAnsi="Arial" w:cs="Arial"/>
          <w:sz w:val="16"/>
          <w:szCs w:val="16"/>
        </w:rPr>
        <w:t>A</w:t>
      </w:r>
      <w:r w:rsidRPr="005E216F">
        <w:rPr>
          <w:rFonts w:ascii="Arial" w:hAnsi="Arial" w:cs="Arial"/>
          <w:sz w:val="16"/>
          <w:szCs w:val="16"/>
        </w:rPr>
        <w:t>nalysis, P. Regmi and J. P. Sharma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9DECBAE"/>
    <w:lvl w:ilvl="0">
      <w:start w:val="1"/>
      <w:numFmt w:val="bullet"/>
      <w:pStyle w:val="NoteLevel11"/>
      <w:lvlText w:val=""/>
      <w:lvlJc w:val="left"/>
      <w:pPr>
        <w:tabs>
          <w:tab w:val="num" w:pos="0"/>
        </w:tabs>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FFFFFFFE"/>
    <w:multiLevelType w:val="singleLevel"/>
    <w:tmpl w:val="325ECA28"/>
    <w:lvl w:ilvl="0">
      <w:numFmt w:val="bullet"/>
      <w:lvlText w:val="*"/>
      <w:lvlJc w:val="left"/>
    </w:lvl>
  </w:abstractNum>
  <w:abstractNum w:abstractNumId="2">
    <w:nsid w:val="000B5329"/>
    <w:multiLevelType w:val="hybridMultilevel"/>
    <w:tmpl w:val="1936B260"/>
    <w:lvl w:ilvl="0" w:tplc="0409001B">
      <w:start w:val="1"/>
      <w:numFmt w:val="lowerRoman"/>
      <w:lvlText w:val="%1."/>
      <w:lvlJc w:val="right"/>
      <w:pPr>
        <w:ind w:left="720" w:hanging="360"/>
      </w:pPr>
      <w:rPr>
        <w:rFonts w:cs="Times New Roman"/>
      </w:rPr>
    </w:lvl>
    <w:lvl w:ilvl="1" w:tplc="0409001B">
      <w:start w:val="1"/>
      <w:numFmt w:val="lowerRoman"/>
      <w:lvlText w:val="%2."/>
      <w:lvlJc w:val="right"/>
      <w:pPr>
        <w:ind w:left="1440" w:hanging="360"/>
      </w:pPr>
      <w:rPr>
        <w:rFonts w:cs="Times New Roman"/>
      </w:rPr>
    </w:lvl>
    <w:lvl w:ilvl="2" w:tplc="87CACEB6">
      <w:start w:val="1"/>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01563D2"/>
    <w:multiLevelType w:val="hybridMultilevel"/>
    <w:tmpl w:val="983A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4E6084"/>
    <w:multiLevelType w:val="multilevel"/>
    <w:tmpl w:val="CD54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BA12B7"/>
    <w:multiLevelType w:val="hybridMultilevel"/>
    <w:tmpl w:val="42DC4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E21369B"/>
    <w:multiLevelType w:val="hybridMultilevel"/>
    <w:tmpl w:val="1FE63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7F7594"/>
    <w:multiLevelType w:val="hybridMultilevel"/>
    <w:tmpl w:val="05BC68A0"/>
    <w:lvl w:ilvl="0" w:tplc="58702FBE">
      <w:start w:val="1"/>
      <w:numFmt w:val="bullet"/>
      <w:lvlText w:val="•"/>
      <w:lvlJc w:val="left"/>
      <w:pPr>
        <w:tabs>
          <w:tab w:val="num" w:pos="720"/>
        </w:tabs>
        <w:ind w:left="720" w:hanging="360"/>
      </w:pPr>
      <w:rPr>
        <w:rFonts w:ascii="Times New Roman" w:hAnsi="Times New Roman" w:hint="default"/>
      </w:rPr>
    </w:lvl>
    <w:lvl w:ilvl="1" w:tplc="08422118">
      <w:start w:val="1"/>
      <w:numFmt w:val="bullet"/>
      <w:lvlText w:val="•"/>
      <w:lvlJc w:val="left"/>
      <w:pPr>
        <w:tabs>
          <w:tab w:val="num" w:pos="1440"/>
        </w:tabs>
        <w:ind w:left="1440" w:hanging="360"/>
      </w:pPr>
      <w:rPr>
        <w:rFonts w:ascii="Times New Roman" w:hAnsi="Times New Roman" w:hint="default"/>
      </w:rPr>
    </w:lvl>
    <w:lvl w:ilvl="2" w:tplc="FE12C0DA">
      <w:start w:val="1228"/>
      <w:numFmt w:val="bullet"/>
      <w:lvlText w:val="•"/>
      <w:lvlJc w:val="left"/>
      <w:pPr>
        <w:tabs>
          <w:tab w:val="num" w:pos="2160"/>
        </w:tabs>
        <w:ind w:left="2160" w:hanging="360"/>
      </w:pPr>
      <w:rPr>
        <w:rFonts w:ascii="Times New Roman" w:hAnsi="Times New Roman" w:hint="default"/>
      </w:rPr>
    </w:lvl>
    <w:lvl w:ilvl="3" w:tplc="1236F9E2" w:tentative="1">
      <w:start w:val="1"/>
      <w:numFmt w:val="bullet"/>
      <w:lvlText w:val="•"/>
      <w:lvlJc w:val="left"/>
      <w:pPr>
        <w:tabs>
          <w:tab w:val="num" w:pos="2880"/>
        </w:tabs>
        <w:ind w:left="2880" w:hanging="360"/>
      </w:pPr>
      <w:rPr>
        <w:rFonts w:ascii="Times New Roman" w:hAnsi="Times New Roman" w:hint="default"/>
      </w:rPr>
    </w:lvl>
    <w:lvl w:ilvl="4" w:tplc="FEE07238" w:tentative="1">
      <w:start w:val="1"/>
      <w:numFmt w:val="bullet"/>
      <w:lvlText w:val="•"/>
      <w:lvlJc w:val="left"/>
      <w:pPr>
        <w:tabs>
          <w:tab w:val="num" w:pos="3600"/>
        </w:tabs>
        <w:ind w:left="3600" w:hanging="360"/>
      </w:pPr>
      <w:rPr>
        <w:rFonts w:ascii="Times New Roman" w:hAnsi="Times New Roman" w:hint="default"/>
      </w:rPr>
    </w:lvl>
    <w:lvl w:ilvl="5" w:tplc="36BADBBE" w:tentative="1">
      <w:start w:val="1"/>
      <w:numFmt w:val="bullet"/>
      <w:lvlText w:val="•"/>
      <w:lvlJc w:val="left"/>
      <w:pPr>
        <w:tabs>
          <w:tab w:val="num" w:pos="4320"/>
        </w:tabs>
        <w:ind w:left="4320" w:hanging="360"/>
      </w:pPr>
      <w:rPr>
        <w:rFonts w:ascii="Times New Roman" w:hAnsi="Times New Roman" w:hint="default"/>
      </w:rPr>
    </w:lvl>
    <w:lvl w:ilvl="6" w:tplc="ADC86F04" w:tentative="1">
      <w:start w:val="1"/>
      <w:numFmt w:val="bullet"/>
      <w:lvlText w:val="•"/>
      <w:lvlJc w:val="left"/>
      <w:pPr>
        <w:tabs>
          <w:tab w:val="num" w:pos="5040"/>
        </w:tabs>
        <w:ind w:left="5040" w:hanging="360"/>
      </w:pPr>
      <w:rPr>
        <w:rFonts w:ascii="Times New Roman" w:hAnsi="Times New Roman" w:hint="default"/>
      </w:rPr>
    </w:lvl>
    <w:lvl w:ilvl="7" w:tplc="8B48E134" w:tentative="1">
      <w:start w:val="1"/>
      <w:numFmt w:val="bullet"/>
      <w:lvlText w:val="•"/>
      <w:lvlJc w:val="left"/>
      <w:pPr>
        <w:tabs>
          <w:tab w:val="num" w:pos="5760"/>
        </w:tabs>
        <w:ind w:left="5760" w:hanging="360"/>
      </w:pPr>
      <w:rPr>
        <w:rFonts w:ascii="Times New Roman" w:hAnsi="Times New Roman" w:hint="default"/>
      </w:rPr>
    </w:lvl>
    <w:lvl w:ilvl="8" w:tplc="363AA064" w:tentative="1">
      <w:start w:val="1"/>
      <w:numFmt w:val="bullet"/>
      <w:lvlText w:val="•"/>
      <w:lvlJc w:val="left"/>
      <w:pPr>
        <w:tabs>
          <w:tab w:val="num" w:pos="6480"/>
        </w:tabs>
        <w:ind w:left="6480" w:hanging="360"/>
      </w:pPr>
      <w:rPr>
        <w:rFonts w:ascii="Times New Roman" w:hAnsi="Times New Roman" w:hint="default"/>
      </w:rPr>
    </w:lvl>
  </w:abstractNum>
  <w:abstractNum w:abstractNumId="8">
    <w:nsid w:val="11DC5237"/>
    <w:multiLevelType w:val="hybridMultilevel"/>
    <w:tmpl w:val="91DE9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9876B9"/>
    <w:multiLevelType w:val="hybridMultilevel"/>
    <w:tmpl w:val="F5DA3524"/>
    <w:lvl w:ilvl="0" w:tplc="370086B0">
      <w:start w:val="1"/>
      <w:numFmt w:val="bullet"/>
      <w:lvlText w:val="•"/>
      <w:lvlJc w:val="left"/>
      <w:pPr>
        <w:tabs>
          <w:tab w:val="num" w:pos="720"/>
        </w:tabs>
        <w:ind w:left="720" w:hanging="360"/>
      </w:pPr>
      <w:rPr>
        <w:rFonts w:ascii="Arial" w:hAnsi="Arial" w:hint="default"/>
      </w:rPr>
    </w:lvl>
    <w:lvl w:ilvl="1" w:tplc="B67E79BA">
      <w:start w:val="1240"/>
      <w:numFmt w:val="bullet"/>
      <w:lvlText w:val="–"/>
      <w:lvlJc w:val="left"/>
      <w:pPr>
        <w:tabs>
          <w:tab w:val="num" w:pos="1440"/>
        </w:tabs>
        <w:ind w:left="1440" w:hanging="360"/>
      </w:pPr>
      <w:rPr>
        <w:rFonts w:ascii="Arial" w:hAnsi="Arial" w:hint="default"/>
      </w:rPr>
    </w:lvl>
    <w:lvl w:ilvl="2" w:tplc="316C4CF0" w:tentative="1">
      <w:start w:val="1"/>
      <w:numFmt w:val="bullet"/>
      <w:lvlText w:val="•"/>
      <w:lvlJc w:val="left"/>
      <w:pPr>
        <w:tabs>
          <w:tab w:val="num" w:pos="2160"/>
        </w:tabs>
        <w:ind w:left="2160" w:hanging="360"/>
      </w:pPr>
      <w:rPr>
        <w:rFonts w:ascii="Arial" w:hAnsi="Arial" w:hint="default"/>
      </w:rPr>
    </w:lvl>
    <w:lvl w:ilvl="3" w:tplc="1BF6FE64" w:tentative="1">
      <w:start w:val="1"/>
      <w:numFmt w:val="bullet"/>
      <w:lvlText w:val="•"/>
      <w:lvlJc w:val="left"/>
      <w:pPr>
        <w:tabs>
          <w:tab w:val="num" w:pos="2880"/>
        </w:tabs>
        <w:ind w:left="2880" w:hanging="360"/>
      </w:pPr>
      <w:rPr>
        <w:rFonts w:ascii="Arial" w:hAnsi="Arial" w:hint="default"/>
      </w:rPr>
    </w:lvl>
    <w:lvl w:ilvl="4" w:tplc="D87EE5C2" w:tentative="1">
      <w:start w:val="1"/>
      <w:numFmt w:val="bullet"/>
      <w:lvlText w:val="•"/>
      <w:lvlJc w:val="left"/>
      <w:pPr>
        <w:tabs>
          <w:tab w:val="num" w:pos="3600"/>
        </w:tabs>
        <w:ind w:left="3600" w:hanging="360"/>
      </w:pPr>
      <w:rPr>
        <w:rFonts w:ascii="Arial" w:hAnsi="Arial" w:hint="default"/>
      </w:rPr>
    </w:lvl>
    <w:lvl w:ilvl="5" w:tplc="E0943188" w:tentative="1">
      <w:start w:val="1"/>
      <w:numFmt w:val="bullet"/>
      <w:lvlText w:val="•"/>
      <w:lvlJc w:val="left"/>
      <w:pPr>
        <w:tabs>
          <w:tab w:val="num" w:pos="4320"/>
        </w:tabs>
        <w:ind w:left="4320" w:hanging="360"/>
      </w:pPr>
      <w:rPr>
        <w:rFonts w:ascii="Arial" w:hAnsi="Arial" w:hint="default"/>
      </w:rPr>
    </w:lvl>
    <w:lvl w:ilvl="6" w:tplc="BABAEAF8" w:tentative="1">
      <w:start w:val="1"/>
      <w:numFmt w:val="bullet"/>
      <w:lvlText w:val="•"/>
      <w:lvlJc w:val="left"/>
      <w:pPr>
        <w:tabs>
          <w:tab w:val="num" w:pos="5040"/>
        </w:tabs>
        <w:ind w:left="5040" w:hanging="360"/>
      </w:pPr>
      <w:rPr>
        <w:rFonts w:ascii="Arial" w:hAnsi="Arial" w:hint="default"/>
      </w:rPr>
    </w:lvl>
    <w:lvl w:ilvl="7" w:tplc="D6620F24" w:tentative="1">
      <w:start w:val="1"/>
      <w:numFmt w:val="bullet"/>
      <w:lvlText w:val="•"/>
      <w:lvlJc w:val="left"/>
      <w:pPr>
        <w:tabs>
          <w:tab w:val="num" w:pos="5760"/>
        </w:tabs>
        <w:ind w:left="5760" w:hanging="360"/>
      </w:pPr>
      <w:rPr>
        <w:rFonts w:ascii="Arial" w:hAnsi="Arial" w:hint="default"/>
      </w:rPr>
    </w:lvl>
    <w:lvl w:ilvl="8" w:tplc="303CDA52" w:tentative="1">
      <w:start w:val="1"/>
      <w:numFmt w:val="bullet"/>
      <w:lvlText w:val="•"/>
      <w:lvlJc w:val="left"/>
      <w:pPr>
        <w:tabs>
          <w:tab w:val="num" w:pos="6480"/>
        </w:tabs>
        <w:ind w:left="6480" w:hanging="360"/>
      </w:pPr>
      <w:rPr>
        <w:rFonts w:ascii="Arial" w:hAnsi="Arial" w:hint="default"/>
      </w:rPr>
    </w:lvl>
  </w:abstractNum>
  <w:abstractNum w:abstractNumId="10">
    <w:nsid w:val="168473F1"/>
    <w:multiLevelType w:val="hybridMultilevel"/>
    <w:tmpl w:val="175CA21E"/>
    <w:lvl w:ilvl="0" w:tplc="D8B4FBC4">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8C02E21"/>
    <w:multiLevelType w:val="hybridMultilevel"/>
    <w:tmpl w:val="ECA61ED0"/>
    <w:lvl w:ilvl="0" w:tplc="98544CA8">
      <w:start w:val="1"/>
      <w:numFmt w:val="bullet"/>
      <w:lvlText w:val="•"/>
      <w:lvlJc w:val="left"/>
      <w:pPr>
        <w:tabs>
          <w:tab w:val="num" w:pos="720"/>
        </w:tabs>
        <w:ind w:left="720" w:hanging="360"/>
      </w:pPr>
      <w:rPr>
        <w:rFonts w:ascii="Arial" w:hAnsi="Arial" w:hint="default"/>
      </w:rPr>
    </w:lvl>
    <w:lvl w:ilvl="1" w:tplc="2C725FBC" w:tentative="1">
      <w:start w:val="1"/>
      <w:numFmt w:val="bullet"/>
      <w:lvlText w:val="•"/>
      <w:lvlJc w:val="left"/>
      <w:pPr>
        <w:tabs>
          <w:tab w:val="num" w:pos="1440"/>
        </w:tabs>
        <w:ind w:left="1440" w:hanging="360"/>
      </w:pPr>
      <w:rPr>
        <w:rFonts w:ascii="Arial" w:hAnsi="Arial" w:hint="default"/>
      </w:rPr>
    </w:lvl>
    <w:lvl w:ilvl="2" w:tplc="0F385736" w:tentative="1">
      <w:start w:val="1"/>
      <w:numFmt w:val="bullet"/>
      <w:lvlText w:val="•"/>
      <w:lvlJc w:val="left"/>
      <w:pPr>
        <w:tabs>
          <w:tab w:val="num" w:pos="2160"/>
        </w:tabs>
        <w:ind w:left="2160" w:hanging="360"/>
      </w:pPr>
      <w:rPr>
        <w:rFonts w:ascii="Arial" w:hAnsi="Arial" w:hint="default"/>
      </w:rPr>
    </w:lvl>
    <w:lvl w:ilvl="3" w:tplc="1E76D8DC" w:tentative="1">
      <w:start w:val="1"/>
      <w:numFmt w:val="bullet"/>
      <w:lvlText w:val="•"/>
      <w:lvlJc w:val="left"/>
      <w:pPr>
        <w:tabs>
          <w:tab w:val="num" w:pos="2880"/>
        </w:tabs>
        <w:ind w:left="2880" w:hanging="360"/>
      </w:pPr>
      <w:rPr>
        <w:rFonts w:ascii="Arial" w:hAnsi="Arial" w:hint="default"/>
      </w:rPr>
    </w:lvl>
    <w:lvl w:ilvl="4" w:tplc="ED405E7A" w:tentative="1">
      <w:start w:val="1"/>
      <w:numFmt w:val="bullet"/>
      <w:lvlText w:val="•"/>
      <w:lvlJc w:val="left"/>
      <w:pPr>
        <w:tabs>
          <w:tab w:val="num" w:pos="3600"/>
        </w:tabs>
        <w:ind w:left="3600" w:hanging="360"/>
      </w:pPr>
      <w:rPr>
        <w:rFonts w:ascii="Arial" w:hAnsi="Arial" w:hint="default"/>
      </w:rPr>
    </w:lvl>
    <w:lvl w:ilvl="5" w:tplc="CBAAAE40" w:tentative="1">
      <w:start w:val="1"/>
      <w:numFmt w:val="bullet"/>
      <w:lvlText w:val="•"/>
      <w:lvlJc w:val="left"/>
      <w:pPr>
        <w:tabs>
          <w:tab w:val="num" w:pos="4320"/>
        </w:tabs>
        <w:ind w:left="4320" w:hanging="360"/>
      </w:pPr>
      <w:rPr>
        <w:rFonts w:ascii="Arial" w:hAnsi="Arial" w:hint="default"/>
      </w:rPr>
    </w:lvl>
    <w:lvl w:ilvl="6" w:tplc="510250DC" w:tentative="1">
      <w:start w:val="1"/>
      <w:numFmt w:val="bullet"/>
      <w:lvlText w:val="•"/>
      <w:lvlJc w:val="left"/>
      <w:pPr>
        <w:tabs>
          <w:tab w:val="num" w:pos="5040"/>
        </w:tabs>
        <w:ind w:left="5040" w:hanging="360"/>
      </w:pPr>
      <w:rPr>
        <w:rFonts w:ascii="Arial" w:hAnsi="Arial" w:hint="default"/>
      </w:rPr>
    </w:lvl>
    <w:lvl w:ilvl="7" w:tplc="A0B854CA" w:tentative="1">
      <w:start w:val="1"/>
      <w:numFmt w:val="bullet"/>
      <w:lvlText w:val="•"/>
      <w:lvlJc w:val="left"/>
      <w:pPr>
        <w:tabs>
          <w:tab w:val="num" w:pos="5760"/>
        </w:tabs>
        <w:ind w:left="5760" w:hanging="360"/>
      </w:pPr>
      <w:rPr>
        <w:rFonts w:ascii="Arial" w:hAnsi="Arial" w:hint="default"/>
      </w:rPr>
    </w:lvl>
    <w:lvl w:ilvl="8" w:tplc="34446A58" w:tentative="1">
      <w:start w:val="1"/>
      <w:numFmt w:val="bullet"/>
      <w:lvlText w:val="•"/>
      <w:lvlJc w:val="left"/>
      <w:pPr>
        <w:tabs>
          <w:tab w:val="num" w:pos="6480"/>
        </w:tabs>
        <w:ind w:left="6480" w:hanging="360"/>
      </w:pPr>
      <w:rPr>
        <w:rFonts w:ascii="Arial" w:hAnsi="Arial" w:hint="default"/>
      </w:rPr>
    </w:lvl>
  </w:abstractNum>
  <w:abstractNum w:abstractNumId="12">
    <w:nsid w:val="1A35068A"/>
    <w:multiLevelType w:val="hybridMultilevel"/>
    <w:tmpl w:val="16AC4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697390"/>
    <w:multiLevelType w:val="hybridMultilevel"/>
    <w:tmpl w:val="668E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D51DD0"/>
    <w:multiLevelType w:val="hybridMultilevel"/>
    <w:tmpl w:val="CFD6035C"/>
    <w:lvl w:ilvl="0" w:tplc="5B7C31F0">
      <w:start w:val="1"/>
      <w:numFmt w:val="bullet"/>
      <w:lvlText w:val="•"/>
      <w:lvlJc w:val="left"/>
      <w:pPr>
        <w:tabs>
          <w:tab w:val="num" w:pos="720"/>
        </w:tabs>
        <w:ind w:left="720" w:hanging="360"/>
      </w:pPr>
      <w:rPr>
        <w:rFonts w:ascii="Arial" w:hAnsi="Arial" w:hint="default"/>
      </w:rPr>
    </w:lvl>
    <w:lvl w:ilvl="1" w:tplc="22BE3BA0">
      <w:start w:val="1"/>
      <w:numFmt w:val="bullet"/>
      <w:lvlText w:val="•"/>
      <w:lvlJc w:val="left"/>
      <w:pPr>
        <w:tabs>
          <w:tab w:val="num" w:pos="1440"/>
        </w:tabs>
        <w:ind w:left="1440" w:hanging="360"/>
      </w:pPr>
      <w:rPr>
        <w:rFonts w:ascii="Arial" w:hAnsi="Arial" w:hint="default"/>
      </w:rPr>
    </w:lvl>
    <w:lvl w:ilvl="2" w:tplc="E41ED420" w:tentative="1">
      <w:start w:val="1"/>
      <w:numFmt w:val="bullet"/>
      <w:lvlText w:val="•"/>
      <w:lvlJc w:val="left"/>
      <w:pPr>
        <w:tabs>
          <w:tab w:val="num" w:pos="2160"/>
        </w:tabs>
        <w:ind w:left="2160" w:hanging="360"/>
      </w:pPr>
      <w:rPr>
        <w:rFonts w:ascii="Arial" w:hAnsi="Arial" w:hint="default"/>
      </w:rPr>
    </w:lvl>
    <w:lvl w:ilvl="3" w:tplc="7694AD88" w:tentative="1">
      <w:start w:val="1"/>
      <w:numFmt w:val="bullet"/>
      <w:lvlText w:val="•"/>
      <w:lvlJc w:val="left"/>
      <w:pPr>
        <w:tabs>
          <w:tab w:val="num" w:pos="2880"/>
        </w:tabs>
        <w:ind w:left="2880" w:hanging="360"/>
      </w:pPr>
      <w:rPr>
        <w:rFonts w:ascii="Arial" w:hAnsi="Arial" w:hint="default"/>
      </w:rPr>
    </w:lvl>
    <w:lvl w:ilvl="4" w:tplc="CBAE67DA" w:tentative="1">
      <w:start w:val="1"/>
      <w:numFmt w:val="bullet"/>
      <w:lvlText w:val="•"/>
      <w:lvlJc w:val="left"/>
      <w:pPr>
        <w:tabs>
          <w:tab w:val="num" w:pos="3600"/>
        </w:tabs>
        <w:ind w:left="3600" w:hanging="360"/>
      </w:pPr>
      <w:rPr>
        <w:rFonts w:ascii="Arial" w:hAnsi="Arial" w:hint="default"/>
      </w:rPr>
    </w:lvl>
    <w:lvl w:ilvl="5" w:tplc="8D5EEB12" w:tentative="1">
      <w:start w:val="1"/>
      <w:numFmt w:val="bullet"/>
      <w:lvlText w:val="•"/>
      <w:lvlJc w:val="left"/>
      <w:pPr>
        <w:tabs>
          <w:tab w:val="num" w:pos="4320"/>
        </w:tabs>
        <w:ind w:left="4320" w:hanging="360"/>
      </w:pPr>
      <w:rPr>
        <w:rFonts w:ascii="Arial" w:hAnsi="Arial" w:hint="default"/>
      </w:rPr>
    </w:lvl>
    <w:lvl w:ilvl="6" w:tplc="94EA5FB0" w:tentative="1">
      <w:start w:val="1"/>
      <w:numFmt w:val="bullet"/>
      <w:lvlText w:val="•"/>
      <w:lvlJc w:val="left"/>
      <w:pPr>
        <w:tabs>
          <w:tab w:val="num" w:pos="5040"/>
        </w:tabs>
        <w:ind w:left="5040" w:hanging="360"/>
      </w:pPr>
      <w:rPr>
        <w:rFonts w:ascii="Arial" w:hAnsi="Arial" w:hint="default"/>
      </w:rPr>
    </w:lvl>
    <w:lvl w:ilvl="7" w:tplc="708E68AA" w:tentative="1">
      <w:start w:val="1"/>
      <w:numFmt w:val="bullet"/>
      <w:lvlText w:val="•"/>
      <w:lvlJc w:val="left"/>
      <w:pPr>
        <w:tabs>
          <w:tab w:val="num" w:pos="5760"/>
        </w:tabs>
        <w:ind w:left="5760" w:hanging="360"/>
      </w:pPr>
      <w:rPr>
        <w:rFonts w:ascii="Arial" w:hAnsi="Arial" w:hint="default"/>
      </w:rPr>
    </w:lvl>
    <w:lvl w:ilvl="8" w:tplc="C94AD7A4" w:tentative="1">
      <w:start w:val="1"/>
      <w:numFmt w:val="bullet"/>
      <w:lvlText w:val="•"/>
      <w:lvlJc w:val="left"/>
      <w:pPr>
        <w:tabs>
          <w:tab w:val="num" w:pos="6480"/>
        </w:tabs>
        <w:ind w:left="6480" w:hanging="360"/>
      </w:pPr>
      <w:rPr>
        <w:rFonts w:ascii="Arial" w:hAnsi="Arial" w:hint="default"/>
      </w:rPr>
    </w:lvl>
  </w:abstractNum>
  <w:abstractNum w:abstractNumId="15">
    <w:nsid w:val="1E1119E8"/>
    <w:multiLevelType w:val="hybridMultilevel"/>
    <w:tmpl w:val="01E064E8"/>
    <w:lvl w:ilvl="0" w:tplc="91A0257A">
      <w:start w:val="1"/>
      <w:numFmt w:val="bullet"/>
      <w:lvlText w:val="•"/>
      <w:lvlJc w:val="left"/>
      <w:pPr>
        <w:tabs>
          <w:tab w:val="num" w:pos="720"/>
        </w:tabs>
        <w:ind w:left="720" w:hanging="360"/>
      </w:pPr>
      <w:rPr>
        <w:rFonts w:ascii="Arial" w:hAnsi="Arial" w:hint="default"/>
      </w:rPr>
    </w:lvl>
    <w:lvl w:ilvl="1" w:tplc="209438C6" w:tentative="1">
      <w:start w:val="1"/>
      <w:numFmt w:val="bullet"/>
      <w:lvlText w:val="•"/>
      <w:lvlJc w:val="left"/>
      <w:pPr>
        <w:tabs>
          <w:tab w:val="num" w:pos="1440"/>
        </w:tabs>
        <w:ind w:left="1440" w:hanging="360"/>
      </w:pPr>
      <w:rPr>
        <w:rFonts w:ascii="Arial" w:hAnsi="Arial" w:hint="default"/>
      </w:rPr>
    </w:lvl>
    <w:lvl w:ilvl="2" w:tplc="8D463D14" w:tentative="1">
      <w:start w:val="1"/>
      <w:numFmt w:val="bullet"/>
      <w:lvlText w:val="•"/>
      <w:lvlJc w:val="left"/>
      <w:pPr>
        <w:tabs>
          <w:tab w:val="num" w:pos="2160"/>
        </w:tabs>
        <w:ind w:left="2160" w:hanging="360"/>
      </w:pPr>
      <w:rPr>
        <w:rFonts w:ascii="Arial" w:hAnsi="Arial" w:hint="default"/>
      </w:rPr>
    </w:lvl>
    <w:lvl w:ilvl="3" w:tplc="93BE5B32" w:tentative="1">
      <w:start w:val="1"/>
      <w:numFmt w:val="bullet"/>
      <w:lvlText w:val="•"/>
      <w:lvlJc w:val="left"/>
      <w:pPr>
        <w:tabs>
          <w:tab w:val="num" w:pos="2880"/>
        </w:tabs>
        <w:ind w:left="2880" w:hanging="360"/>
      </w:pPr>
      <w:rPr>
        <w:rFonts w:ascii="Arial" w:hAnsi="Arial" w:hint="default"/>
      </w:rPr>
    </w:lvl>
    <w:lvl w:ilvl="4" w:tplc="1E1A182A" w:tentative="1">
      <w:start w:val="1"/>
      <w:numFmt w:val="bullet"/>
      <w:lvlText w:val="•"/>
      <w:lvlJc w:val="left"/>
      <w:pPr>
        <w:tabs>
          <w:tab w:val="num" w:pos="3600"/>
        </w:tabs>
        <w:ind w:left="3600" w:hanging="360"/>
      </w:pPr>
      <w:rPr>
        <w:rFonts w:ascii="Arial" w:hAnsi="Arial" w:hint="default"/>
      </w:rPr>
    </w:lvl>
    <w:lvl w:ilvl="5" w:tplc="7924FD3A" w:tentative="1">
      <w:start w:val="1"/>
      <w:numFmt w:val="bullet"/>
      <w:lvlText w:val="•"/>
      <w:lvlJc w:val="left"/>
      <w:pPr>
        <w:tabs>
          <w:tab w:val="num" w:pos="4320"/>
        </w:tabs>
        <w:ind w:left="4320" w:hanging="360"/>
      </w:pPr>
      <w:rPr>
        <w:rFonts w:ascii="Arial" w:hAnsi="Arial" w:hint="default"/>
      </w:rPr>
    </w:lvl>
    <w:lvl w:ilvl="6" w:tplc="571C4724" w:tentative="1">
      <w:start w:val="1"/>
      <w:numFmt w:val="bullet"/>
      <w:lvlText w:val="•"/>
      <w:lvlJc w:val="left"/>
      <w:pPr>
        <w:tabs>
          <w:tab w:val="num" w:pos="5040"/>
        </w:tabs>
        <w:ind w:left="5040" w:hanging="360"/>
      </w:pPr>
      <w:rPr>
        <w:rFonts w:ascii="Arial" w:hAnsi="Arial" w:hint="default"/>
      </w:rPr>
    </w:lvl>
    <w:lvl w:ilvl="7" w:tplc="B842689C" w:tentative="1">
      <w:start w:val="1"/>
      <w:numFmt w:val="bullet"/>
      <w:lvlText w:val="•"/>
      <w:lvlJc w:val="left"/>
      <w:pPr>
        <w:tabs>
          <w:tab w:val="num" w:pos="5760"/>
        </w:tabs>
        <w:ind w:left="5760" w:hanging="360"/>
      </w:pPr>
      <w:rPr>
        <w:rFonts w:ascii="Arial" w:hAnsi="Arial" w:hint="default"/>
      </w:rPr>
    </w:lvl>
    <w:lvl w:ilvl="8" w:tplc="996E8002" w:tentative="1">
      <w:start w:val="1"/>
      <w:numFmt w:val="bullet"/>
      <w:lvlText w:val="•"/>
      <w:lvlJc w:val="left"/>
      <w:pPr>
        <w:tabs>
          <w:tab w:val="num" w:pos="6480"/>
        </w:tabs>
        <w:ind w:left="6480" w:hanging="360"/>
      </w:pPr>
      <w:rPr>
        <w:rFonts w:ascii="Arial" w:hAnsi="Arial" w:hint="default"/>
      </w:rPr>
    </w:lvl>
  </w:abstractNum>
  <w:abstractNum w:abstractNumId="16">
    <w:nsid w:val="2181087D"/>
    <w:multiLevelType w:val="hybridMultilevel"/>
    <w:tmpl w:val="3506A1F8"/>
    <w:lvl w:ilvl="0" w:tplc="41FA663A">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C82771"/>
    <w:multiLevelType w:val="hybridMultilevel"/>
    <w:tmpl w:val="C59C7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164D46"/>
    <w:multiLevelType w:val="hybridMultilevel"/>
    <w:tmpl w:val="C068D90E"/>
    <w:lvl w:ilvl="0" w:tplc="930837A2">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29612581"/>
    <w:multiLevelType w:val="hybridMultilevel"/>
    <w:tmpl w:val="DE2AA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242361"/>
    <w:multiLevelType w:val="hybridMultilevel"/>
    <w:tmpl w:val="DFE4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3C2194"/>
    <w:multiLevelType w:val="hybridMultilevel"/>
    <w:tmpl w:val="F6CA46C2"/>
    <w:lvl w:ilvl="0" w:tplc="5E60E92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08806E2"/>
    <w:multiLevelType w:val="hybridMultilevel"/>
    <w:tmpl w:val="621C5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9F0005"/>
    <w:multiLevelType w:val="hybridMultilevel"/>
    <w:tmpl w:val="4720F5C6"/>
    <w:lvl w:ilvl="0" w:tplc="5A828D32">
      <w:start w:val="1"/>
      <w:numFmt w:val="bullet"/>
      <w:pStyle w:val="Heading4"/>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nsid w:val="30BA7C56"/>
    <w:multiLevelType w:val="hybridMultilevel"/>
    <w:tmpl w:val="722ED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A633600"/>
    <w:multiLevelType w:val="hybridMultilevel"/>
    <w:tmpl w:val="AF722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760167"/>
    <w:multiLevelType w:val="hybridMultilevel"/>
    <w:tmpl w:val="DF3EE0A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3F747F3D"/>
    <w:multiLevelType w:val="hybridMultilevel"/>
    <w:tmpl w:val="324E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321F06"/>
    <w:multiLevelType w:val="hybridMultilevel"/>
    <w:tmpl w:val="B6742A36"/>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9">
    <w:nsid w:val="4B833112"/>
    <w:multiLevelType w:val="hybridMultilevel"/>
    <w:tmpl w:val="60749CB6"/>
    <w:lvl w:ilvl="0" w:tplc="7EDA17E6">
      <w:start w:val="1"/>
      <w:numFmt w:val="bullet"/>
      <w:lvlText w:val="•"/>
      <w:lvlJc w:val="left"/>
      <w:pPr>
        <w:tabs>
          <w:tab w:val="num" w:pos="720"/>
        </w:tabs>
        <w:ind w:left="720" w:hanging="360"/>
      </w:pPr>
      <w:rPr>
        <w:rFonts w:ascii="Arial" w:hAnsi="Arial" w:hint="default"/>
      </w:rPr>
    </w:lvl>
    <w:lvl w:ilvl="1" w:tplc="4D24D1AE">
      <w:start w:val="1860"/>
      <w:numFmt w:val="bullet"/>
      <w:lvlText w:val="–"/>
      <w:lvlJc w:val="left"/>
      <w:pPr>
        <w:tabs>
          <w:tab w:val="num" w:pos="1440"/>
        </w:tabs>
        <w:ind w:left="1440" w:hanging="360"/>
      </w:pPr>
      <w:rPr>
        <w:rFonts w:ascii="Arial" w:hAnsi="Arial" w:hint="default"/>
      </w:rPr>
    </w:lvl>
    <w:lvl w:ilvl="2" w:tplc="98764C84" w:tentative="1">
      <w:start w:val="1"/>
      <w:numFmt w:val="bullet"/>
      <w:lvlText w:val="•"/>
      <w:lvlJc w:val="left"/>
      <w:pPr>
        <w:tabs>
          <w:tab w:val="num" w:pos="2160"/>
        </w:tabs>
        <w:ind w:left="2160" w:hanging="360"/>
      </w:pPr>
      <w:rPr>
        <w:rFonts w:ascii="Arial" w:hAnsi="Arial" w:hint="default"/>
      </w:rPr>
    </w:lvl>
    <w:lvl w:ilvl="3" w:tplc="D2C08D30" w:tentative="1">
      <w:start w:val="1"/>
      <w:numFmt w:val="bullet"/>
      <w:lvlText w:val="•"/>
      <w:lvlJc w:val="left"/>
      <w:pPr>
        <w:tabs>
          <w:tab w:val="num" w:pos="2880"/>
        </w:tabs>
        <w:ind w:left="2880" w:hanging="360"/>
      </w:pPr>
      <w:rPr>
        <w:rFonts w:ascii="Arial" w:hAnsi="Arial" w:hint="default"/>
      </w:rPr>
    </w:lvl>
    <w:lvl w:ilvl="4" w:tplc="F3C69684" w:tentative="1">
      <w:start w:val="1"/>
      <w:numFmt w:val="bullet"/>
      <w:lvlText w:val="•"/>
      <w:lvlJc w:val="left"/>
      <w:pPr>
        <w:tabs>
          <w:tab w:val="num" w:pos="3600"/>
        </w:tabs>
        <w:ind w:left="3600" w:hanging="360"/>
      </w:pPr>
      <w:rPr>
        <w:rFonts w:ascii="Arial" w:hAnsi="Arial" w:hint="default"/>
      </w:rPr>
    </w:lvl>
    <w:lvl w:ilvl="5" w:tplc="B72E170E" w:tentative="1">
      <w:start w:val="1"/>
      <w:numFmt w:val="bullet"/>
      <w:lvlText w:val="•"/>
      <w:lvlJc w:val="left"/>
      <w:pPr>
        <w:tabs>
          <w:tab w:val="num" w:pos="4320"/>
        </w:tabs>
        <w:ind w:left="4320" w:hanging="360"/>
      </w:pPr>
      <w:rPr>
        <w:rFonts w:ascii="Arial" w:hAnsi="Arial" w:hint="default"/>
      </w:rPr>
    </w:lvl>
    <w:lvl w:ilvl="6" w:tplc="C6CAD904" w:tentative="1">
      <w:start w:val="1"/>
      <w:numFmt w:val="bullet"/>
      <w:lvlText w:val="•"/>
      <w:lvlJc w:val="left"/>
      <w:pPr>
        <w:tabs>
          <w:tab w:val="num" w:pos="5040"/>
        </w:tabs>
        <w:ind w:left="5040" w:hanging="360"/>
      </w:pPr>
      <w:rPr>
        <w:rFonts w:ascii="Arial" w:hAnsi="Arial" w:hint="default"/>
      </w:rPr>
    </w:lvl>
    <w:lvl w:ilvl="7" w:tplc="F01E3018" w:tentative="1">
      <w:start w:val="1"/>
      <w:numFmt w:val="bullet"/>
      <w:lvlText w:val="•"/>
      <w:lvlJc w:val="left"/>
      <w:pPr>
        <w:tabs>
          <w:tab w:val="num" w:pos="5760"/>
        </w:tabs>
        <w:ind w:left="5760" w:hanging="360"/>
      </w:pPr>
      <w:rPr>
        <w:rFonts w:ascii="Arial" w:hAnsi="Arial" w:hint="default"/>
      </w:rPr>
    </w:lvl>
    <w:lvl w:ilvl="8" w:tplc="6CA0D128" w:tentative="1">
      <w:start w:val="1"/>
      <w:numFmt w:val="bullet"/>
      <w:lvlText w:val="•"/>
      <w:lvlJc w:val="left"/>
      <w:pPr>
        <w:tabs>
          <w:tab w:val="num" w:pos="6480"/>
        </w:tabs>
        <w:ind w:left="6480" w:hanging="360"/>
      </w:pPr>
      <w:rPr>
        <w:rFonts w:ascii="Arial" w:hAnsi="Arial" w:hint="default"/>
      </w:rPr>
    </w:lvl>
  </w:abstractNum>
  <w:abstractNum w:abstractNumId="30">
    <w:nsid w:val="51BF4D95"/>
    <w:multiLevelType w:val="hybridMultilevel"/>
    <w:tmpl w:val="22209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2316A2"/>
    <w:multiLevelType w:val="hybridMultilevel"/>
    <w:tmpl w:val="DE26F1B2"/>
    <w:lvl w:ilvl="0" w:tplc="BABA0A88">
      <w:start w:val="1"/>
      <w:numFmt w:val="bullet"/>
      <w:lvlText w:val="•"/>
      <w:lvlJc w:val="left"/>
      <w:pPr>
        <w:tabs>
          <w:tab w:val="num" w:pos="720"/>
        </w:tabs>
        <w:ind w:left="720" w:hanging="360"/>
      </w:pPr>
      <w:rPr>
        <w:rFonts w:ascii="Arial" w:hAnsi="Arial" w:hint="default"/>
      </w:rPr>
    </w:lvl>
    <w:lvl w:ilvl="1" w:tplc="5D1EA980">
      <w:start w:val="758"/>
      <w:numFmt w:val="bullet"/>
      <w:lvlText w:val="•"/>
      <w:lvlJc w:val="left"/>
      <w:pPr>
        <w:tabs>
          <w:tab w:val="num" w:pos="1440"/>
        </w:tabs>
        <w:ind w:left="1440" w:hanging="360"/>
      </w:pPr>
      <w:rPr>
        <w:rFonts w:ascii="Arial" w:hAnsi="Arial" w:hint="default"/>
      </w:rPr>
    </w:lvl>
    <w:lvl w:ilvl="2" w:tplc="FD32059E" w:tentative="1">
      <w:start w:val="1"/>
      <w:numFmt w:val="bullet"/>
      <w:lvlText w:val="•"/>
      <w:lvlJc w:val="left"/>
      <w:pPr>
        <w:tabs>
          <w:tab w:val="num" w:pos="2160"/>
        </w:tabs>
        <w:ind w:left="2160" w:hanging="360"/>
      </w:pPr>
      <w:rPr>
        <w:rFonts w:ascii="Arial" w:hAnsi="Arial" w:hint="default"/>
      </w:rPr>
    </w:lvl>
    <w:lvl w:ilvl="3" w:tplc="E7B0E800" w:tentative="1">
      <w:start w:val="1"/>
      <w:numFmt w:val="bullet"/>
      <w:lvlText w:val="•"/>
      <w:lvlJc w:val="left"/>
      <w:pPr>
        <w:tabs>
          <w:tab w:val="num" w:pos="2880"/>
        </w:tabs>
        <w:ind w:left="2880" w:hanging="360"/>
      </w:pPr>
      <w:rPr>
        <w:rFonts w:ascii="Arial" w:hAnsi="Arial" w:hint="default"/>
      </w:rPr>
    </w:lvl>
    <w:lvl w:ilvl="4" w:tplc="D098E02A" w:tentative="1">
      <w:start w:val="1"/>
      <w:numFmt w:val="bullet"/>
      <w:lvlText w:val="•"/>
      <w:lvlJc w:val="left"/>
      <w:pPr>
        <w:tabs>
          <w:tab w:val="num" w:pos="3600"/>
        </w:tabs>
        <w:ind w:left="3600" w:hanging="360"/>
      </w:pPr>
      <w:rPr>
        <w:rFonts w:ascii="Arial" w:hAnsi="Arial" w:hint="default"/>
      </w:rPr>
    </w:lvl>
    <w:lvl w:ilvl="5" w:tplc="64EC0A46" w:tentative="1">
      <w:start w:val="1"/>
      <w:numFmt w:val="bullet"/>
      <w:lvlText w:val="•"/>
      <w:lvlJc w:val="left"/>
      <w:pPr>
        <w:tabs>
          <w:tab w:val="num" w:pos="4320"/>
        </w:tabs>
        <w:ind w:left="4320" w:hanging="360"/>
      </w:pPr>
      <w:rPr>
        <w:rFonts w:ascii="Arial" w:hAnsi="Arial" w:hint="default"/>
      </w:rPr>
    </w:lvl>
    <w:lvl w:ilvl="6" w:tplc="9E906C72" w:tentative="1">
      <w:start w:val="1"/>
      <w:numFmt w:val="bullet"/>
      <w:lvlText w:val="•"/>
      <w:lvlJc w:val="left"/>
      <w:pPr>
        <w:tabs>
          <w:tab w:val="num" w:pos="5040"/>
        </w:tabs>
        <w:ind w:left="5040" w:hanging="360"/>
      </w:pPr>
      <w:rPr>
        <w:rFonts w:ascii="Arial" w:hAnsi="Arial" w:hint="default"/>
      </w:rPr>
    </w:lvl>
    <w:lvl w:ilvl="7" w:tplc="E9F299CC" w:tentative="1">
      <w:start w:val="1"/>
      <w:numFmt w:val="bullet"/>
      <w:lvlText w:val="•"/>
      <w:lvlJc w:val="left"/>
      <w:pPr>
        <w:tabs>
          <w:tab w:val="num" w:pos="5760"/>
        </w:tabs>
        <w:ind w:left="5760" w:hanging="360"/>
      </w:pPr>
      <w:rPr>
        <w:rFonts w:ascii="Arial" w:hAnsi="Arial" w:hint="default"/>
      </w:rPr>
    </w:lvl>
    <w:lvl w:ilvl="8" w:tplc="C9704B9A" w:tentative="1">
      <w:start w:val="1"/>
      <w:numFmt w:val="bullet"/>
      <w:lvlText w:val="•"/>
      <w:lvlJc w:val="left"/>
      <w:pPr>
        <w:tabs>
          <w:tab w:val="num" w:pos="6480"/>
        </w:tabs>
        <w:ind w:left="6480" w:hanging="360"/>
      </w:pPr>
      <w:rPr>
        <w:rFonts w:ascii="Arial" w:hAnsi="Arial" w:hint="default"/>
      </w:rPr>
    </w:lvl>
  </w:abstractNum>
  <w:abstractNum w:abstractNumId="32">
    <w:nsid w:val="58BC5F2B"/>
    <w:multiLevelType w:val="hybridMultilevel"/>
    <w:tmpl w:val="94806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9960C8"/>
    <w:multiLevelType w:val="hybridMultilevel"/>
    <w:tmpl w:val="748CC428"/>
    <w:lvl w:ilvl="0" w:tplc="48C4DD88">
      <w:start w:val="1"/>
      <w:numFmt w:val="lowerRoman"/>
      <w:lvlText w:val="%1."/>
      <w:lvlJc w:val="left"/>
      <w:pPr>
        <w:ind w:left="1080" w:hanging="720"/>
      </w:pPr>
      <w:rPr>
        <w:rFonts w:cs="Times New Roman" w:hint="default"/>
      </w:rPr>
    </w:lvl>
    <w:lvl w:ilvl="1" w:tplc="371A6BA2">
      <w:start w:val="1"/>
      <w:numFmt w:val="lowerRoman"/>
      <w:lvlText w:val="%2)"/>
      <w:lvlJc w:val="left"/>
      <w:pPr>
        <w:ind w:left="1800" w:hanging="720"/>
      </w:pPr>
      <w:rPr>
        <w:rFonts w:cs="Times New Roman" w:hint="default"/>
      </w:rPr>
    </w:lvl>
    <w:lvl w:ilvl="2" w:tplc="EFB820DE">
      <w:numFmt w:val="bullet"/>
      <w:lvlText w:val="−"/>
      <w:lvlJc w:val="left"/>
      <w:pPr>
        <w:ind w:left="2340" w:hanging="360"/>
      </w:pPr>
      <w:rPr>
        <w:rFonts w:ascii="Arial" w:eastAsia="Times New Roman" w:hAnsi="Aria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D9D196E"/>
    <w:multiLevelType w:val="hybridMultilevel"/>
    <w:tmpl w:val="99DC3038"/>
    <w:lvl w:ilvl="0" w:tplc="22E8A6EC">
      <w:start w:val="1"/>
      <w:numFmt w:val="bullet"/>
      <w:lvlText w:val="•"/>
      <w:lvlJc w:val="left"/>
      <w:pPr>
        <w:tabs>
          <w:tab w:val="num" w:pos="720"/>
        </w:tabs>
        <w:ind w:left="720" w:hanging="360"/>
      </w:pPr>
      <w:rPr>
        <w:rFonts w:ascii="Times New Roman" w:hAnsi="Times New Roman" w:hint="default"/>
      </w:rPr>
    </w:lvl>
    <w:lvl w:ilvl="1" w:tplc="57F4A046">
      <w:start w:val="1"/>
      <w:numFmt w:val="bullet"/>
      <w:lvlText w:val="•"/>
      <w:lvlJc w:val="left"/>
      <w:pPr>
        <w:tabs>
          <w:tab w:val="num" w:pos="1440"/>
        </w:tabs>
        <w:ind w:left="1440" w:hanging="360"/>
      </w:pPr>
      <w:rPr>
        <w:rFonts w:ascii="Times New Roman" w:hAnsi="Times New Roman" w:hint="default"/>
      </w:rPr>
    </w:lvl>
    <w:lvl w:ilvl="2" w:tplc="47365D4E" w:tentative="1">
      <w:start w:val="1"/>
      <w:numFmt w:val="bullet"/>
      <w:lvlText w:val="•"/>
      <w:lvlJc w:val="left"/>
      <w:pPr>
        <w:tabs>
          <w:tab w:val="num" w:pos="2160"/>
        </w:tabs>
        <w:ind w:left="2160" w:hanging="360"/>
      </w:pPr>
      <w:rPr>
        <w:rFonts w:ascii="Times New Roman" w:hAnsi="Times New Roman" w:hint="default"/>
      </w:rPr>
    </w:lvl>
    <w:lvl w:ilvl="3" w:tplc="DFF0A40A" w:tentative="1">
      <w:start w:val="1"/>
      <w:numFmt w:val="bullet"/>
      <w:lvlText w:val="•"/>
      <w:lvlJc w:val="left"/>
      <w:pPr>
        <w:tabs>
          <w:tab w:val="num" w:pos="2880"/>
        </w:tabs>
        <w:ind w:left="2880" w:hanging="360"/>
      </w:pPr>
      <w:rPr>
        <w:rFonts w:ascii="Times New Roman" w:hAnsi="Times New Roman" w:hint="default"/>
      </w:rPr>
    </w:lvl>
    <w:lvl w:ilvl="4" w:tplc="A2566834" w:tentative="1">
      <w:start w:val="1"/>
      <w:numFmt w:val="bullet"/>
      <w:lvlText w:val="•"/>
      <w:lvlJc w:val="left"/>
      <w:pPr>
        <w:tabs>
          <w:tab w:val="num" w:pos="3600"/>
        </w:tabs>
        <w:ind w:left="3600" w:hanging="360"/>
      </w:pPr>
      <w:rPr>
        <w:rFonts w:ascii="Times New Roman" w:hAnsi="Times New Roman" w:hint="default"/>
      </w:rPr>
    </w:lvl>
    <w:lvl w:ilvl="5" w:tplc="26ACEC88" w:tentative="1">
      <w:start w:val="1"/>
      <w:numFmt w:val="bullet"/>
      <w:lvlText w:val="•"/>
      <w:lvlJc w:val="left"/>
      <w:pPr>
        <w:tabs>
          <w:tab w:val="num" w:pos="4320"/>
        </w:tabs>
        <w:ind w:left="4320" w:hanging="360"/>
      </w:pPr>
      <w:rPr>
        <w:rFonts w:ascii="Times New Roman" w:hAnsi="Times New Roman" w:hint="default"/>
      </w:rPr>
    </w:lvl>
    <w:lvl w:ilvl="6" w:tplc="9B929950" w:tentative="1">
      <w:start w:val="1"/>
      <w:numFmt w:val="bullet"/>
      <w:lvlText w:val="•"/>
      <w:lvlJc w:val="left"/>
      <w:pPr>
        <w:tabs>
          <w:tab w:val="num" w:pos="5040"/>
        </w:tabs>
        <w:ind w:left="5040" w:hanging="360"/>
      </w:pPr>
      <w:rPr>
        <w:rFonts w:ascii="Times New Roman" w:hAnsi="Times New Roman" w:hint="default"/>
      </w:rPr>
    </w:lvl>
    <w:lvl w:ilvl="7" w:tplc="1EF26ADA" w:tentative="1">
      <w:start w:val="1"/>
      <w:numFmt w:val="bullet"/>
      <w:lvlText w:val="•"/>
      <w:lvlJc w:val="left"/>
      <w:pPr>
        <w:tabs>
          <w:tab w:val="num" w:pos="5760"/>
        </w:tabs>
        <w:ind w:left="5760" w:hanging="360"/>
      </w:pPr>
      <w:rPr>
        <w:rFonts w:ascii="Times New Roman" w:hAnsi="Times New Roman" w:hint="default"/>
      </w:rPr>
    </w:lvl>
    <w:lvl w:ilvl="8" w:tplc="CDC6E234"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2D677DE"/>
    <w:multiLevelType w:val="hybridMultilevel"/>
    <w:tmpl w:val="7F5A2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8B0EF0"/>
    <w:multiLevelType w:val="hybridMultilevel"/>
    <w:tmpl w:val="8556A46C"/>
    <w:lvl w:ilvl="0" w:tplc="6A42E0FE">
      <w:start w:val="1"/>
      <w:numFmt w:val="bullet"/>
      <w:lvlText w:val="•"/>
      <w:lvlJc w:val="left"/>
      <w:pPr>
        <w:tabs>
          <w:tab w:val="num" w:pos="720"/>
        </w:tabs>
        <w:ind w:left="720" w:hanging="360"/>
      </w:pPr>
      <w:rPr>
        <w:rFonts w:ascii="Arial" w:hAnsi="Arial" w:hint="default"/>
      </w:rPr>
    </w:lvl>
    <w:lvl w:ilvl="1" w:tplc="1B76E1EE" w:tentative="1">
      <w:start w:val="1"/>
      <w:numFmt w:val="bullet"/>
      <w:lvlText w:val="•"/>
      <w:lvlJc w:val="left"/>
      <w:pPr>
        <w:tabs>
          <w:tab w:val="num" w:pos="1440"/>
        </w:tabs>
        <w:ind w:left="1440" w:hanging="360"/>
      </w:pPr>
      <w:rPr>
        <w:rFonts w:ascii="Arial" w:hAnsi="Arial" w:hint="default"/>
      </w:rPr>
    </w:lvl>
    <w:lvl w:ilvl="2" w:tplc="2A8472CE" w:tentative="1">
      <w:start w:val="1"/>
      <w:numFmt w:val="bullet"/>
      <w:lvlText w:val="•"/>
      <w:lvlJc w:val="left"/>
      <w:pPr>
        <w:tabs>
          <w:tab w:val="num" w:pos="2160"/>
        </w:tabs>
        <w:ind w:left="2160" w:hanging="360"/>
      </w:pPr>
      <w:rPr>
        <w:rFonts w:ascii="Arial" w:hAnsi="Arial" w:hint="default"/>
      </w:rPr>
    </w:lvl>
    <w:lvl w:ilvl="3" w:tplc="C6F2AF28" w:tentative="1">
      <w:start w:val="1"/>
      <w:numFmt w:val="bullet"/>
      <w:lvlText w:val="•"/>
      <w:lvlJc w:val="left"/>
      <w:pPr>
        <w:tabs>
          <w:tab w:val="num" w:pos="2880"/>
        </w:tabs>
        <w:ind w:left="2880" w:hanging="360"/>
      </w:pPr>
      <w:rPr>
        <w:rFonts w:ascii="Arial" w:hAnsi="Arial" w:hint="default"/>
      </w:rPr>
    </w:lvl>
    <w:lvl w:ilvl="4" w:tplc="1EFC04D0" w:tentative="1">
      <w:start w:val="1"/>
      <w:numFmt w:val="bullet"/>
      <w:lvlText w:val="•"/>
      <w:lvlJc w:val="left"/>
      <w:pPr>
        <w:tabs>
          <w:tab w:val="num" w:pos="3600"/>
        </w:tabs>
        <w:ind w:left="3600" w:hanging="360"/>
      </w:pPr>
      <w:rPr>
        <w:rFonts w:ascii="Arial" w:hAnsi="Arial" w:hint="default"/>
      </w:rPr>
    </w:lvl>
    <w:lvl w:ilvl="5" w:tplc="12E64520" w:tentative="1">
      <w:start w:val="1"/>
      <w:numFmt w:val="bullet"/>
      <w:lvlText w:val="•"/>
      <w:lvlJc w:val="left"/>
      <w:pPr>
        <w:tabs>
          <w:tab w:val="num" w:pos="4320"/>
        </w:tabs>
        <w:ind w:left="4320" w:hanging="360"/>
      </w:pPr>
      <w:rPr>
        <w:rFonts w:ascii="Arial" w:hAnsi="Arial" w:hint="default"/>
      </w:rPr>
    </w:lvl>
    <w:lvl w:ilvl="6" w:tplc="65DAB61A" w:tentative="1">
      <w:start w:val="1"/>
      <w:numFmt w:val="bullet"/>
      <w:lvlText w:val="•"/>
      <w:lvlJc w:val="left"/>
      <w:pPr>
        <w:tabs>
          <w:tab w:val="num" w:pos="5040"/>
        </w:tabs>
        <w:ind w:left="5040" w:hanging="360"/>
      </w:pPr>
      <w:rPr>
        <w:rFonts w:ascii="Arial" w:hAnsi="Arial" w:hint="default"/>
      </w:rPr>
    </w:lvl>
    <w:lvl w:ilvl="7" w:tplc="A1B64D44" w:tentative="1">
      <w:start w:val="1"/>
      <w:numFmt w:val="bullet"/>
      <w:lvlText w:val="•"/>
      <w:lvlJc w:val="left"/>
      <w:pPr>
        <w:tabs>
          <w:tab w:val="num" w:pos="5760"/>
        </w:tabs>
        <w:ind w:left="5760" w:hanging="360"/>
      </w:pPr>
      <w:rPr>
        <w:rFonts w:ascii="Arial" w:hAnsi="Arial" w:hint="default"/>
      </w:rPr>
    </w:lvl>
    <w:lvl w:ilvl="8" w:tplc="8364371C" w:tentative="1">
      <w:start w:val="1"/>
      <w:numFmt w:val="bullet"/>
      <w:lvlText w:val="•"/>
      <w:lvlJc w:val="left"/>
      <w:pPr>
        <w:tabs>
          <w:tab w:val="num" w:pos="6480"/>
        </w:tabs>
        <w:ind w:left="6480" w:hanging="360"/>
      </w:pPr>
      <w:rPr>
        <w:rFonts w:ascii="Arial" w:hAnsi="Arial" w:hint="default"/>
      </w:rPr>
    </w:lvl>
  </w:abstractNum>
  <w:abstractNum w:abstractNumId="37">
    <w:nsid w:val="680A043D"/>
    <w:multiLevelType w:val="hybridMultilevel"/>
    <w:tmpl w:val="AD6A4546"/>
    <w:lvl w:ilvl="0" w:tplc="E1B8E15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C7F181A"/>
    <w:multiLevelType w:val="hybridMultilevel"/>
    <w:tmpl w:val="C444035A"/>
    <w:lvl w:ilvl="0" w:tplc="04090001">
      <w:start w:val="1"/>
      <w:numFmt w:val="bullet"/>
      <w:lvlText w:val=""/>
      <w:lvlJc w:val="left"/>
      <w:pPr>
        <w:ind w:left="1440" w:hanging="720"/>
      </w:pPr>
      <w:rPr>
        <w:rFonts w:ascii="Symbol" w:hAnsi="Symbol" w:hint="default"/>
      </w:rPr>
    </w:lvl>
    <w:lvl w:ilvl="1" w:tplc="371A6BA2">
      <w:start w:val="1"/>
      <w:numFmt w:val="lowerRoman"/>
      <w:lvlText w:val="%2)"/>
      <w:lvlJc w:val="left"/>
      <w:pPr>
        <w:ind w:left="2160" w:hanging="720"/>
      </w:pPr>
      <w:rPr>
        <w:rFonts w:cs="Times New Roman" w:hint="default"/>
      </w:rPr>
    </w:lvl>
    <w:lvl w:ilvl="2" w:tplc="EFB820DE">
      <w:numFmt w:val="bullet"/>
      <w:lvlText w:val="−"/>
      <w:lvlJc w:val="left"/>
      <w:pPr>
        <w:ind w:left="2700" w:hanging="360"/>
      </w:pPr>
      <w:rPr>
        <w:rFonts w:ascii="Arial" w:eastAsia="Times New Roman" w:hAnsi="Arial"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nsid w:val="6E6901CC"/>
    <w:multiLevelType w:val="hybridMultilevel"/>
    <w:tmpl w:val="18B4184E"/>
    <w:lvl w:ilvl="0" w:tplc="D68A18E6">
      <w:start w:val="1"/>
      <w:numFmt w:val="bullet"/>
      <w:lvlText w:val="•"/>
      <w:lvlJc w:val="left"/>
      <w:pPr>
        <w:tabs>
          <w:tab w:val="num" w:pos="720"/>
        </w:tabs>
        <w:ind w:left="720" w:hanging="360"/>
      </w:pPr>
      <w:rPr>
        <w:rFonts w:ascii="Times New Roman" w:hAnsi="Times New Roman" w:hint="default"/>
      </w:rPr>
    </w:lvl>
    <w:lvl w:ilvl="1" w:tplc="B9045E88">
      <w:start w:val="1"/>
      <w:numFmt w:val="bullet"/>
      <w:lvlText w:val="•"/>
      <w:lvlJc w:val="left"/>
      <w:pPr>
        <w:tabs>
          <w:tab w:val="num" w:pos="1440"/>
        </w:tabs>
        <w:ind w:left="1440" w:hanging="360"/>
      </w:pPr>
      <w:rPr>
        <w:rFonts w:ascii="Times New Roman" w:hAnsi="Times New Roman" w:hint="default"/>
      </w:rPr>
    </w:lvl>
    <w:lvl w:ilvl="2" w:tplc="07D28842">
      <w:start w:val="1592"/>
      <w:numFmt w:val="bullet"/>
      <w:lvlText w:val="•"/>
      <w:lvlJc w:val="left"/>
      <w:pPr>
        <w:tabs>
          <w:tab w:val="num" w:pos="2160"/>
        </w:tabs>
        <w:ind w:left="2160" w:hanging="360"/>
      </w:pPr>
      <w:rPr>
        <w:rFonts w:ascii="Times New Roman" w:hAnsi="Times New Roman" w:hint="default"/>
      </w:rPr>
    </w:lvl>
    <w:lvl w:ilvl="3" w:tplc="B5900A86" w:tentative="1">
      <w:start w:val="1"/>
      <w:numFmt w:val="bullet"/>
      <w:lvlText w:val="•"/>
      <w:lvlJc w:val="left"/>
      <w:pPr>
        <w:tabs>
          <w:tab w:val="num" w:pos="2880"/>
        </w:tabs>
        <w:ind w:left="2880" w:hanging="360"/>
      </w:pPr>
      <w:rPr>
        <w:rFonts w:ascii="Times New Roman" w:hAnsi="Times New Roman" w:hint="default"/>
      </w:rPr>
    </w:lvl>
    <w:lvl w:ilvl="4" w:tplc="220C76FC" w:tentative="1">
      <w:start w:val="1"/>
      <w:numFmt w:val="bullet"/>
      <w:lvlText w:val="•"/>
      <w:lvlJc w:val="left"/>
      <w:pPr>
        <w:tabs>
          <w:tab w:val="num" w:pos="3600"/>
        </w:tabs>
        <w:ind w:left="3600" w:hanging="360"/>
      </w:pPr>
      <w:rPr>
        <w:rFonts w:ascii="Times New Roman" w:hAnsi="Times New Roman" w:hint="default"/>
      </w:rPr>
    </w:lvl>
    <w:lvl w:ilvl="5" w:tplc="322E671E" w:tentative="1">
      <w:start w:val="1"/>
      <w:numFmt w:val="bullet"/>
      <w:lvlText w:val="•"/>
      <w:lvlJc w:val="left"/>
      <w:pPr>
        <w:tabs>
          <w:tab w:val="num" w:pos="4320"/>
        </w:tabs>
        <w:ind w:left="4320" w:hanging="360"/>
      </w:pPr>
      <w:rPr>
        <w:rFonts w:ascii="Times New Roman" w:hAnsi="Times New Roman" w:hint="default"/>
      </w:rPr>
    </w:lvl>
    <w:lvl w:ilvl="6" w:tplc="5A1A0DA2" w:tentative="1">
      <w:start w:val="1"/>
      <w:numFmt w:val="bullet"/>
      <w:lvlText w:val="•"/>
      <w:lvlJc w:val="left"/>
      <w:pPr>
        <w:tabs>
          <w:tab w:val="num" w:pos="5040"/>
        </w:tabs>
        <w:ind w:left="5040" w:hanging="360"/>
      </w:pPr>
      <w:rPr>
        <w:rFonts w:ascii="Times New Roman" w:hAnsi="Times New Roman" w:hint="default"/>
      </w:rPr>
    </w:lvl>
    <w:lvl w:ilvl="7" w:tplc="5804F808" w:tentative="1">
      <w:start w:val="1"/>
      <w:numFmt w:val="bullet"/>
      <w:lvlText w:val="•"/>
      <w:lvlJc w:val="left"/>
      <w:pPr>
        <w:tabs>
          <w:tab w:val="num" w:pos="5760"/>
        </w:tabs>
        <w:ind w:left="5760" w:hanging="360"/>
      </w:pPr>
      <w:rPr>
        <w:rFonts w:ascii="Times New Roman" w:hAnsi="Times New Roman" w:hint="default"/>
      </w:rPr>
    </w:lvl>
    <w:lvl w:ilvl="8" w:tplc="EEEA1A48"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F100AE9"/>
    <w:multiLevelType w:val="hybridMultilevel"/>
    <w:tmpl w:val="8AF4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6F2C82"/>
    <w:multiLevelType w:val="hybridMultilevel"/>
    <w:tmpl w:val="92A2E1FE"/>
    <w:lvl w:ilvl="0" w:tplc="99303D3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1BD4299"/>
    <w:multiLevelType w:val="hybridMultilevel"/>
    <w:tmpl w:val="EA0EB60A"/>
    <w:lvl w:ilvl="0" w:tplc="04090001">
      <w:start w:val="1"/>
      <w:numFmt w:val="bullet"/>
      <w:lvlText w:val=""/>
      <w:lvlJc w:val="left"/>
      <w:pPr>
        <w:ind w:left="720" w:hanging="360"/>
      </w:pPr>
      <w:rPr>
        <w:rFonts w:ascii="Symbol" w:hAnsi="Symbol" w:hint="default"/>
      </w:rPr>
    </w:lvl>
    <w:lvl w:ilvl="1" w:tplc="5490689C">
      <w:numFmt w:val="bullet"/>
      <w:lvlText w:val="•"/>
      <w:lvlJc w:val="left"/>
      <w:pPr>
        <w:ind w:left="1800" w:hanging="720"/>
      </w:pPr>
      <w:rPr>
        <w:rFonts w:ascii="Arial" w:eastAsia="Times New Roman"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C13628"/>
    <w:multiLevelType w:val="hybridMultilevel"/>
    <w:tmpl w:val="BC8010D8"/>
    <w:lvl w:ilvl="0" w:tplc="904EA706">
      <w:start w:val="1"/>
      <w:numFmt w:val="bullet"/>
      <w:lvlText w:val="•"/>
      <w:lvlJc w:val="left"/>
      <w:pPr>
        <w:tabs>
          <w:tab w:val="num" w:pos="720"/>
        </w:tabs>
        <w:ind w:left="720" w:hanging="360"/>
      </w:pPr>
      <w:rPr>
        <w:rFonts w:ascii="Arial" w:hAnsi="Arial" w:hint="default"/>
      </w:rPr>
    </w:lvl>
    <w:lvl w:ilvl="1" w:tplc="372874E0" w:tentative="1">
      <w:start w:val="1"/>
      <w:numFmt w:val="bullet"/>
      <w:lvlText w:val="•"/>
      <w:lvlJc w:val="left"/>
      <w:pPr>
        <w:tabs>
          <w:tab w:val="num" w:pos="1440"/>
        </w:tabs>
        <w:ind w:left="1440" w:hanging="360"/>
      </w:pPr>
      <w:rPr>
        <w:rFonts w:ascii="Arial" w:hAnsi="Arial" w:hint="default"/>
      </w:rPr>
    </w:lvl>
    <w:lvl w:ilvl="2" w:tplc="3C32DA70" w:tentative="1">
      <w:start w:val="1"/>
      <w:numFmt w:val="bullet"/>
      <w:lvlText w:val="•"/>
      <w:lvlJc w:val="left"/>
      <w:pPr>
        <w:tabs>
          <w:tab w:val="num" w:pos="2160"/>
        </w:tabs>
        <w:ind w:left="2160" w:hanging="360"/>
      </w:pPr>
      <w:rPr>
        <w:rFonts w:ascii="Arial" w:hAnsi="Arial" w:hint="default"/>
      </w:rPr>
    </w:lvl>
    <w:lvl w:ilvl="3" w:tplc="AB961F30" w:tentative="1">
      <w:start w:val="1"/>
      <w:numFmt w:val="bullet"/>
      <w:lvlText w:val="•"/>
      <w:lvlJc w:val="left"/>
      <w:pPr>
        <w:tabs>
          <w:tab w:val="num" w:pos="2880"/>
        </w:tabs>
        <w:ind w:left="2880" w:hanging="360"/>
      </w:pPr>
      <w:rPr>
        <w:rFonts w:ascii="Arial" w:hAnsi="Arial" w:hint="default"/>
      </w:rPr>
    </w:lvl>
    <w:lvl w:ilvl="4" w:tplc="C78C03BE" w:tentative="1">
      <w:start w:val="1"/>
      <w:numFmt w:val="bullet"/>
      <w:lvlText w:val="•"/>
      <w:lvlJc w:val="left"/>
      <w:pPr>
        <w:tabs>
          <w:tab w:val="num" w:pos="3600"/>
        </w:tabs>
        <w:ind w:left="3600" w:hanging="360"/>
      </w:pPr>
      <w:rPr>
        <w:rFonts w:ascii="Arial" w:hAnsi="Arial" w:hint="default"/>
      </w:rPr>
    </w:lvl>
    <w:lvl w:ilvl="5" w:tplc="047A1200" w:tentative="1">
      <w:start w:val="1"/>
      <w:numFmt w:val="bullet"/>
      <w:lvlText w:val="•"/>
      <w:lvlJc w:val="left"/>
      <w:pPr>
        <w:tabs>
          <w:tab w:val="num" w:pos="4320"/>
        </w:tabs>
        <w:ind w:left="4320" w:hanging="360"/>
      </w:pPr>
      <w:rPr>
        <w:rFonts w:ascii="Arial" w:hAnsi="Arial" w:hint="default"/>
      </w:rPr>
    </w:lvl>
    <w:lvl w:ilvl="6" w:tplc="DBA02798" w:tentative="1">
      <w:start w:val="1"/>
      <w:numFmt w:val="bullet"/>
      <w:lvlText w:val="•"/>
      <w:lvlJc w:val="left"/>
      <w:pPr>
        <w:tabs>
          <w:tab w:val="num" w:pos="5040"/>
        </w:tabs>
        <w:ind w:left="5040" w:hanging="360"/>
      </w:pPr>
      <w:rPr>
        <w:rFonts w:ascii="Arial" w:hAnsi="Arial" w:hint="default"/>
      </w:rPr>
    </w:lvl>
    <w:lvl w:ilvl="7" w:tplc="474ED310" w:tentative="1">
      <w:start w:val="1"/>
      <w:numFmt w:val="bullet"/>
      <w:lvlText w:val="•"/>
      <w:lvlJc w:val="left"/>
      <w:pPr>
        <w:tabs>
          <w:tab w:val="num" w:pos="5760"/>
        </w:tabs>
        <w:ind w:left="5760" w:hanging="360"/>
      </w:pPr>
      <w:rPr>
        <w:rFonts w:ascii="Arial" w:hAnsi="Arial" w:hint="default"/>
      </w:rPr>
    </w:lvl>
    <w:lvl w:ilvl="8" w:tplc="94260A00" w:tentative="1">
      <w:start w:val="1"/>
      <w:numFmt w:val="bullet"/>
      <w:lvlText w:val="•"/>
      <w:lvlJc w:val="left"/>
      <w:pPr>
        <w:tabs>
          <w:tab w:val="num" w:pos="6480"/>
        </w:tabs>
        <w:ind w:left="6480" w:hanging="360"/>
      </w:pPr>
      <w:rPr>
        <w:rFonts w:ascii="Arial" w:hAnsi="Arial" w:hint="default"/>
      </w:rPr>
    </w:lvl>
  </w:abstractNum>
  <w:abstractNum w:abstractNumId="44">
    <w:nsid w:val="76655F3F"/>
    <w:multiLevelType w:val="hybridMultilevel"/>
    <w:tmpl w:val="57D01A2E"/>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7984169E"/>
    <w:multiLevelType w:val="hybridMultilevel"/>
    <w:tmpl w:val="B6742A36"/>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
    <w:nsid w:val="79EE6C3E"/>
    <w:multiLevelType w:val="hybridMultilevel"/>
    <w:tmpl w:val="C30C2A5C"/>
    <w:lvl w:ilvl="0" w:tplc="604A76AA">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7A8B6782"/>
    <w:multiLevelType w:val="hybridMultilevel"/>
    <w:tmpl w:val="71B82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9A7B2C"/>
    <w:multiLevelType w:val="hybridMultilevel"/>
    <w:tmpl w:val="175CA21E"/>
    <w:lvl w:ilvl="0" w:tplc="D8B4FBC4">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7FF23551"/>
    <w:multiLevelType w:val="hybridMultilevel"/>
    <w:tmpl w:val="F6CA46C2"/>
    <w:lvl w:ilvl="0" w:tplc="5E60E92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3"/>
  </w:num>
  <w:num w:numId="2">
    <w:abstractNumId w:val="5"/>
  </w:num>
  <w:num w:numId="3">
    <w:abstractNumId w:val="0"/>
  </w:num>
  <w:num w:numId="4">
    <w:abstractNumId w:val="18"/>
  </w:num>
  <w:num w:numId="5">
    <w:abstractNumId w:val="37"/>
  </w:num>
  <w:num w:numId="6">
    <w:abstractNumId w:val="3"/>
  </w:num>
  <w:num w:numId="7">
    <w:abstractNumId w:val="41"/>
  </w:num>
  <w:num w:numId="8">
    <w:abstractNumId w:val="27"/>
  </w:num>
  <w:num w:numId="9">
    <w:abstractNumId w:val="33"/>
  </w:num>
  <w:num w:numId="10">
    <w:abstractNumId w:val="46"/>
  </w:num>
  <w:num w:numId="11">
    <w:abstractNumId w:val="20"/>
  </w:num>
  <w:num w:numId="12">
    <w:abstractNumId w:val="21"/>
  </w:num>
  <w:num w:numId="13">
    <w:abstractNumId w:val="49"/>
  </w:num>
  <w:num w:numId="14">
    <w:abstractNumId w:val="47"/>
  </w:num>
  <w:num w:numId="15">
    <w:abstractNumId w:val="25"/>
  </w:num>
  <w:num w:numId="16">
    <w:abstractNumId w:val="19"/>
  </w:num>
  <w:num w:numId="17">
    <w:abstractNumId w:val="16"/>
  </w:num>
  <w:num w:numId="18">
    <w:abstractNumId w:val="8"/>
  </w:num>
  <w:num w:numId="19">
    <w:abstractNumId w:val="24"/>
  </w:num>
  <w:num w:numId="20">
    <w:abstractNumId w:val="44"/>
  </w:num>
  <w:num w:numId="21">
    <w:abstractNumId w:val="2"/>
  </w:num>
  <w:num w:numId="22">
    <w:abstractNumId w:val="28"/>
  </w:num>
  <w:num w:numId="23">
    <w:abstractNumId w:val="45"/>
  </w:num>
  <w:num w:numId="24">
    <w:abstractNumId w:val="26"/>
  </w:num>
  <w:num w:numId="25">
    <w:abstractNumId w:val="48"/>
  </w:num>
  <w:num w:numId="26">
    <w:abstractNumId w:val="10"/>
  </w:num>
  <w:num w:numId="27">
    <w:abstractNumId w:val="32"/>
  </w:num>
  <w:num w:numId="28">
    <w:abstractNumId w:val="14"/>
  </w:num>
  <w:num w:numId="29">
    <w:abstractNumId w:val="9"/>
  </w:num>
  <w:num w:numId="30">
    <w:abstractNumId w:val="43"/>
  </w:num>
  <w:num w:numId="31">
    <w:abstractNumId w:val="35"/>
  </w:num>
  <w:num w:numId="32">
    <w:abstractNumId w:val="36"/>
  </w:num>
  <w:num w:numId="33">
    <w:abstractNumId w:val="12"/>
  </w:num>
  <w:num w:numId="34">
    <w:abstractNumId w:val="38"/>
  </w:num>
  <w:num w:numId="35">
    <w:abstractNumId w:val="29"/>
  </w:num>
  <w:num w:numId="36">
    <w:abstractNumId w:val="11"/>
  </w:num>
  <w:num w:numId="37">
    <w:abstractNumId w:val="6"/>
  </w:num>
  <w:num w:numId="38">
    <w:abstractNumId w:val="30"/>
  </w:num>
  <w:num w:numId="39">
    <w:abstractNumId w:val="40"/>
  </w:num>
  <w:num w:numId="40">
    <w:abstractNumId w:val="4"/>
  </w:num>
  <w:num w:numId="41">
    <w:abstractNumId w:val="15"/>
  </w:num>
  <w:num w:numId="42">
    <w:abstractNumId w:val="17"/>
  </w:num>
  <w:num w:numId="43">
    <w:abstractNumId w:val="31"/>
  </w:num>
  <w:num w:numId="44">
    <w:abstractNumId w:val="7"/>
  </w:num>
  <w:num w:numId="45">
    <w:abstractNumId w:val="39"/>
  </w:num>
  <w:num w:numId="46">
    <w:abstractNumId w:val="34"/>
  </w:num>
  <w:num w:numId="47">
    <w:abstractNumId w:val="1"/>
    <w:lvlOverride w:ilvl="0">
      <w:lvl w:ilvl="0">
        <w:numFmt w:val="bullet"/>
        <w:lvlText w:val="•"/>
        <w:legacy w:legacy="1" w:legacySpace="0" w:legacyIndent="0"/>
        <w:lvlJc w:val="left"/>
        <w:rPr>
          <w:rFonts w:ascii="Times New Roman" w:hAnsi="Times New Roman" w:hint="default"/>
          <w:sz w:val="40"/>
        </w:rPr>
      </w:lvl>
    </w:lvlOverride>
  </w:num>
  <w:num w:numId="48">
    <w:abstractNumId w:val="13"/>
  </w:num>
  <w:num w:numId="49">
    <w:abstractNumId w:val="42"/>
  </w:num>
  <w:num w:numId="50">
    <w:abstractNumId w:val="2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bordersDoNotSurroundHeader/>
  <w:bordersDoNotSurroundFooter/>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7CE4"/>
    <w:rsid w:val="00000C48"/>
    <w:rsid w:val="00004745"/>
    <w:rsid w:val="00005CF1"/>
    <w:rsid w:val="0001073D"/>
    <w:rsid w:val="000137BD"/>
    <w:rsid w:val="00015173"/>
    <w:rsid w:val="0001558B"/>
    <w:rsid w:val="0001619F"/>
    <w:rsid w:val="00017AB7"/>
    <w:rsid w:val="000212AC"/>
    <w:rsid w:val="000239EC"/>
    <w:rsid w:val="00024680"/>
    <w:rsid w:val="00024F23"/>
    <w:rsid w:val="000267CC"/>
    <w:rsid w:val="00027D50"/>
    <w:rsid w:val="00030606"/>
    <w:rsid w:val="00032307"/>
    <w:rsid w:val="00033854"/>
    <w:rsid w:val="00040DF9"/>
    <w:rsid w:val="00041C09"/>
    <w:rsid w:val="0004592F"/>
    <w:rsid w:val="000469A5"/>
    <w:rsid w:val="00047414"/>
    <w:rsid w:val="000509D6"/>
    <w:rsid w:val="00052304"/>
    <w:rsid w:val="000529CC"/>
    <w:rsid w:val="00053D55"/>
    <w:rsid w:val="00056D9D"/>
    <w:rsid w:val="00061CA5"/>
    <w:rsid w:val="000654EC"/>
    <w:rsid w:val="000659F7"/>
    <w:rsid w:val="00067D41"/>
    <w:rsid w:val="00073B9A"/>
    <w:rsid w:val="0008209D"/>
    <w:rsid w:val="000869EB"/>
    <w:rsid w:val="00086D5B"/>
    <w:rsid w:val="000926CF"/>
    <w:rsid w:val="000937C6"/>
    <w:rsid w:val="00095486"/>
    <w:rsid w:val="00096038"/>
    <w:rsid w:val="000962A4"/>
    <w:rsid w:val="000A25A2"/>
    <w:rsid w:val="000A46FA"/>
    <w:rsid w:val="000B1B60"/>
    <w:rsid w:val="000B2A0C"/>
    <w:rsid w:val="000B379A"/>
    <w:rsid w:val="000C0167"/>
    <w:rsid w:val="000C22E5"/>
    <w:rsid w:val="000C2662"/>
    <w:rsid w:val="000C2D13"/>
    <w:rsid w:val="000D003E"/>
    <w:rsid w:val="000D049F"/>
    <w:rsid w:val="000D4560"/>
    <w:rsid w:val="000E0904"/>
    <w:rsid w:val="000E1B3D"/>
    <w:rsid w:val="000E35CC"/>
    <w:rsid w:val="000E39BC"/>
    <w:rsid w:val="000E4DD1"/>
    <w:rsid w:val="000E6B63"/>
    <w:rsid w:val="000F3706"/>
    <w:rsid w:val="00104309"/>
    <w:rsid w:val="001045C5"/>
    <w:rsid w:val="0010611C"/>
    <w:rsid w:val="00106548"/>
    <w:rsid w:val="001108EA"/>
    <w:rsid w:val="00111B11"/>
    <w:rsid w:val="0011577E"/>
    <w:rsid w:val="00116CA4"/>
    <w:rsid w:val="0011703A"/>
    <w:rsid w:val="00117F37"/>
    <w:rsid w:val="00120F4A"/>
    <w:rsid w:val="00124D7E"/>
    <w:rsid w:val="00126D5A"/>
    <w:rsid w:val="00126FA9"/>
    <w:rsid w:val="00127407"/>
    <w:rsid w:val="00141A30"/>
    <w:rsid w:val="00142A76"/>
    <w:rsid w:val="00142B74"/>
    <w:rsid w:val="00142FB3"/>
    <w:rsid w:val="00143DC9"/>
    <w:rsid w:val="00144F4B"/>
    <w:rsid w:val="00146462"/>
    <w:rsid w:val="00147A7F"/>
    <w:rsid w:val="00150A71"/>
    <w:rsid w:val="00151B16"/>
    <w:rsid w:val="00151B67"/>
    <w:rsid w:val="00160206"/>
    <w:rsid w:val="00161197"/>
    <w:rsid w:val="00162552"/>
    <w:rsid w:val="00162FF2"/>
    <w:rsid w:val="00164D95"/>
    <w:rsid w:val="0017399C"/>
    <w:rsid w:val="0017520A"/>
    <w:rsid w:val="001758D0"/>
    <w:rsid w:val="00176E35"/>
    <w:rsid w:val="00180777"/>
    <w:rsid w:val="00181842"/>
    <w:rsid w:val="00183DD6"/>
    <w:rsid w:val="0018471E"/>
    <w:rsid w:val="00185A89"/>
    <w:rsid w:val="00186F5F"/>
    <w:rsid w:val="001905AE"/>
    <w:rsid w:val="0019078E"/>
    <w:rsid w:val="00190868"/>
    <w:rsid w:val="00192D17"/>
    <w:rsid w:val="00193746"/>
    <w:rsid w:val="00194791"/>
    <w:rsid w:val="001A1F4E"/>
    <w:rsid w:val="001A3956"/>
    <w:rsid w:val="001A5194"/>
    <w:rsid w:val="001A54F8"/>
    <w:rsid w:val="001A5514"/>
    <w:rsid w:val="001A6411"/>
    <w:rsid w:val="001A75E8"/>
    <w:rsid w:val="001B06ED"/>
    <w:rsid w:val="001B27D2"/>
    <w:rsid w:val="001B31E7"/>
    <w:rsid w:val="001B6EF8"/>
    <w:rsid w:val="001C1879"/>
    <w:rsid w:val="001C52F7"/>
    <w:rsid w:val="001D00A6"/>
    <w:rsid w:val="001D09B2"/>
    <w:rsid w:val="001D12AB"/>
    <w:rsid w:val="001D18E8"/>
    <w:rsid w:val="001D489F"/>
    <w:rsid w:val="001E2D96"/>
    <w:rsid w:val="001E3341"/>
    <w:rsid w:val="001E46F2"/>
    <w:rsid w:val="001E599F"/>
    <w:rsid w:val="001E6121"/>
    <w:rsid w:val="001E7F81"/>
    <w:rsid w:val="001F0C23"/>
    <w:rsid w:val="001F6672"/>
    <w:rsid w:val="00200DA8"/>
    <w:rsid w:val="00201067"/>
    <w:rsid w:val="002017BE"/>
    <w:rsid w:val="00203659"/>
    <w:rsid w:val="0020373A"/>
    <w:rsid w:val="00204405"/>
    <w:rsid w:val="002046AE"/>
    <w:rsid w:val="002108B8"/>
    <w:rsid w:val="00216541"/>
    <w:rsid w:val="002178D5"/>
    <w:rsid w:val="00220674"/>
    <w:rsid w:val="0022602D"/>
    <w:rsid w:val="00230A78"/>
    <w:rsid w:val="00235B7E"/>
    <w:rsid w:val="0024136F"/>
    <w:rsid w:val="00243F8F"/>
    <w:rsid w:val="00245B94"/>
    <w:rsid w:val="00247E81"/>
    <w:rsid w:val="002539D3"/>
    <w:rsid w:val="00254AD5"/>
    <w:rsid w:val="0025673E"/>
    <w:rsid w:val="00260F73"/>
    <w:rsid w:val="00261AE2"/>
    <w:rsid w:val="002631BF"/>
    <w:rsid w:val="00265A59"/>
    <w:rsid w:val="00270848"/>
    <w:rsid w:val="00271926"/>
    <w:rsid w:val="00272CDB"/>
    <w:rsid w:val="002767EB"/>
    <w:rsid w:val="0027750A"/>
    <w:rsid w:val="002777C1"/>
    <w:rsid w:val="00284EC3"/>
    <w:rsid w:val="002858F3"/>
    <w:rsid w:val="002862B6"/>
    <w:rsid w:val="00291D78"/>
    <w:rsid w:val="00293FE7"/>
    <w:rsid w:val="00297816"/>
    <w:rsid w:val="002A0362"/>
    <w:rsid w:val="002A0769"/>
    <w:rsid w:val="002A28DC"/>
    <w:rsid w:val="002A490B"/>
    <w:rsid w:val="002A7285"/>
    <w:rsid w:val="002A754A"/>
    <w:rsid w:val="002A76C1"/>
    <w:rsid w:val="002B1C34"/>
    <w:rsid w:val="002B4535"/>
    <w:rsid w:val="002B5B84"/>
    <w:rsid w:val="002B65AD"/>
    <w:rsid w:val="002B68C1"/>
    <w:rsid w:val="002C0FF3"/>
    <w:rsid w:val="002C17C9"/>
    <w:rsid w:val="002C26C6"/>
    <w:rsid w:val="002C46C7"/>
    <w:rsid w:val="002C47D7"/>
    <w:rsid w:val="002C65F7"/>
    <w:rsid w:val="002C661C"/>
    <w:rsid w:val="002D1D8F"/>
    <w:rsid w:val="002D4305"/>
    <w:rsid w:val="002D7C80"/>
    <w:rsid w:val="002E0BA9"/>
    <w:rsid w:val="002E3F0B"/>
    <w:rsid w:val="002E4005"/>
    <w:rsid w:val="002E45C3"/>
    <w:rsid w:val="002E4981"/>
    <w:rsid w:val="002F1B8D"/>
    <w:rsid w:val="002F5191"/>
    <w:rsid w:val="002F7559"/>
    <w:rsid w:val="00300B36"/>
    <w:rsid w:val="00302FB2"/>
    <w:rsid w:val="00303446"/>
    <w:rsid w:val="003059EF"/>
    <w:rsid w:val="003122DE"/>
    <w:rsid w:val="00315ABD"/>
    <w:rsid w:val="00316986"/>
    <w:rsid w:val="00327159"/>
    <w:rsid w:val="00330BD9"/>
    <w:rsid w:val="00331617"/>
    <w:rsid w:val="00331A7A"/>
    <w:rsid w:val="00333AE0"/>
    <w:rsid w:val="00335253"/>
    <w:rsid w:val="00337AD1"/>
    <w:rsid w:val="00340C1B"/>
    <w:rsid w:val="00340DEE"/>
    <w:rsid w:val="00341C08"/>
    <w:rsid w:val="00342394"/>
    <w:rsid w:val="00347403"/>
    <w:rsid w:val="003475A0"/>
    <w:rsid w:val="00351738"/>
    <w:rsid w:val="003571CE"/>
    <w:rsid w:val="00357BE8"/>
    <w:rsid w:val="0036026E"/>
    <w:rsid w:val="003651E4"/>
    <w:rsid w:val="00366046"/>
    <w:rsid w:val="00366C2F"/>
    <w:rsid w:val="00366CA0"/>
    <w:rsid w:val="0036724A"/>
    <w:rsid w:val="00367D94"/>
    <w:rsid w:val="003727F5"/>
    <w:rsid w:val="003750CB"/>
    <w:rsid w:val="00375FEE"/>
    <w:rsid w:val="0037706D"/>
    <w:rsid w:val="00377949"/>
    <w:rsid w:val="00382494"/>
    <w:rsid w:val="003829CB"/>
    <w:rsid w:val="00387B9B"/>
    <w:rsid w:val="00392D61"/>
    <w:rsid w:val="00393AC0"/>
    <w:rsid w:val="00396782"/>
    <w:rsid w:val="003A23B8"/>
    <w:rsid w:val="003A2735"/>
    <w:rsid w:val="003A3621"/>
    <w:rsid w:val="003A432C"/>
    <w:rsid w:val="003A4BE4"/>
    <w:rsid w:val="003B150F"/>
    <w:rsid w:val="003B1DAF"/>
    <w:rsid w:val="003B5A8E"/>
    <w:rsid w:val="003B6032"/>
    <w:rsid w:val="003B69E4"/>
    <w:rsid w:val="003C1693"/>
    <w:rsid w:val="003C2BEF"/>
    <w:rsid w:val="003C454D"/>
    <w:rsid w:val="003D1EBF"/>
    <w:rsid w:val="003D2E81"/>
    <w:rsid w:val="003D46DB"/>
    <w:rsid w:val="003D5C42"/>
    <w:rsid w:val="003D5CB8"/>
    <w:rsid w:val="003E1EB5"/>
    <w:rsid w:val="003E31E1"/>
    <w:rsid w:val="003E7547"/>
    <w:rsid w:val="003F1BFF"/>
    <w:rsid w:val="003F2C39"/>
    <w:rsid w:val="003F4703"/>
    <w:rsid w:val="004125EC"/>
    <w:rsid w:val="004135BF"/>
    <w:rsid w:val="00425DFC"/>
    <w:rsid w:val="004317E1"/>
    <w:rsid w:val="00432646"/>
    <w:rsid w:val="00433786"/>
    <w:rsid w:val="00433923"/>
    <w:rsid w:val="004339E1"/>
    <w:rsid w:val="00435F5F"/>
    <w:rsid w:val="004427BA"/>
    <w:rsid w:val="00446F42"/>
    <w:rsid w:val="004509AE"/>
    <w:rsid w:val="00452B90"/>
    <w:rsid w:val="0045326B"/>
    <w:rsid w:val="0046107E"/>
    <w:rsid w:val="00461CF6"/>
    <w:rsid w:val="004701EF"/>
    <w:rsid w:val="00475B14"/>
    <w:rsid w:val="00475DBA"/>
    <w:rsid w:val="00481475"/>
    <w:rsid w:val="00490A11"/>
    <w:rsid w:val="004932E3"/>
    <w:rsid w:val="00493FB8"/>
    <w:rsid w:val="00495786"/>
    <w:rsid w:val="004A502F"/>
    <w:rsid w:val="004B19B2"/>
    <w:rsid w:val="004B4215"/>
    <w:rsid w:val="004B665A"/>
    <w:rsid w:val="004B7BC9"/>
    <w:rsid w:val="004C2F8F"/>
    <w:rsid w:val="004D1ABF"/>
    <w:rsid w:val="004D1B7B"/>
    <w:rsid w:val="004D26EA"/>
    <w:rsid w:val="004D28FF"/>
    <w:rsid w:val="004D470A"/>
    <w:rsid w:val="004D4903"/>
    <w:rsid w:val="004D7202"/>
    <w:rsid w:val="004E15C0"/>
    <w:rsid w:val="004E537D"/>
    <w:rsid w:val="004E544B"/>
    <w:rsid w:val="004E58AA"/>
    <w:rsid w:val="004F0CA7"/>
    <w:rsid w:val="004F2280"/>
    <w:rsid w:val="004F5ED2"/>
    <w:rsid w:val="004F7D6F"/>
    <w:rsid w:val="00507DA6"/>
    <w:rsid w:val="00516185"/>
    <w:rsid w:val="00520BB6"/>
    <w:rsid w:val="00521DB2"/>
    <w:rsid w:val="00522227"/>
    <w:rsid w:val="00523231"/>
    <w:rsid w:val="00524583"/>
    <w:rsid w:val="00525EAE"/>
    <w:rsid w:val="00526979"/>
    <w:rsid w:val="00526F4A"/>
    <w:rsid w:val="005324B2"/>
    <w:rsid w:val="0053408B"/>
    <w:rsid w:val="005347DD"/>
    <w:rsid w:val="0053552D"/>
    <w:rsid w:val="005402F7"/>
    <w:rsid w:val="0054093D"/>
    <w:rsid w:val="00541858"/>
    <w:rsid w:val="0054379D"/>
    <w:rsid w:val="00544A84"/>
    <w:rsid w:val="005452CE"/>
    <w:rsid w:val="005457AF"/>
    <w:rsid w:val="00546D6C"/>
    <w:rsid w:val="00553D88"/>
    <w:rsid w:val="0055663F"/>
    <w:rsid w:val="00557BE7"/>
    <w:rsid w:val="0056311F"/>
    <w:rsid w:val="0056454A"/>
    <w:rsid w:val="00565286"/>
    <w:rsid w:val="00566542"/>
    <w:rsid w:val="005671BB"/>
    <w:rsid w:val="00572F55"/>
    <w:rsid w:val="00573A52"/>
    <w:rsid w:val="0057435A"/>
    <w:rsid w:val="00574EA5"/>
    <w:rsid w:val="00580663"/>
    <w:rsid w:val="00581C2C"/>
    <w:rsid w:val="00582C77"/>
    <w:rsid w:val="00585E38"/>
    <w:rsid w:val="00585FC1"/>
    <w:rsid w:val="00586609"/>
    <w:rsid w:val="005941D9"/>
    <w:rsid w:val="005942F9"/>
    <w:rsid w:val="00597937"/>
    <w:rsid w:val="00597B6D"/>
    <w:rsid w:val="005A0E7E"/>
    <w:rsid w:val="005A104B"/>
    <w:rsid w:val="005A247D"/>
    <w:rsid w:val="005A4938"/>
    <w:rsid w:val="005B08D8"/>
    <w:rsid w:val="005B62F9"/>
    <w:rsid w:val="005C1331"/>
    <w:rsid w:val="005C200E"/>
    <w:rsid w:val="005C4726"/>
    <w:rsid w:val="005C5ADC"/>
    <w:rsid w:val="005C70B4"/>
    <w:rsid w:val="005D576C"/>
    <w:rsid w:val="005D5CE4"/>
    <w:rsid w:val="005E0EEA"/>
    <w:rsid w:val="005E0FD0"/>
    <w:rsid w:val="005E216F"/>
    <w:rsid w:val="005E2AEB"/>
    <w:rsid w:val="005F057E"/>
    <w:rsid w:val="005F069C"/>
    <w:rsid w:val="005F1647"/>
    <w:rsid w:val="005F1F44"/>
    <w:rsid w:val="005F5D8A"/>
    <w:rsid w:val="005F7E55"/>
    <w:rsid w:val="00600CC9"/>
    <w:rsid w:val="00603088"/>
    <w:rsid w:val="00604DF8"/>
    <w:rsid w:val="0060561B"/>
    <w:rsid w:val="0060732D"/>
    <w:rsid w:val="00607C4C"/>
    <w:rsid w:val="00611339"/>
    <w:rsid w:val="00612069"/>
    <w:rsid w:val="00614257"/>
    <w:rsid w:val="006151E9"/>
    <w:rsid w:val="0062157F"/>
    <w:rsid w:val="0062220F"/>
    <w:rsid w:val="006256D9"/>
    <w:rsid w:val="00625F00"/>
    <w:rsid w:val="006315D0"/>
    <w:rsid w:val="0063195B"/>
    <w:rsid w:val="00632188"/>
    <w:rsid w:val="00632EA4"/>
    <w:rsid w:val="00635198"/>
    <w:rsid w:val="00637A18"/>
    <w:rsid w:val="0064058D"/>
    <w:rsid w:val="00641C1C"/>
    <w:rsid w:val="00642A12"/>
    <w:rsid w:val="0064427E"/>
    <w:rsid w:val="00644D76"/>
    <w:rsid w:val="00645E73"/>
    <w:rsid w:val="0065036C"/>
    <w:rsid w:val="0065235C"/>
    <w:rsid w:val="00652E19"/>
    <w:rsid w:val="006549A6"/>
    <w:rsid w:val="00654B80"/>
    <w:rsid w:val="006550DF"/>
    <w:rsid w:val="0065566C"/>
    <w:rsid w:val="00660463"/>
    <w:rsid w:val="00661A34"/>
    <w:rsid w:val="00665C78"/>
    <w:rsid w:val="00666DB4"/>
    <w:rsid w:val="00673ED1"/>
    <w:rsid w:val="00674E5C"/>
    <w:rsid w:val="00675952"/>
    <w:rsid w:val="00677377"/>
    <w:rsid w:val="00677764"/>
    <w:rsid w:val="00677CE4"/>
    <w:rsid w:val="006801B0"/>
    <w:rsid w:val="006801B7"/>
    <w:rsid w:val="00680238"/>
    <w:rsid w:val="00680442"/>
    <w:rsid w:val="00683D5F"/>
    <w:rsid w:val="00684278"/>
    <w:rsid w:val="00686CE9"/>
    <w:rsid w:val="00687479"/>
    <w:rsid w:val="00687B25"/>
    <w:rsid w:val="006A24B2"/>
    <w:rsid w:val="006A5F5A"/>
    <w:rsid w:val="006A69DB"/>
    <w:rsid w:val="006B3096"/>
    <w:rsid w:val="006B3720"/>
    <w:rsid w:val="006B55FF"/>
    <w:rsid w:val="006B5A53"/>
    <w:rsid w:val="006B649C"/>
    <w:rsid w:val="006B64A0"/>
    <w:rsid w:val="006B6F7E"/>
    <w:rsid w:val="006B74F8"/>
    <w:rsid w:val="006C12AA"/>
    <w:rsid w:val="006C1A48"/>
    <w:rsid w:val="006D027E"/>
    <w:rsid w:val="006D3808"/>
    <w:rsid w:val="006E0A92"/>
    <w:rsid w:val="006E39C2"/>
    <w:rsid w:val="006E4566"/>
    <w:rsid w:val="006E7610"/>
    <w:rsid w:val="006F0936"/>
    <w:rsid w:val="006F3971"/>
    <w:rsid w:val="007003FC"/>
    <w:rsid w:val="00700E79"/>
    <w:rsid w:val="00704866"/>
    <w:rsid w:val="0070512E"/>
    <w:rsid w:val="00705A60"/>
    <w:rsid w:val="00713743"/>
    <w:rsid w:val="00714E41"/>
    <w:rsid w:val="0072184C"/>
    <w:rsid w:val="00721A4C"/>
    <w:rsid w:val="00722C78"/>
    <w:rsid w:val="00723656"/>
    <w:rsid w:val="00725419"/>
    <w:rsid w:val="00730AFD"/>
    <w:rsid w:val="007329CC"/>
    <w:rsid w:val="007346FE"/>
    <w:rsid w:val="00734ED0"/>
    <w:rsid w:val="0073644F"/>
    <w:rsid w:val="007369C4"/>
    <w:rsid w:val="007423B9"/>
    <w:rsid w:val="00746BFF"/>
    <w:rsid w:val="00746FDE"/>
    <w:rsid w:val="00747494"/>
    <w:rsid w:val="00754546"/>
    <w:rsid w:val="007660A9"/>
    <w:rsid w:val="00766135"/>
    <w:rsid w:val="00770B56"/>
    <w:rsid w:val="00773CB1"/>
    <w:rsid w:val="0077408E"/>
    <w:rsid w:val="00774557"/>
    <w:rsid w:val="007768E4"/>
    <w:rsid w:val="007771BA"/>
    <w:rsid w:val="00782948"/>
    <w:rsid w:val="00783B38"/>
    <w:rsid w:val="00784B70"/>
    <w:rsid w:val="00786FC8"/>
    <w:rsid w:val="00792308"/>
    <w:rsid w:val="00795652"/>
    <w:rsid w:val="007965B1"/>
    <w:rsid w:val="00797237"/>
    <w:rsid w:val="0079785C"/>
    <w:rsid w:val="007A2665"/>
    <w:rsid w:val="007A3962"/>
    <w:rsid w:val="007B318E"/>
    <w:rsid w:val="007B3566"/>
    <w:rsid w:val="007C0AF4"/>
    <w:rsid w:val="007C2C73"/>
    <w:rsid w:val="007C2D21"/>
    <w:rsid w:val="007C3F40"/>
    <w:rsid w:val="007D15F4"/>
    <w:rsid w:val="007D2820"/>
    <w:rsid w:val="007D2A1D"/>
    <w:rsid w:val="007D2EA4"/>
    <w:rsid w:val="007D6A63"/>
    <w:rsid w:val="007E0599"/>
    <w:rsid w:val="007E1CB6"/>
    <w:rsid w:val="007E373A"/>
    <w:rsid w:val="007F1C9A"/>
    <w:rsid w:val="007F266F"/>
    <w:rsid w:val="007F3C43"/>
    <w:rsid w:val="007F5916"/>
    <w:rsid w:val="007F6165"/>
    <w:rsid w:val="008010BA"/>
    <w:rsid w:val="00801D7C"/>
    <w:rsid w:val="008025F5"/>
    <w:rsid w:val="00803A4B"/>
    <w:rsid w:val="00806170"/>
    <w:rsid w:val="0081309B"/>
    <w:rsid w:val="00817292"/>
    <w:rsid w:val="0082140A"/>
    <w:rsid w:val="00822732"/>
    <w:rsid w:val="008278B1"/>
    <w:rsid w:val="008307B7"/>
    <w:rsid w:val="0083265D"/>
    <w:rsid w:val="008331ED"/>
    <w:rsid w:val="00840B3A"/>
    <w:rsid w:val="00841FE6"/>
    <w:rsid w:val="00845983"/>
    <w:rsid w:val="008477AB"/>
    <w:rsid w:val="00851851"/>
    <w:rsid w:val="00852DCF"/>
    <w:rsid w:val="00853A61"/>
    <w:rsid w:val="0085573B"/>
    <w:rsid w:val="00865A30"/>
    <w:rsid w:val="00865D71"/>
    <w:rsid w:val="00870A87"/>
    <w:rsid w:val="00876299"/>
    <w:rsid w:val="0088435B"/>
    <w:rsid w:val="008874A0"/>
    <w:rsid w:val="008907FA"/>
    <w:rsid w:val="00890D51"/>
    <w:rsid w:val="0089115B"/>
    <w:rsid w:val="0089177F"/>
    <w:rsid w:val="008918CC"/>
    <w:rsid w:val="008920A6"/>
    <w:rsid w:val="0089563E"/>
    <w:rsid w:val="008956EF"/>
    <w:rsid w:val="00895B42"/>
    <w:rsid w:val="00896670"/>
    <w:rsid w:val="00896D7B"/>
    <w:rsid w:val="008A276C"/>
    <w:rsid w:val="008A6800"/>
    <w:rsid w:val="008B3814"/>
    <w:rsid w:val="008B38F0"/>
    <w:rsid w:val="008B6083"/>
    <w:rsid w:val="008B694A"/>
    <w:rsid w:val="008B6EF9"/>
    <w:rsid w:val="008C3199"/>
    <w:rsid w:val="008C45CA"/>
    <w:rsid w:val="008D17A3"/>
    <w:rsid w:val="008D3A30"/>
    <w:rsid w:val="008D444C"/>
    <w:rsid w:val="008D7F99"/>
    <w:rsid w:val="008E04EC"/>
    <w:rsid w:val="008E5EE6"/>
    <w:rsid w:val="008F0DBA"/>
    <w:rsid w:val="008F115B"/>
    <w:rsid w:val="008F3EBD"/>
    <w:rsid w:val="0090256B"/>
    <w:rsid w:val="00902C60"/>
    <w:rsid w:val="00903622"/>
    <w:rsid w:val="00903769"/>
    <w:rsid w:val="00905138"/>
    <w:rsid w:val="00905387"/>
    <w:rsid w:val="00912204"/>
    <w:rsid w:val="00912944"/>
    <w:rsid w:val="00912D46"/>
    <w:rsid w:val="009133D0"/>
    <w:rsid w:val="0091409D"/>
    <w:rsid w:val="009223B6"/>
    <w:rsid w:val="00922B16"/>
    <w:rsid w:val="009232DC"/>
    <w:rsid w:val="009237BB"/>
    <w:rsid w:val="0092626F"/>
    <w:rsid w:val="009266D4"/>
    <w:rsid w:val="00931112"/>
    <w:rsid w:val="00933DD3"/>
    <w:rsid w:val="0094043F"/>
    <w:rsid w:val="00940E1B"/>
    <w:rsid w:val="00945923"/>
    <w:rsid w:val="0094742F"/>
    <w:rsid w:val="00950167"/>
    <w:rsid w:val="0096135E"/>
    <w:rsid w:val="009618EE"/>
    <w:rsid w:val="009637C1"/>
    <w:rsid w:val="00963FA6"/>
    <w:rsid w:val="00964DE5"/>
    <w:rsid w:val="0096573F"/>
    <w:rsid w:val="00970767"/>
    <w:rsid w:val="00970CCA"/>
    <w:rsid w:val="00970DAA"/>
    <w:rsid w:val="00974209"/>
    <w:rsid w:val="009743FD"/>
    <w:rsid w:val="009747F2"/>
    <w:rsid w:val="009771B6"/>
    <w:rsid w:val="0097781E"/>
    <w:rsid w:val="009811F3"/>
    <w:rsid w:val="0098611C"/>
    <w:rsid w:val="00986441"/>
    <w:rsid w:val="00986E1D"/>
    <w:rsid w:val="00986EC6"/>
    <w:rsid w:val="00993644"/>
    <w:rsid w:val="00993AE2"/>
    <w:rsid w:val="009956E7"/>
    <w:rsid w:val="00996038"/>
    <w:rsid w:val="00996B00"/>
    <w:rsid w:val="009A5260"/>
    <w:rsid w:val="009B0209"/>
    <w:rsid w:val="009B261A"/>
    <w:rsid w:val="009B4C28"/>
    <w:rsid w:val="009B5299"/>
    <w:rsid w:val="009B59B2"/>
    <w:rsid w:val="009C19AB"/>
    <w:rsid w:val="009C68FC"/>
    <w:rsid w:val="009D421C"/>
    <w:rsid w:val="009D56B7"/>
    <w:rsid w:val="009E69A4"/>
    <w:rsid w:val="009F1A5A"/>
    <w:rsid w:val="009F2C3F"/>
    <w:rsid w:val="00A04DED"/>
    <w:rsid w:val="00A164A1"/>
    <w:rsid w:val="00A1795C"/>
    <w:rsid w:val="00A17CE1"/>
    <w:rsid w:val="00A21F49"/>
    <w:rsid w:val="00A26CB3"/>
    <w:rsid w:val="00A3086B"/>
    <w:rsid w:val="00A31183"/>
    <w:rsid w:val="00A33C31"/>
    <w:rsid w:val="00A3605C"/>
    <w:rsid w:val="00A36CD6"/>
    <w:rsid w:val="00A36E23"/>
    <w:rsid w:val="00A40516"/>
    <w:rsid w:val="00A43940"/>
    <w:rsid w:val="00A46C1A"/>
    <w:rsid w:val="00A47397"/>
    <w:rsid w:val="00A51355"/>
    <w:rsid w:val="00A5220D"/>
    <w:rsid w:val="00A532AF"/>
    <w:rsid w:val="00A5457B"/>
    <w:rsid w:val="00A60FBF"/>
    <w:rsid w:val="00A61758"/>
    <w:rsid w:val="00A62AC8"/>
    <w:rsid w:val="00A66B23"/>
    <w:rsid w:val="00A71184"/>
    <w:rsid w:val="00A71746"/>
    <w:rsid w:val="00A7318F"/>
    <w:rsid w:val="00A7510E"/>
    <w:rsid w:val="00A751AC"/>
    <w:rsid w:val="00A75A88"/>
    <w:rsid w:val="00A777BD"/>
    <w:rsid w:val="00A80D6F"/>
    <w:rsid w:val="00A8386A"/>
    <w:rsid w:val="00A83D9B"/>
    <w:rsid w:val="00A845AF"/>
    <w:rsid w:val="00A8609C"/>
    <w:rsid w:val="00A860C5"/>
    <w:rsid w:val="00A9356D"/>
    <w:rsid w:val="00AA1F10"/>
    <w:rsid w:val="00AA2019"/>
    <w:rsid w:val="00AA2920"/>
    <w:rsid w:val="00AA3C55"/>
    <w:rsid w:val="00AA615C"/>
    <w:rsid w:val="00AB0676"/>
    <w:rsid w:val="00AB4CEE"/>
    <w:rsid w:val="00AB6391"/>
    <w:rsid w:val="00AC2B23"/>
    <w:rsid w:val="00AC4A6D"/>
    <w:rsid w:val="00AC762B"/>
    <w:rsid w:val="00AD0187"/>
    <w:rsid w:val="00AD192F"/>
    <w:rsid w:val="00AD2441"/>
    <w:rsid w:val="00AD3221"/>
    <w:rsid w:val="00AD7D7C"/>
    <w:rsid w:val="00AE11FA"/>
    <w:rsid w:val="00AE12DB"/>
    <w:rsid w:val="00AE1EF1"/>
    <w:rsid w:val="00AE2D72"/>
    <w:rsid w:val="00AE333E"/>
    <w:rsid w:val="00AE5440"/>
    <w:rsid w:val="00AE5A34"/>
    <w:rsid w:val="00AF01F2"/>
    <w:rsid w:val="00AF1430"/>
    <w:rsid w:val="00AF27A8"/>
    <w:rsid w:val="00AF2D98"/>
    <w:rsid w:val="00AF417B"/>
    <w:rsid w:val="00B03620"/>
    <w:rsid w:val="00B10871"/>
    <w:rsid w:val="00B123EA"/>
    <w:rsid w:val="00B14F9A"/>
    <w:rsid w:val="00B157C2"/>
    <w:rsid w:val="00B174A8"/>
    <w:rsid w:val="00B21E02"/>
    <w:rsid w:val="00B23EA0"/>
    <w:rsid w:val="00B24E31"/>
    <w:rsid w:val="00B26EFD"/>
    <w:rsid w:val="00B305E3"/>
    <w:rsid w:val="00B323B1"/>
    <w:rsid w:val="00B35345"/>
    <w:rsid w:val="00B36AA5"/>
    <w:rsid w:val="00B45746"/>
    <w:rsid w:val="00B51F00"/>
    <w:rsid w:val="00B53719"/>
    <w:rsid w:val="00B54557"/>
    <w:rsid w:val="00B54D3A"/>
    <w:rsid w:val="00B56355"/>
    <w:rsid w:val="00B616E6"/>
    <w:rsid w:val="00B61B3B"/>
    <w:rsid w:val="00B648D2"/>
    <w:rsid w:val="00B7159E"/>
    <w:rsid w:val="00B720E0"/>
    <w:rsid w:val="00B72AF3"/>
    <w:rsid w:val="00B7464D"/>
    <w:rsid w:val="00B754F2"/>
    <w:rsid w:val="00B8383A"/>
    <w:rsid w:val="00B84CD8"/>
    <w:rsid w:val="00B8618E"/>
    <w:rsid w:val="00B87808"/>
    <w:rsid w:val="00B90983"/>
    <w:rsid w:val="00B94451"/>
    <w:rsid w:val="00B9635E"/>
    <w:rsid w:val="00B977B9"/>
    <w:rsid w:val="00B97F2B"/>
    <w:rsid w:val="00BA0001"/>
    <w:rsid w:val="00BA1065"/>
    <w:rsid w:val="00BA1213"/>
    <w:rsid w:val="00BA1C30"/>
    <w:rsid w:val="00BA4001"/>
    <w:rsid w:val="00BA4FEE"/>
    <w:rsid w:val="00BA6D87"/>
    <w:rsid w:val="00BA76CF"/>
    <w:rsid w:val="00BB299E"/>
    <w:rsid w:val="00BC180B"/>
    <w:rsid w:val="00BC35F9"/>
    <w:rsid w:val="00BC5796"/>
    <w:rsid w:val="00BC5AE4"/>
    <w:rsid w:val="00BC6B24"/>
    <w:rsid w:val="00BC6E32"/>
    <w:rsid w:val="00BD3121"/>
    <w:rsid w:val="00BD5A78"/>
    <w:rsid w:val="00BD7FEA"/>
    <w:rsid w:val="00BE0DAA"/>
    <w:rsid w:val="00BE1AB3"/>
    <w:rsid w:val="00BE30A0"/>
    <w:rsid w:val="00BE3561"/>
    <w:rsid w:val="00BE47E7"/>
    <w:rsid w:val="00BE4EF8"/>
    <w:rsid w:val="00BF3E2F"/>
    <w:rsid w:val="00BF4B62"/>
    <w:rsid w:val="00BF63BE"/>
    <w:rsid w:val="00C01038"/>
    <w:rsid w:val="00C03B14"/>
    <w:rsid w:val="00C04D18"/>
    <w:rsid w:val="00C06DD7"/>
    <w:rsid w:val="00C118EC"/>
    <w:rsid w:val="00C13B38"/>
    <w:rsid w:val="00C151EC"/>
    <w:rsid w:val="00C16FCE"/>
    <w:rsid w:val="00C17C85"/>
    <w:rsid w:val="00C20A57"/>
    <w:rsid w:val="00C20B05"/>
    <w:rsid w:val="00C25C04"/>
    <w:rsid w:val="00C26F2F"/>
    <w:rsid w:val="00C308F7"/>
    <w:rsid w:val="00C32387"/>
    <w:rsid w:val="00C418B3"/>
    <w:rsid w:val="00C44733"/>
    <w:rsid w:val="00C468B3"/>
    <w:rsid w:val="00C4695D"/>
    <w:rsid w:val="00C555CD"/>
    <w:rsid w:val="00C55E76"/>
    <w:rsid w:val="00C561E6"/>
    <w:rsid w:val="00C562F9"/>
    <w:rsid w:val="00C66A23"/>
    <w:rsid w:val="00C70657"/>
    <w:rsid w:val="00C70A58"/>
    <w:rsid w:val="00C75361"/>
    <w:rsid w:val="00C75D43"/>
    <w:rsid w:val="00C82D25"/>
    <w:rsid w:val="00C837F7"/>
    <w:rsid w:val="00C83AFD"/>
    <w:rsid w:val="00C873BD"/>
    <w:rsid w:val="00C91D76"/>
    <w:rsid w:val="00C96827"/>
    <w:rsid w:val="00C977E1"/>
    <w:rsid w:val="00CA2485"/>
    <w:rsid w:val="00CA5EA5"/>
    <w:rsid w:val="00CA6B6A"/>
    <w:rsid w:val="00CB4048"/>
    <w:rsid w:val="00CB409A"/>
    <w:rsid w:val="00CB51A2"/>
    <w:rsid w:val="00CB55BC"/>
    <w:rsid w:val="00CB7789"/>
    <w:rsid w:val="00CC08B0"/>
    <w:rsid w:val="00CC1DA0"/>
    <w:rsid w:val="00CC23EE"/>
    <w:rsid w:val="00CC7E08"/>
    <w:rsid w:val="00CD0E45"/>
    <w:rsid w:val="00CD2214"/>
    <w:rsid w:val="00CD46F4"/>
    <w:rsid w:val="00CD4E17"/>
    <w:rsid w:val="00CD6C13"/>
    <w:rsid w:val="00CD733C"/>
    <w:rsid w:val="00CE3D02"/>
    <w:rsid w:val="00CE555A"/>
    <w:rsid w:val="00CE753D"/>
    <w:rsid w:val="00CE7F26"/>
    <w:rsid w:val="00CF0CE6"/>
    <w:rsid w:val="00CF12B2"/>
    <w:rsid w:val="00CF23E3"/>
    <w:rsid w:val="00CF32B4"/>
    <w:rsid w:val="00CF3552"/>
    <w:rsid w:val="00CF388A"/>
    <w:rsid w:val="00CF650B"/>
    <w:rsid w:val="00CF7A07"/>
    <w:rsid w:val="00D000DD"/>
    <w:rsid w:val="00D04EBA"/>
    <w:rsid w:val="00D11D9C"/>
    <w:rsid w:val="00D12CA3"/>
    <w:rsid w:val="00D1527A"/>
    <w:rsid w:val="00D15908"/>
    <w:rsid w:val="00D16738"/>
    <w:rsid w:val="00D16FDD"/>
    <w:rsid w:val="00D176A9"/>
    <w:rsid w:val="00D17EC1"/>
    <w:rsid w:val="00D2062E"/>
    <w:rsid w:val="00D216DE"/>
    <w:rsid w:val="00D2176D"/>
    <w:rsid w:val="00D22B0E"/>
    <w:rsid w:val="00D2329A"/>
    <w:rsid w:val="00D23540"/>
    <w:rsid w:val="00D260BD"/>
    <w:rsid w:val="00D32FE4"/>
    <w:rsid w:val="00D34A6C"/>
    <w:rsid w:val="00D355D0"/>
    <w:rsid w:val="00D3601D"/>
    <w:rsid w:val="00D36067"/>
    <w:rsid w:val="00D37D53"/>
    <w:rsid w:val="00D37E40"/>
    <w:rsid w:val="00D50169"/>
    <w:rsid w:val="00D51BF0"/>
    <w:rsid w:val="00D52152"/>
    <w:rsid w:val="00D52849"/>
    <w:rsid w:val="00D57E80"/>
    <w:rsid w:val="00D632AE"/>
    <w:rsid w:val="00D63709"/>
    <w:rsid w:val="00D6402A"/>
    <w:rsid w:val="00D640F4"/>
    <w:rsid w:val="00D67198"/>
    <w:rsid w:val="00D6753F"/>
    <w:rsid w:val="00D72F5C"/>
    <w:rsid w:val="00D742CE"/>
    <w:rsid w:val="00D82747"/>
    <w:rsid w:val="00D844F8"/>
    <w:rsid w:val="00D8454C"/>
    <w:rsid w:val="00D85781"/>
    <w:rsid w:val="00D85A4C"/>
    <w:rsid w:val="00D8623D"/>
    <w:rsid w:val="00D913A6"/>
    <w:rsid w:val="00D91D3B"/>
    <w:rsid w:val="00D9642F"/>
    <w:rsid w:val="00DA3ED8"/>
    <w:rsid w:val="00DA6930"/>
    <w:rsid w:val="00DA6EA1"/>
    <w:rsid w:val="00DA7D4E"/>
    <w:rsid w:val="00DB1726"/>
    <w:rsid w:val="00DB18F0"/>
    <w:rsid w:val="00DB2A3A"/>
    <w:rsid w:val="00DB3A5E"/>
    <w:rsid w:val="00DB4874"/>
    <w:rsid w:val="00DB60A0"/>
    <w:rsid w:val="00DC4B4A"/>
    <w:rsid w:val="00DD19C9"/>
    <w:rsid w:val="00DD28D5"/>
    <w:rsid w:val="00DD5396"/>
    <w:rsid w:val="00DD7702"/>
    <w:rsid w:val="00DE0CFA"/>
    <w:rsid w:val="00DE2853"/>
    <w:rsid w:val="00DE3843"/>
    <w:rsid w:val="00DE628B"/>
    <w:rsid w:val="00DF07DA"/>
    <w:rsid w:val="00DF5F48"/>
    <w:rsid w:val="00DF60A1"/>
    <w:rsid w:val="00E01082"/>
    <w:rsid w:val="00E050AA"/>
    <w:rsid w:val="00E05E24"/>
    <w:rsid w:val="00E07895"/>
    <w:rsid w:val="00E07950"/>
    <w:rsid w:val="00E11932"/>
    <w:rsid w:val="00E11F13"/>
    <w:rsid w:val="00E27745"/>
    <w:rsid w:val="00E3039A"/>
    <w:rsid w:val="00E30444"/>
    <w:rsid w:val="00E31409"/>
    <w:rsid w:val="00E31564"/>
    <w:rsid w:val="00E324F0"/>
    <w:rsid w:val="00E359CA"/>
    <w:rsid w:val="00E36A02"/>
    <w:rsid w:val="00E37641"/>
    <w:rsid w:val="00E4044D"/>
    <w:rsid w:val="00E44055"/>
    <w:rsid w:val="00E44084"/>
    <w:rsid w:val="00E44944"/>
    <w:rsid w:val="00E5348C"/>
    <w:rsid w:val="00E56A97"/>
    <w:rsid w:val="00E610B7"/>
    <w:rsid w:val="00E623A0"/>
    <w:rsid w:val="00E6334B"/>
    <w:rsid w:val="00E63C71"/>
    <w:rsid w:val="00E6414C"/>
    <w:rsid w:val="00E651D4"/>
    <w:rsid w:val="00E6698A"/>
    <w:rsid w:val="00E67BB5"/>
    <w:rsid w:val="00E703FB"/>
    <w:rsid w:val="00E74792"/>
    <w:rsid w:val="00E8282D"/>
    <w:rsid w:val="00E837C0"/>
    <w:rsid w:val="00E857C4"/>
    <w:rsid w:val="00E859F5"/>
    <w:rsid w:val="00E86280"/>
    <w:rsid w:val="00E909E8"/>
    <w:rsid w:val="00E91E29"/>
    <w:rsid w:val="00E924D0"/>
    <w:rsid w:val="00E92C8A"/>
    <w:rsid w:val="00E952E0"/>
    <w:rsid w:val="00E96C5F"/>
    <w:rsid w:val="00E9797D"/>
    <w:rsid w:val="00E97A69"/>
    <w:rsid w:val="00EA0620"/>
    <w:rsid w:val="00EA34E2"/>
    <w:rsid w:val="00EA4251"/>
    <w:rsid w:val="00EA64B2"/>
    <w:rsid w:val="00EA64E7"/>
    <w:rsid w:val="00EB344F"/>
    <w:rsid w:val="00EB3F5F"/>
    <w:rsid w:val="00EB5A6F"/>
    <w:rsid w:val="00EB683B"/>
    <w:rsid w:val="00EB7217"/>
    <w:rsid w:val="00EC2D98"/>
    <w:rsid w:val="00EC32FE"/>
    <w:rsid w:val="00EC5E33"/>
    <w:rsid w:val="00ED0F38"/>
    <w:rsid w:val="00ED2858"/>
    <w:rsid w:val="00ED2ED5"/>
    <w:rsid w:val="00ED4126"/>
    <w:rsid w:val="00ED61D1"/>
    <w:rsid w:val="00ED65C3"/>
    <w:rsid w:val="00ED734E"/>
    <w:rsid w:val="00ED7A7F"/>
    <w:rsid w:val="00EE24EF"/>
    <w:rsid w:val="00EE46F9"/>
    <w:rsid w:val="00EE4ED0"/>
    <w:rsid w:val="00EE540B"/>
    <w:rsid w:val="00EE6DA0"/>
    <w:rsid w:val="00EF0B81"/>
    <w:rsid w:val="00EF4D1D"/>
    <w:rsid w:val="00EF6AE4"/>
    <w:rsid w:val="00EF703A"/>
    <w:rsid w:val="00F02133"/>
    <w:rsid w:val="00F0274F"/>
    <w:rsid w:val="00F03D48"/>
    <w:rsid w:val="00F05EBD"/>
    <w:rsid w:val="00F101FE"/>
    <w:rsid w:val="00F10465"/>
    <w:rsid w:val="00F116EA"/>
    <w:rsid w:val="00F14583"/>
    <w:rsid w:val="00F150F6"/>
    <w:rsid w:val="00F213A4"/>
    <w:rsid w:val="00F23E71"/>
    <w:rsid w:val="00F25F6E"/>
    <w:rsid w:val="00F301AB"/>
    <w:rsid w:val="00F42245"/>
    <w:rsid w:val="00F43213"/>
    <w:rsid w:val="00F443F2"/>
    <w:rsid w:val="00F47FC6"/>
    <w:rsid w:val="00F52AC2"/>
    <w:rsid w:val="00F560E0"/>
    <w:rsid w:val="00F60B77"/>
    <w:rsid w:val="00F63096"/>
    <w:rsid w:val="00F64CAF"/>
    <w:rsid w:val="00F65A08"/>
    <w:rsid w:val="00F67850"/>
    <w:rsid w:val="00F67CB7"/>
    <w:rsid w:val="00F72A82"/>
    <w:rsid w:val="00F745B2"/>
    <w:rsid w:val="00F809AB"/>
    <w:rsid w:val="00F80B7A"/>
    <w:rsid w:val="00F9149E"/>
    <w:rsid w:val="00F91CB7"/>
    <w:rsid w:val="00FA3AF8"/>
    <w:rsid w:val="00FB1BD4"/>
    <w:rsid w:val="00FC263A"/>
    <w:rsid w:val="00FC2E6B"/>
    <w:rsid w:val="00FC4243"/>
    <w:rsid w:val="00FC477E"/>
    <w:rsid w:val="00FC50FF"/>
    <w:rsid w:val="00FC7937"/>
    <w:rsid w:val="00FD056E"/>
    <w:rsid w:val="00FD118E"/>
    <w:rsid w:val="00FD178F"/>
    <w:rsid w:val="00FD23B9"/>
    <w:rsid w:val="00FD321D"/>
    <w:rsid w:val="00FD49A6"/>
    <w:rsid w:val="00FE2174"/>
    <w:rsid w:val="00FE31A9"/>
    <w:rsid w:val="00FE54ED"/>
    <w:rsid w:val="00FE68F0"/>
    <w:rsid w:val="00FF532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C1331"/>
    <w:pPr>
      <w:spacing w:after="200" w:line="276" w:lineRule="auto"/>
    </w:pPr>
    <w:rPr>
      <w:lang w:val="en-GB"/>
    </w:rPr>
  </w:style>
  <w:style w:type="paragraph" w:styleId="Heading1">
    <w:name w:val="heading 1"/>
    <w:basedOn w:val="Normal"/>
    <w:next w:val="Normal"/>
    <w:link w:val="Heading1Char"/>
    <w:uiPriority w:val="99"/>
    <w:qFormat/>
    <w:rsid w:val="00200DA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200DA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185A89"/>
    <w:pPr>
      <w:keepNext/>
      <w:keepLines/>
      <w:spacing w:before="200" w:after="0" w:line="240" w:lineRule="auto"/>
      <w:outlineLvl w:val="2"/>
    </w:pPr>
    <w:rPr>
      <w:rFonts w:ascii="Cambria" w:hAnsi="Cambria"/>
      <w:b/>
      <w:bCs/>
      <w:color w:val="4F81BD"/>
      <w:sz w:val="24"/>
      <w:szCs w:val="24"/>
      <w:lang w:val="en-US" w:eastAsia="ja-JP"/>
    </w:rPr>
  </w:style>
  <w:style w:type="paragraph" w:styleId="Heading4">
    <w:name w:val="heading 4"/>
    <w:basedOn w:val="Normal"/>
    <w:next w:val="Normal"/>
    <w:link w:val="Heading4Char"/>
    <w:uiPriority w:val="99"/>
    <w:qFormat/>
    <w:rsid w:val="00F63096"/>
    <w:pPr>
      <w:keepNext/>
      <w:keepLines/>
      <w:numPr>
        <w:numId w:val="1"/>
      </w:numPr>
      <w:spacing w:before="240" w:after="120" w:line="240" w:lineRule="auto"/>
      <w:ind w:left="720"/>
      <w:outlineLvl w:val="3"/>
    </w:pPr>
    <w:rPr>
      <w:rFonts w:ascii="Arial" w:hAnsi="Arial" w:cs="Arial"/>
      <w:b/>
      <w:bCs/>
      <w:iCs/>
      <w:lang w:val="en-US"/>
    </w:rPr>
  </w:style>
  <w:style w:type="paragraph" w:styleId="Heading5">
    <w:name w:val="heading 5"/>
    <w:basedOn w:val="Normal"/>
    <w:next w:val="Normal"/>
    <w:link w:val="Heading5Char"/>
    <w:uiPriority w:val="99"/>
    <w:qFormat/>
    <w:rsid w:val="0057435A"/>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0DA8"/>
    <w:rPr>
      <w:rFonts w:ascii="Cambria" w:hAnsi="Cambria"/>
      <w:b/>
      <w:kern w:val="32"/>
      <w:sz w:val="32"/>
      <w:lang w:val="en-GB"/>
    </w:rPr>
  </w:style>
  <w:style w:type="character" w:customStyle="1" w:styleId="Heading2Char">
    <w:name w:val="Heading 2 Char"/>
    <w:basedOn w:val="DefaultParagraphFont"/>
    <w:link w:val="Heading2"/>
    <w:uiPriority w:val="99"/>
    <w:locked/>
    <w:rsid w:val="00200DA8"/>
    <w:rPr>
      <w:rFonts w:ascii="Cambria" w:hAnsi="Cambria"/>
      <w:b/>
      <w:i/>
      <w:sz w:val="28"/>
      <w:lang w:val="en-GB"/>
    </w:rPr>
  </w:style>
  <w:style w:type="character" w:customStyle="1" w:styleId="Heading3Char">
    <w:name w:val="Heading 3 Char"/>
    <w:basedOn w:val="DefaultParagraphFont"/>
    <w:link w:val="Heading3"/>
    <w:uiPriority w:val="99"/>
    <w:locked/>
    <w:rsid w:val="00185A89"/>
    <w:rPr>
      <w:rFonts w:ascii="Cambria" w:hAnsi="Cambria"/>
      <w:b/>
      <w:color w:val="4F81BD"/>
      <w:sz w:val="24"/>
      <w:lang w:eastAsia="ja-JP"/>
    </w:rPr>
  </w:style>
  <w:style w:type="character" w:customStyle="1" w:styleId="Heading4Char">
    <w:name w:val="Heading 4 Char"/>
    <w:basedOn w:val="DefaultParagraphFont"/>
    <w:link w:val="Heading4"/>
    <w:uiPriority w:val="99"/>
    <w:locked/>
    <w:rsid w:val="00F63096"/>
    <w:rPr>
      <w:rFonts w:ascii="Arial" w:hAnsi="Arial"/>
      <w:b/>
      <w:sz w:val="22"/>
    </w:rPr>
  </w:style>
  <w:style w:type="character" w:customStyle="1" w:styleId="Heading5Char">
    <w:name w:val="Heading 5 Char"/>
    <w:basedOn w:val="DefaultParagraphFont"/>
    <w:link w:val="Heading5"/>
    <w:uiPriority w:val="99"/>
    <w:locked/>
    <w:rsid w:val="0057435A"/>
    <w:rPr>
      <w:rFonts w:ascii="Calibri" w:hAnsi="Calibri"/>
      <w:b/>
      <w:i/>
      <w:sz w:val="26"/>
      <w:lang w:val="en-GB"/>
    </w:rPr>
  </w:style>
  <w:style w:type="paragraph" w:styleId="FootnoteText">
    <w:name w:val="footnote text"/>
    <w:basedOn w:val="Normal"/>
    <w:link w:val="FootnoteTextChar"/>
    <w:uiPriority w:val="99"/>
    <w:rsid w:val="00677CE4"/>
    <w:pPr>
      <w:spacing w:after="0" w:line="240" w:lineRule="auto"/>
    </w:pPr>
    <w:rPr>
      <w:rFonts w:cs="Times New Roman"/>
      <w:sz w:val="20"/>
      <w:szCs w:val="20"/>
      <w:lang w:val="en-US"/>
    </w:rPr>
  </w:style>
  <w:style w:type="character" w:customStyle="1" w:styleId="FootnoteTextChar">
    <w:name w:val="Footnote Text Char"/>
    <w:basedOn w:val="DefaultParagraphFont"/>
    <w:link w:val="FootnoteText"/>
    <w:uiPriority w:val="99"/>
    <w:locked/>
    <w:rsid w:val="00677CE4"/>
    <w:rPr>
      <w:sz w:val="20"/>
    </w:rPr>
  </w:style>
  <w:style w:type="character" w:styleId="FootnoteReference">
    <w:name w:val="footnote reference"/>
    <w:basedOn w:val="DefaultParagraphFont"/>
    <w:uiPriority w:val="99"/>
    <w:rsid w:val="00677CE4"/>
    <w:rPr>
      <w:rFonts w:cs="Times New Roman"/>
      <w:vertAlign w:val="superscript"/>
    </w:rPr>
  </w:style>
  <w:style w:type="paragraph" w:styleId="NormalWeb">
    <w:name w:val="Normal (Web)"/>
    <w:basedOn w:val="Normal"/>
    <w:uiPriority w:val="99"/>
    <w:rsid w:val="00801D7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semiHidden/>
    <w:rsid w:val="00A40516"/>
    <w:pPr>
      <w:spacing w:after="0" w:line="240" w:lineRule="auto"/>
    </w:pPr>
    <w:rPr>
      <w:rFonts w:cs="Times New Roman"/>
      <w:sz w:val="20"/>
      <w:szCs w:val="20"/>
      <w:lang w:val="en-US"/>
    </w:rPr>
  </w:style>
  <w:style w:type="character" w:customStyle="1" w:styleId="EndnoteTextChar">
    <w:name w:val="Endnote Text Char"/>
    <w:basedOn w:val="DefaultParagraphFont"/>
    <w:link w:val="EndnoteText"/>
    <w:uiPriority w:val="99"/>
    <w:semiHidden/>
    <w:locked/>
    <w:rsid w:val="00A40516"/>
    <w:rPr>
      <w:sz w:val="20"/>
    </w:rPr>
  </w:style>
  <w:style w:type="character" w:styleId="EndnoteReference">
    <w:name w:val="endnote reference"/>
    <w:basedOn w:val="DefaultParagraphFont"/>
    <w:uiPriority w:val="99"/>
    <w:semiHidden/>
    <w:rsid w:val="00A40516"/>
    <w:rPr>
      <w:rFonts w:cs="Times New Roman"/>
      <w:vertAlign w:val="superscript"/>
    </w:rPr>
  </w:style>
  <w:style w:type="character" w:styleId="CommentReference">
    <w:name w:val="annotation reference"/>
    <w:basedOn w:val="DefaultParagraphFont"/>
    <w:uiPriority w:val="99"/>
    <w:semiHidden/>
    <w:rsid w:val="00366CA0"/>
    <w:rPr>
      <w:rFonts w:cs="Times New Roman"/>
      <w:sz w:val="16"/>
    </w:rPr>
  </w:style>
  <w:style w:type="paragraph" w:styleId="CommentText">
    <w:name w:val="annotation text"/>
    <w:basedOn w:val="Normal"/>
    <w:link w:val="CommentTextChar"/>
    <w:uiPriority w:val="99"/>
    <w:rsid w:val="00366CA0"/>
    <w:pPr>
      <w:spacing w:after="0" w:line="240" w:lineRule="auto"/>
    </w:pPr>
    <w:rPr>
      <w:rFonts w:ascii="Times New Roman" w:hAnsi="Times New Roman" w:cs="Times New Roman"/>
      <w:sz w:val="20"/>
      <w:szCs w:val="20"/>
      <w:lang w:val="en-US"/>
    </w:rPr>
  </w:style>
  <w:style w:type="character" w:customStyle="1" w:styleId="CommentTextChar">
    <w:name w:val="Comment Text Char"/>
    <w:basedOn w:val="DefaultParagraphFont"/>
    <w:link w:val="CommentText"/>
    <w:uiPriority w:val="99"/>
    <w:locked/>
    <w:rsid w:val="00366CA0"/>
    <w:rPr>
      <w:rFonts w:ascii="Times New Roman" w:hAnsi="Times New Roman"/>
      <w:sz w:val="20"/>
      <w:lang w:val="en-US"/>
    </w:rPr>
  </w:style>
  <w:style w:type="paragraph" w:styleId="BalloonText">
    <w:name w:val="Balloon Text"/>
    <w:basedOn w:val="Normal"/>
    <w:link w:val="BalloonTextChar"/>
    <w:uiPriority w:val="99"/>
    <w:semiHidden/>
    <w:rsid w:val="00366CA0"/>
    <w:pPr>
      <w:spacing w:after="0" w:line="240" w:lineRule="auto"/>
    </w:pPr>
    <w:rPr>
      <w:rFonts w:ascii="Tahoma" w:hAnsi="Tahoma" w:cs="Times New Roman"/>
      <w:sz w:val="16"/>
      <w:szCs w:val="16"/>
      <w:lang w:val="en-US"/>
    </w:rPr>
  </w:style>
  <w:style w:type="character" w:customStyle="1" w:styleId="BalloonTextChar">
    <w:name w:val="Balloon Text Char"/>
    <w:basedOn w:val="DefaultParagraphFont"/>
    <w:link w:val="BalloonText"/>
    <w:uiPriority w:val="99"/>
    <w:semiHidden/>
    <w:locked/>
    <w:rsid w:val="00366CA0"/>
    <w:rPr>
      <w:rFonts w:ascii="Tahoma" w:hAnsi="Tahoma"/>
      <w:sz w:val="16"/>
    </w:rPr>
  </w:style>
  <w:style w:type="paragraph" w:styleId="ListParagraph">
    <w:name w:val="List Paragraph"/>
    <w:basedOn w:val="Normal"/>
    <w:uiPriority w:val="99"/>
    <w:qFormat/>
    <w:rsid w:val="00BE4EF8"/>
    <w:pPr>
      <w:spacing w:line="240" w:lineRule="auto"/>
      <w:ind w:left="720"/>
      <w:contextualSpacing/>
    </w:pPr>
    <w:rPr>
      <w:rFonts w:eastAsia="Times New Roman"/>
      <w:sz w:val="24"/>
      <w:szCs w:val="24"/>
      <w:lang w:val="en-US" w:eastAsia="ja-JP"/>
    </w:rPr>
  </w:style>
  <w:style w:type="character" w:customStyle="1" w:styleId="apple-style-span">
    <w:name w:val="apple-style-span"/>
    <w:uiPriority w:val="99"/>
    <w:rsid w:val="00BE4EF8"/>
  </w:style>
  <w:style w:type="character" w:styleId="Emphasis">
    <w:name w:val="Emphasis"/>
    <w:basedOn w:val="DefaultParagraphFont"/>
    <w:uiPriority w:val="99"/>
    <w:qFormat/>
    <w:rsid w:val="00BE4EF8"/>
    <w:rPr>
      <w:rFonts w:cs="Times New Roman"/>
      <w:i/>
    </w:rPr>
  </w:style>
  <w:style w:type="character" w:customStyle="1" w:styleId="apple-converted-space">
    <w:name w:val="apple-converted-space"/>
    <w:uiPriority w:val="99"/>
    <w:rsid w:val="00BE4EF8"/>
  </w:style>
  <w:style w:type="table" w:styleId="TableGrid">
    <w:name w:val="Table Grid"/>
    <w:basedOn w:val="TableNormal"/>
    <w:uiPriority w:val="99"/>
    <w:rsid w:val="00F63096"/>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6315D0"/>
    <w:pPr>
      <w:keepLines/>
      <w:spacing w:before="480" w:after="0"/>
      <w:outlineLvl w:val="9"/>
    </w:pPr>
    <w:rPr>
      <w:color w:val="365F91"/>
      <w:kern w:val="0"/>
      <w:sz w:val="28"/>
      <w:szCs w:val="28"/>
      <w:lang w:val="en-US"/>
    </w:rPr>
  </w:style>
  <w:style w:type="paragraph" w:styleId="TOC1">
    <w:name w:val="toc 1"/>
    <w:basedOn w:val="Normal"/>
    <w:next w:val="Normal"/>
    <w:autoRedefine/>
    <w:uiPriority w:val="99"/>
    <w:rsid w:val="006315D0"/>
  </w:style>
  <w:style w:type="paragraph" w:styleId="TOC2">
    <w:name w:val="toc 2"/>
    <w:basedOn w:val="Normal"/>
    <w:next w:val="Normal"/>
    <w:autoRedefine/>
    <w:uiPriority w:val="99"/>
    <w:rsid w:val="006315D0"/>
    <w:pPr>
      <w:ind w:left="220"/>
    </w:pPr>
  </w:style>
  <w:style w:type="paragraph" w:styleId="TOC3">
    <w:name w:val="toc 3"/>
    <w:basedOn w:val="Normal"/>
    <w:next w:val="Normal"/>
    <w:autoRedefine/>
    <w:uiPriority w:val="99"/>
    <w:rsid w:val="006315D0"/>
    <w:pPr>
      <w:ind w:left="440"/>
    </w:pPr>
  </w:style>
  <w:style w:type="character" w:styleId="Hyperlink">
    <w:name w:val="Hyperlink"/>
    <w:basedOn w:val="DefaultParagraphFont"/>
    <w:uiPriority w:val="99"/>
    <w:rsid w:val="006315D0"/>
    <w:rPr>
      <w:rFonts w:cs="Times New Roman"/>
      <w:color w:val="0000FF"/>
      <w:u w:val="single"/>
    </w:rPr>
  </w:style>
  <w:style w:type="paragraph" w:styleId="NoSpacing">
    <w:name w:val="No Spacing"/>
    <w:link w:val="NoSpacingChar"/>
    <w:uiPriority w:val="99"/>
    <w:qFormat/>
    <w:rsid w:val="008F0DBA"/>
    <w:rPr>
      <w:rFonts w:eastAsia="Times New Roman" w:cs="Times New Roman"/>
    </w:rPr>
  </w:style>
  <w:style w:type="character" w:customStyle="1" w:styleId="NoSpacingChar">
    <w:name w:val="No Spacing Char"/>
    <w:link w:val="NoSpacing"/>
    <w:uiPriority w:val="99"/>
    <w:locked/>
    <w:rsid w:val="008F0DBA"/>
    <w:rPr>
      <w:rFonts w:eastAsia="Times New Roman"/>
      <w:sz w:val="22"/>
      <w:lang w:val="en-US" w:eastAsia="en-US"/>
    </w:rPr>
  </w:style>
  <w:style w:type="paragraph" w:styleId="Header">
    <w:name w:val="header"/>
    <w:basedOn w:val="Normal"/>
    <w:link w:val="HeaderChar"/>
    <w:uiPriority w:val="99"/>
    <w:rsid w:val="00B7159E"/>
    <w:pPr>
      <w:tabs>
        <w:tab w:val="center" w:pos="4680"/>
        <w:tab w:val="right" w:pos="9360"/>
      </w:tabs>
    </w:pPr>
    <w:rPr>
      <w:rFonts w:cs="Times New Roman"/>
    </w:rPr>
  </w:style>
  <w:style w:type="character" w:customStyle="1" w:styleId="HeaderChar">
    <w:name w:val="Header Char"/>
    <w:basedOn w:val="DefaultParagraphFont"/>
    <w:link w:val="Header"/>
    <w:uiPriority w:val="99"/>
    <w:locked/>
    <w:rsid w:val="00B7159E"/>
    <w:rPr>
      <w:sz w:val="22"/>
      <w:lang w:val="en-GB"/>
    </w:rPr>
  </w:style>
  <w:style w:type="paragraph" w:styleId="Footer">
    <w:name w:val="footer"/>
    <w:basedOn w:val="Normal"/>
    <w:link w:val="FooterChar"/>
    <w:uiPriority w:val="99"/>
    <w:rsid w:val="00B7159E"/>
    <w:pPr>
      <w:tabs>
        <w:tab w:val="center" w:pos="4680"/>
        <w:tab w:val="right" w:pos="9360"/>
      </w:tabs>
    </w:pPr>
    <w:rPr>
      <w:rFonts w:cs="Times New Roman"/>
    </w:rPr>
  </w:style>
  <w:style w:type="character" w:customStyle="1" w:styleId="FooterChar">
    <w:name w:val="Footer Char"/>
    <w:basedOn w:val="DefaultParagraphFont"/>
    <w:link w:val="Footer"/>
    <w:uiPriority w:val="99"/>
    <w:locked/>
    <w:rsid w:val="00B7159E"/>
    <w:rPr>
      <w:sz w:val="22"/>
      <w:lang w:val="en-GB"/>
    </w:rPr>
  </w:style>
  <w:style w:type="table" w:customStyle="1" w:styleId="LightShading-Accent11">
    <w:name w:val="Light Shading - Accent 11"/>
    <w:uiPriority w:val="99"/>
    <w:rsid w:val="00DE2853"/>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NoteLevel11">
    <w:name w:val="Note Level 11"/>
    <w:basedOn w:val="Normal"/>
    <w:uiPriority w:val="99"/>
    <w:rsid w:val="002E4981"/>
    <w:pPr>
      <w:keepNext/>
      <w:numPr>
        <w:numId w:val="3"/>
      </w:numPr>
      <w:spacing w:after="0" w:line="240" w:lineRule="auto"/>
      <w:contextualSpacing/>
      <w:outlineLvl w:val="0"/>
    </w:pPr>
    <w:rPr>
      <w:rFonts w:ascii="Verdana" w:eastAsia="MS Gothic" w:hAnsi="Verdana"/>
      <w:sz w:val="24"/>
      <w:szCs w:val="24"/>
      <w:lang w:eastAsia="ja-JP"/>
    </w:rPr>
  </w:style>
  <w:style w:type="paragraph" w:customStyle="1" w:styleId="NoteLevel21">
    <w:name w:val="Note Level 21"/>
    <w:basedOn w:val="Normal"/>
    <w:uiPriority w:val="99"/>
    <w:rsid w:val="002E4981"/>
    <w:pPr>
      <w:keepNext/>
      <w:numPr>
        <w:ilvl w:val="1"/>
        <w:numId w:val="3"/>
      </w:numPr>
      <w:spacing w:after="0" w:line="240" w:lineRule="auto"/>
      <w:contextualSpacing/>
      <w:outlineLvl w:val="1"/>
    </w:pPr>
    <w:rPr>
      <w:rFonts w:ascii="Verdana" w:eastAsia="MS Gothic" w:hAnsi="Verdana"/>
      <w:sz w:val="24"/>
      <w:szCs w:val="24"/>
      <w:lang w:eastAsia="ja-JP"/>
    </w:rPr>
  </w:style>
  <w:style w:type="paragraph" w:customStyle="1" w:styleId="NoteLevel31">
    <w:name w:val="Note Level 31"/>
    <w:basedOn w:val="Normal"/>
    <w:uiPriority w:val="99"/>
    <w:semiHidden/>
    <w:rsid w:val="002E4981"/>
    <w:pPr>
      <w:keepNext/>
      <w:numPr>
        <w:ilvl w:val="2"/>
        <w:numId w:val="3"/>
      </w:numPr>
      <w:spacing w:after="0" w:line="240" w:lineRule="auto"/>
      <w:contextualSpacing/>
      <w:outlineLvl w:val="2"/>
    </w:pPr>
    <w:rPr>
      <w:rFonts w:ascii="Verdana" w:eastAsia="MS Gothic" w:hAnsi="Verdana"/>
      <w:sz w:val="24"/>
      <w:szCs w:val="24"/>
      <w:lang w:eastAsia="ja-JP"/>
    </w:rPr>
  </w:style>
  <w:style w:type="paragraph" w:customStyle="1" w:styleId="NoteLevel41">
    <w:name w:val="Note Level 41"/>
    <w:basedOn w:val="Normal"/>
    <w:uiPriority w:val="99"/>
    <w:semiHidden/>
    <w:rsid w:val="002E4981"/>
    <w:pPr>
      <w:keepNext/>
      <w:numPr>
        <w:ilvl w:val="3"/>
        <w:numId w:val="3"/>
      </w:numPr>
      <w:spacing w:after="0" w:line="240" w:lineRule="auto"/>
      <w:contextualSpacing/>
      <w:outlineLvl w:val="3"/>
    </w:pPr>
    <w:rPr>
      <w:rFonts w:ascii="Verdana" w:eastAsia="MS Gothic" w:hAnsi="Verdana"/>
      <w:sz w:val="24"/>
      <w:szCs w:val="24"/>
      <w:lang w:eastAsia="ja-JP"/>
    </w:rPr>
  </w:style>
  <w:style w:type="paragraph" w:customStyle="1" w:styleId="NoteLevel51">
    <w:name w:val="Note Level 51"/>
    <w:basedOn w:val="Normal"/>
    <w:uiPriority w:val="99"/>
    <w:semiHidden/>
    <w:rsid w:val="002E4981"/>
    <w:pPr>
      <w:keepNext/>
      <w:numPr>
        <w:ilvl w:val="4"/>
        <w:numId w:val="3"/>
      </w:numPr>
      <w:spacing w:after="0" w:line="240" w:lineRule="auto"/>
      <w:contextualSpacing/>
      <w:outlineLvl w:val="4"/>
    </w:pPr>
    <w:rPr>
      <w:rFonts w:ascii="Verdana" w:eastAsia="MS Gothic" w:hAnsi="Verdana"/>
      <w:sz w:val="24"/>
      <w:szCs w:val="24"/>
      <w:lang w:eastAsia="ja-JP"/>
    </w:rPr>
  </w:style>
  <w:style w:type="paragraph" w:customStyle="1" w:styleId="NoteLevel61">
    <w:name w:val="Note Level 61"/>
    <w:basedOn w:val="Normal"/>
    <w:uiPriority w:val="99"/>
    <w:semiHidden/>
    <w:rsid w:val="002E4981"/>
    <w:pPr>
      <w:keepNext/>
      <w:numPr>
        <w:ilvl w:val="5"/>
        <w:numId w:val="3"/>
      </w:numPr>
      <w:spacing w:after="0" w:line="240" w:lineRule="auto"/>
      <w:contextualSpacing/>
      <w:outlineLvl w:val="5"/>
    </w:pPr>
    <w:rPr>
      <w:rFonts w:ascii="Verdana" w:eastAsia="MS Gothic" w:hAnsi="Verdana"/>
      <w:sz w:val="24"/>
      <w:szCs w:val="24"/>
      <w:lang w:eastAsia="ja-JP"/>
    </w:rPr>
  </w:style>
  <w:style w:type="paragraph" w:customStyle="1" w:styleId="NoteLevel71">
    <w:name w:val="Note Level 71"/>
    <w:basedOn w:val="Normal"/>
    <w:uiPriority w:val="99"/>
    <w:semiHidden/>
    <w:rsid w:val="002E4981"/>
    <w:pPr>
      <w:keepNext/>
      <w:numPr>
        <w:ilvl w:val="6"/>
        <w:numId w:val="3"/>
      </w:numPr>
      <w:spacing w:after="0" w:line="240" w:lineRule="auto"/>
      <w:contextualSpacing/>
      <w:outlineLvl w:val="6"/>
    </w:pPr>
    <w:rPr>
      <w:rFonts w:ascii="Verdana" w:eastAsia="MS Gothic" w:hAnsi="Verdana"/>
      <w:sz w:val="24"/>
      <w:szCs w:val="24"/>
      <w:lang w:eastAsia="ja-JP"/>
    </w:rPr>
  </w:style>
  <w:style w:type="paragraph" w:customStyle="1" w:styleId="NoteLevel81">
    <w:name w:val="Note Level 81"/>
    <w:basedOn w:val="Normal"/>
    <w:uiPriority w:val="99"/>
    <w:semiHidden/>
    <w:rsid w:val="002E4981"/>
    <w:pPr>
      <w:keepNext/>
      <w:numPr>
        <w:ilvl w:val="7"/>
        <w:numId w:val="3"/>
      </w:numPr>
      <w:spacing w:after="0" w:line="240" w:lineRule="auto"/>
      <w:contextualSpacing/>
      <w:outlineLvl w:val="7"/>
    </w:pPr>
    <w:rPr>
      <w:rFonts w:ascii="Verdana" w:eastAsia="MS Gothic" w:hAnsi="Verdana"/>
      <w:sz w:val="24"/>
      <w:szCs w:val="24"/>
      <w:lang w:eastAsia="ja-JP"/>
    </w:rPr>
  </w:style>
  <w:style w:type="paragraph" w:customStyle="1" w:styleId="NoteLevel91">
    <w:name w:val="Note Level 91"/>
    <w:basedOn w:val="Normal"/>
    <w:uiPriority w:val="99"/>
    <w:semiHidden/>
    <w:rsid w:val="002E4981"/>
    <w:pPr>
      <w:keepNext/>
      <w:numPr>
        <w:ilvl w:val="8"/>
        <w:numId w:val="3"/>
      </w:numPr>
      <w:spacing w:after="0" w:line="240" w:lineRule="auto"/>
      <w:contextualSpacing/>
      <w:outlineLvl w:val="8"/>
    </w:pPr>
    <w:rPr>
      <w:rFonts w:ascii="Verdana" w:eastAsia="MS Gothic" w:hAnsi="Verdana"/>
      <w:sz w:val="24"/>
      <w:szCs w:val="24"/>
      <w:lang w:eastAsia="ja-JP"/>
    </w:rPr>
  </w:style>
  <w:style w:type="paragraph" w:styleId="DocumentMap">
    <w:name w:val="Document Map"/>
    <w:basedOn w:val="Normal"/>
    <w:link w:val="DocumentMapChar"/>
    <w:uiPriority w:val="99"/>
    <w:semiHidden/>
    <w:rsid w:val="00EE4ED0"/>
    <w:pPr>
      <w:spacing w:after="0" w:line="240" w:lineRule="auto"/>
    </w:pPr>
    <w:rPr>
      <w:rFonts w:ascii="Lucida Grande" w:hAnsi="Lucida Grande" w:cs="Times New Roman"/>
      <w:sz w:val="24"/>
      <w:szCs w:val="24"/>
    </w:rPr>
  </w:style>
  <w:style w:type="character" w:customStyle="1" w:styleId="DocumentMapChar">
    <w:name w:val="Document Map Char"/>
    <w:basedOn w:val="DefaultParagraphFont"/>
    <w:link w:val="DocumentMap"/>
    <w:uiPriority w:val="99"/>
    <w:semiHidden/>
    <w:locked/>
    <w:rsid w:val="00EE4ED0"/>
    <w:rPr>
      <w:rFonts w:ascii="Lucida Grande" w:hAnsi="Lucida Grande"/>
      <w:sz w:val="24"/>
      <w:lang w:val="en-GB"/>
    </w:rPr>
  </w:style>
  <w:style w:type="character" w:styleId="SubtleEmphasis">
    <w:name w:val="Subtle Emphasis"/>
    <w:basedOn w:val="DefaultParagraphFont"/>
    <w:uiPriority w:val="99"/>
    <w:qFormat/>
    <w:rsid w:val="00A532AF"/>
    <w:rPr>
      <w:i/>
      <w:color w:val="808080"/>
    </w:rPr>
  </w:style>
  <w:style w:type="character" w:styleId="Strong">
    <w:name w:val="Strong"/>
    <w:basedOn w:val="DefaultParagraphFont"/>
    <w:uiPriority w:val="99"/>
    <w:qFormat/>
    <w:rsid w:val="00A532AF"/>
    <w:rPr>
      <w:rFonts w:cs="Times New Roman"/>
      <w:b/>
    </w:rPr>
  </w:style>
  <w:style w:type="paragraph" w:styleId="BodyText3">
    <w:name w:val="Body Text 3"/>
    <w:basedOn w:val="Normal"/>
    <w:link w:val="BodyText3Char"/>
    <w:uiPriority w:val="99"/>
    <w:rsid w:val="001758D0"/>
    <w:pPr>
      <w:spacing w:after="120" w:line="240" w:lineRule="auto"/>
    </w:pPr>
    <w:rPr>
      <w:rFonts w:ascii="Times New Roman" w:hAnsi="Times New Roman" w:cs="Times New Roman"/>
      <w:sz w:val="16"/>
      <w:szCs w:val="16"/>
    </w:rPr>
  </w:style>
  <w:style w:type="character" w:customStyle="1" w:styleId="BodyText3Char">
    <w:name w:val="Body Text 3 Char"/>
    <w:basedOn w:val="DefaultParagraphFont"/>
    <w:link w:val="BodyText3"/>
    <w:uiPriority w:val="99"/>
    <w:locked/>
    <w:rsid w:val="001758D0"/>
    <w:rPr>
      <w:rFonts w:ascii="Times New Roman" w:hAnsi="Times New Roman"/>
      <w:sz w:val="16"/>
      <w:lang w:val="en-GB"/>
    </w:rPr>
  </w:style>
  <w:style w:type="paragraph" w:styleId="CommentSubject">
    <w:name w:val="annotation subject"/>
    <w:basedOn w:val="CommentText"/>
    <w:next w:val="CommentText"/>
    <w:link w:val="CommentSubjectChar"/>
    <w:uiPriority w:val="99"/>
    <w:semiHidden/>
    <w:rsid w:val="002C26C6"/>
    <w:pPr>
      <w:spacing w:after="200"/>
    </w:pPr>
    <w:rPr>
      <w:b/>
      <w:bCs/>
      <w:lang w:val="en-GB"/>
    </w:rPr>
  </w:style>
  <w:style w:type="character" w:customStyle="1" w:styleId="CommentSubjectChar">
    <w:name w:val="Comment Subject Char"/>
    <w:basedOn w:val="CommentTextChar"/>
    <w:link w:val="CommentSubject"/>
    <w:uiPriority w:val="99"/>
    <w:semiHidden/>
    <w:locked/>
    <w:rsid w:val="002C26C6"/>
    <w:rPr>
      <w:b/>
      <w:lang w:val="en-GB"/>
    </w:rPr>
  </w:style>
  <w:style w:type="table" w:styleId="MediumGrid3-Accent5">
    <w:name w:val="Medium Grid 3 Accent 5"/>
    <w:basedOn w:val="TableNormal"/>
    <w:uiPriority w:val="99"/>
    <w:rsid w:val="002F5191"/>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Mang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Mang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Mangal"/>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Mangal"/>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Mang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Mang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Shading1-Accent11">
    <w:name w:val="Medium Shading 1 - Accent 11"/>
    <w:uiPriority w:val="99"/>
    <w:rsid w:val="00377949"/>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5">
    <w:name w:val="Medium Shading 1 Accent 5"/>
    <w:basedOn w:val="TableNormal"/>
    <w:uiPriority w:val="99"/>
    <w:rsid w:val="00377949"/>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Mangal"/>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Mangal"/>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Mangal"/>
        <w:b/>
        <w:bCs/>
      </w:rPr>
    </w:tblStylePr>
    <w:tblStylePr w:type="lastCol">
      <w:rPr>
        <w:rFonts w:cs="Mangal"/>
        <w:b/>
        <w:bCs/>
      </w:rPr>
    </w:tblStylePr>
    <w:tblStylePr w:type="band1Vert">
      <w:rPr>
        <w:rFonts w:cs="Mangal"/>
      </w:rPr>
      <w:tblPr/>
      <w:tcPr>
        <w:shd w:val="clear" w:color="auto" w:fill="D2EAF1"/>
      </w:tcPr>
    </w:tblStylePr>
    <w:tblStylePr w:type="band1Horz">
      <w:rPr>
        <w:rFonts w:cs="Mangal"/>
      </w:rPr>
      <w:tblPr/>
      <w:tcPr>
        <w:tcBorders>
          <w:insideH w:val="nil"/>
          <w:insideV w:val="nil"/>
        </w:tcBorders>
        <w:shd w:val="clear" w:color="auto" w:fill="D2EAF1"/>
      </w:tcPr>
    </w:tblStylePr>
    <w:tblStylePr w:type="band2Horz">
      <w:rPr>
        <w:rFonts w:cs="Mangal"/>
      </w:rPr>
      <w:tblPr/>
      <w:tcPr>
        <w:tcBorders>
          <w:insideH w:val="nil"/>
          <w:insideV w:val="nil"/>
        </w:tcBorders>
      </w:tcPr>
    </w:tblStylePr>
  </w:style>
  <w:style w:type="table" w:styleId="MediumGrid3-Accent1">
    <w:name w:val="Medium Grid 3 Accent 1"/>
    <w:basedOn w:val="TableNormal"/>
    <w:uiPriority w:val="99"/>
    <w:rsid w:val="00F43213"/>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Mang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Mang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Mangal"/>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Mangal"/>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Mang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Mang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BodyTextIndent3">
    <w:name w:val="Body Text Indent 3"/>
    <w:basedOn w:val="Normal"/>
    <w:link w:val="BodyTextIndent3Char"/>
    <w:uiPriority w:val="99"/>
    <w:rsid w:val="00392D61"/>
    <w:pPr>
      <w:spacing w:after="120"/>
      <w:ind w:left="360"/>
    </w:pPr>
    <w:rPr>
      <w:rFonts w:cs="Times New Roman"/>
      <w:sz w:val="16"/>
      <w:szCs w:val="16"/>
    </w:rPr>
  </w:style>
  <w:style w:type="character" w:customStyle="1" w:styleId="BodyTextIndent3Char">
    <w:name w:val="Body Text Indent 3 Char"/>
    <w:basedOn w:val="DefaultParagraphFont"/>
    <w:link w:val="BodyTextIndent3"/>
    <w:uiPriority w:val="99"/>
    <w:locked/>
    <w:rsid w:val="00392D61"/>
    <w:rPr>
      <w:sz w:val="16"/>
      <w:lang w:val="en-GB"/>
    </w:rPr>
  </w:style>
  <w:style w:type="table" w:customStyle="1" w:styleId="MediumShading2-Accent11">
    <w:name w:val="Medium Shading 2 - Accent 11"/>
    <w:uiPriority w:val="99"/>
    <w:rsid w:val="001D09B2"/>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1A1F4E"/>
    <w:pPr>
      <w:spacing w:after="12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locked/>
    <w:rsid w:val="001A1F4E"/>
    <w:rPr>
      <w:rFonts w:ascii="Times New Roman" w:hAnsi="Times New Roman"/>
      <w:sz w:val="24"/>
      <w:lang w:val="en-GB"/>
    </w:rPr>
  </w:style>
  <w:style w:type="table" w:styleId="MediumGrid3-Accent6">
    <w:name w:val="Medium Grid 3 Accent 6"/>
    <w:basedOn w:val="TableNormal"/>
    <w:uiPriority w:val="99"/>
    <w:rsid w:val="00A751AC"/>
    <w:rPr>
      <w:rFonts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ghtShading-Accent5">
    <w:name w:val="Light Shading Accent 5"/>
    <w:basedOn w:val="TableNormal"/>
    <w:uiPriority w:val="99"/>
    <w:rsid w:val="00124D7E"/>
    <w:rPr>
      <w:rFonts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1">
    <w:name w:val="Light Shading Accent 1"/>
    <w:basedOn w:val="TableNormal"/>
    <w:uiPriority w:val="99"/>
    <w:rsid w:val="00142FB3"/>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Mangal"/>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Mangal"/>
        <w:b/>
        <w:bCs/>
      </w:rPr>
      <w:tblPr/>
      <w:tcPr>
        <w:tcBorders>
          <w:top w:val="single" w:sz="8" w:space="0" w:color="4F81BD"/>
          <w:left w:val="nil"/>
          <w:bottom w:val="single" w:sz="8" w:space="0" w:color="4F81BD"/>
          <w:right w:val="nil"/>
          <w:insideH w:val="nil"/>
          <w:insideV w:val="nil"/>
        </w:tcBorders>
      </w:tcPr>
    </w:tblStylePr>
    <w:tblStylePr w:type="firstCol">
      <w:rPr>
        <w:rFonts w:cs="Mangal"/>
        <w:b/>
        <w:bCs/>
      </w:rPr>
    </w:tblStylePr>
    <w:tblStylePr w:type="lastCol">
      <w:rPr>
        <w:rFonts w:cs="Mangal"/>
        <w:b/>
        <w:bCs/>
      </w:rPr>
    </w:tblStylePr>
    <w:tblStylePr w:type="band1Vert">
      <w:rPr>
        <w:rFonts w:cs="Mangal"/>
      </w:rPr>
      <w:tblPr/>
      <w:tcPr>
        <w:tcBorders>
          <w:left w:val="nil"/>
          <w:right w:val="nil"/>
          <w:insideH w:val="nil"/>
          <w:insideV w:val="nil"/>
        </w:tcBorders>
        <w:shd w:val="clear" w:color="auto" w:fill="D3DFEE"/>
      </w:tcPr>
    </w:tblStylePr>
    <w:tblStylePr w:type="band1Horz">
      <w:rPr>
        <w:rFonts w:cs="Mangal"/>
      </w:rPr>
      <w:tblPr/>
      <w:tcPr>
        <w:tcBorders>
          <w:left w:val="nil"/>
          <w:right w:val="nil"/>
          <w:insideH w:val="nil"/>
          <w:insideV w:val="nil"/>
        </w:tcBorders>
        <w:shd w:val="clear" w:color="auto" w:fill="D3DFEE"/>
      </w:tcPr>
    </w:tblStylePr>
  </w:style>
  <w:style w:type="table" w:styleId="MediumList1-Accent5">
    <w:name w:val="Medium List 1 Accent 5"/>
    <w:basedOn w:val="TableNormal"/>
    <w:uiPriority w:val="99"/>
    <w:rsid w:val="00142FB3"/>
    <w:rPr>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Mangal"/>
        <w:b/>
        <w:bCs/>
        <w:color w:val="1F497D"/>
      </w:rPr>
      <w:tblPr/>
      <w:tcPr>
        <w:tcBorders>
          <w:top w:val="single" w:sz="8" w:space="0" w:color="4BACC6"/>
          <w:bottom w:val="single" w:sz="8" w:space="0" w:color="4BACC6"/>
        </w:tcBorders>
      </w:tcPr>
    </w:tblStylePr>
    <w:tblStylePr w:type="firstCol">
      <w:rPr>
        <w:rFonts w:cs="Mangal"/>
        <w:b/>
        <w:bCs/>
      </w:rPr>
    </w:tblStylePr>
    <w:tblStylePr w:type="lastCol">
      <w:rPr>
        <w:rFonts w:cs="Mangal"/>
        <w:b/>
        <w:bCs/>
      </w:rPr>
      <w:tblPr/>
      <w:tcPr>
        <w:tcBorders>
          <w:top w:val="single" w:sz="8" w:space="0" w:color="4BACC6"/>
          <w:bottom w:val="single" w:sz="8" w:space="0" w:color="4BACC6"/>
        </w:tcBorders>
      </w:tcPr>
    </w:tblStylePr>
    <w:tblStylePr w:type="band1Vert">
      <w:rPr>
        <w:rFonts w:cs="Mangal"/>
      </w:rPr>
      <w:tblPr/>
      <w:tcPr>
        <w:shd w:val="clear" w:color="auto" w:fill="D2EAF1"/>
      </w:tcPr>
    </w:tblStylePr>
    <w:tblStylePr w:type="band1Horz">
      <w:rPr>
        <w:rFonts w:cs="Mangal"/>
      </w:rPr>
      <w:tblPr/>
      <w:tcPr>
        <w:shd w:val="clear" w:color="auto" w:fill="D2EAF1"/>
      </w:tcPr>
    </w:tblStylePr>
  </w:style>
</w:styles>
</file>

<file path=word/webSettings.xml><?xml version="1.0" encoding="utf-8"?>
<w:webSettings xmlns:r="http://schemas.openxmlformats.org/officeDocument/2006/relationships" xmlns:w="http://schemas.openxmlformats.org/wordprocessingml/2006/main">
  <w:divs>
    <w:div w:id="378625110">
      <w:marLeft w:val="0"/>
      <w:marRight w:val="0"/>
      <w:marTop w:val="0"/>
      <w:marBottom w:val="0"/>
      <w:divBdr>
        <w:top w:val="none" w:sz="0" w:space="0" w:color="auto"/>
        <w:left w:val="none" w:sz="0" w:space="0" w:color="auto"/>
        <w:bottom w:val="none" w:sz="0" w:space="0" w:color="auto"/>
        <w:right w:val="none" w:sz="0" w:space="0" w:color="auto"/>
      </w:divBdr>
      <w:divsChild>
        <w:div w:id="378625188">
          <w:marLeft w:val="720"/>
          <w:marRight w:val="0"/>
          <w:marTop w:val="0"/>
          <w:marBottom w:val="0"/>
          <w:divBdr>
            <w:top w:val="none" w:sz="0" w:space="0" w:color="auto"/>
            <w:left w:val="none" w:sz="0" w:space="0" w:color="auto"/>
            <w:bottom w:val="none" w:sz="0" w:space="0" w:color="auto"/>
            <w:right w:val="none" w:sz="0" w:space="0" w:color="auto"/>
          </w:divBdr>
        </w:div>
        <w:div w:id="378625195">
          <w:marLeft w:val="720"/>
          <w:marRight w:val="0"/>
          <w:marTop w:val="0"/>
          <w:marBottom w:val="0"/>
          <w:divBdr>
            <w:top w:val="none" w:sz="0" w:space="0" w:color="auto"/>
            <w:left w:val="none" w:sz="0" w:space="0" w:color="auto"/>
            <w:bottom w:val="none" w:sz="0" w:space="0" w:color="auto"/>
            <w:right w:val="none" w:sz="0" w:space="0" w:color="auto"/>
          </w:divBdr>
        </w:div>
        <w:div w:id="378625207">
          <w:marLeft w:val="720"/>
          <w:marRight w:val="0"/>
          <w:marTop w:val="0"/>
          <w:marBottom w:val="0"/>
          <w:divBdr>
            <w:top w:val="none" w:sz="0" w:space="0" w:color="auto"/>
            <w:left w:val="none" w:sz="0" w:space="0" w:color="auto"/>
            <w:bottom w:val="none" w:sz="0" w:space="0" w:color="auto"/>
            <w:right w:val="none" w:sz="0" w:space="0" w:color="auto"/>
          </w:divBdr>
        </w:div>
        <w:div w:id="378625212">
          <w:marLeft w:val="720"/>
          <w:marRight w:val="0"/>
          <w:marTop w:val="0"/>
          <w:marBottom w:val="0"/>
          <w:divBdr>
            <w:top w:val="none" w:sz="0" w:space="0" w:color="auto"/>
            <w:left w:val="none" w:sz="0" w:space="0" w:color="auto"/>
            <w:bottom w:val="none" w:sz="0" w:space="0" w:color="auto"/>
            <w:right w:val="none" w:sz="0" w:space="0" w:color="auto"/>
          </w:divBdr>
        </w:div>
        <w:div w:id="378625220">
          <w:marLeft w:val="720"/>
          <w:marRight w:val="0"/>
          <w:marTop w:val="0"/>
          <w:marBottom w:val="0"/>
          <w:divBdr>
            <w:top w:val="none" w:sz="0" w:space="0" w:color="auto"/>
            <w:left w:val="none" w:sz="0" w:space="0" w:color="auto"/>
            <w:bottom w:val="none" w:sz="0" w:space="0" w:color="auto"/>
            <w:right w:val="none" w:sz="0" w:space="0" w:color="auto"/>
          </w:divBdr>
        </w:div>
        <w:div w:id="378625226">
          <w:marLeft w:val="720"/>
          <w:marRight w:val="0"/>
          <w:marTop w:val="0"/>
          <w:marBottom w:val="0"/>
          <w:divBdr>
            <w:top w:val="none" w:sz="0" w:space="0" w:color="auto"/>
            <w:left w:val="none" w:sz="0" w:space="0" w:color="auto"/>
            <w:bottom w:val="none" w:sz="0" w:space="0" w:color="auto"/>
            <w:right w:val="none" w:sz="0" w:space="0" w:color="auto"/>
          </w:divBdr>
        </w:div>
      </w:divsChild>
    </w:div>
    <w:div w:id="378625116">
      <w:marLeft w:val="0"/>
      <w:marRight w:val="0"/>
      <w:marTop w:val="0"/>
      <w:marBottom w:val="0"/>
      <w:divBdr>
        <w:top w:val="none" w:sz="0" w:space="0" w:color="auto"/>
        <w:left w:val="none" w:sz="0" w:space="0" w:color="auto"/>
        <w:bottom w:val="none" w:sz="0" w:space="0" w:color="auto"/>
        <w:right w:val="none" w:sz="0" w:space="0" w:color="auto"/>
      </w:divBdr>
    </w:div>
    <w:div w:id="378625118">
      <w:marLeft w:val="0"/>
      <w:marRight w:val="0"/>
      <w:marTop w:val="0"/>
      <w:marBottom w:val="0"/>
      <w:divBdr>
        <w:top w:val="none" w:sz="0" w:space="0" w:color="auto"/>
        <w:left w:val="none" w:sz="0" w:space="0" w:color="auto"/>
        <w:bottom w:val="none" w:sz="0" w:space="0" w:color="auto"/>
        <w:right w:val="none" w:sz="0" w:space="0" w:color="auto"/>
      </w:divBdr>
    </w:div>
    <w:div w:id="378625119">
      <w:marLeft w:val="0"/>
      <w:marRight w:val="0"/>
      <w:marTop w:val="0"/>
      <w:marBottom w:val="0"/>
      <w:divBdr>
        <w:top w:val="none" w:sz="0" w:space="0" w:color="auto"/>
        <w:left w:val="none" w:sz="0" w:space="0" w:color="auto"/>
        <w:bottom w:val="none" w:sz="0" w:space="0" w:color="auto"/>
        <w:right w:val="none" w:sz="0" w:space="0" w:color="auto"/>
      </w:divBdr>
      <w:divsChild>
        <w:div w:id="378625132">
          <w:marLeft w:val="547"/>
          <w:marRight w:val="0"/>
          <w:marTop w:val="125"/>
          <w:marBottom w:val="0"/>
          <w:divBdr>
            <w:top w:val="none" w:sz="0" w:space="0" w:color="auto"/>
            <w:left w:val="none" w:sz="0" w:space="0" w:color="auto"/>
            <w:bottom w:val="none" w:sz="0" w:space="0" w:color="auto"/>
            <w:right w:val="none" w:sz="0" w:space="0" w:color="auto"/>
          </w:divBdr>
        </w:div>
        <w:div w:id="378625161">
          <w:marLeft w:val="547"/>
          <w:marRight w:val="0"/>
          <w:marTop w:val="125"/>
          <w:marBottom w:val="0"/>
          <w:divBdr>
            <w:top w:val="none" w:sz="0" w:space="0" w:color="auto"/>
            <w:left w:val="none" w:sz="0" w:space="0" w:color="auto"/>
            <w:bottom w:val="none" w:sz="0" w:space="0" w:color="auto"/>
            <w:right w:val="none" w:sz="0" w:space="0" w:color="auto"/>
          </w:divBdr>
        </w:div>
        <w:div w:id="378625163">
          <w:marLeft w:val="547"/>
          <w:marRight w:val="0"/>
          <w:marTop w:val="125"/>
          <w:marBottom w:val="0"/>
          <w:divBdr>
            <w:top w:val="none" w:sz="0" w:space="0" w:color="auto"/>
            <w:left w:val="none" w:sz="0" w:space="0" w:color="auto"/>
            <w:bottom w:val="none" w:sz="0" w:space="0" w:color="auto"/>
            <w:right w:val="none" w:sz="0" w:space="0" w:color="auto"/>
          </w:divBdr>
        </w:div>
      </w:divsChild>
    </w:div>
    <w:div w:id="378625120">
      <w:marLeft w:val="0"/>
      <w:marRight w:val="0"/>
      <w:marTop w:val="0"/>
      <w:marBottom w:val="0"/>
      <w:divBdr>
        <w:top w:val="none" w:sz="0" w:space="0" w:color="auto"/>
        <w:left w:val="none" w:sz="0" w:space="0" w:color="auto"/>
        <w:bottom w:val="none" w:sz="0" w:space="0" w:color="auto"/>
        <w:right w:val="none" w:sz="0" w:space="0" w:color="auto"/>
      </w:divBdr>
    </w:div>
    <w:div w:id="378625122">
      <w:marLeft w:val="0"/>
      <w:marRight w:val="0"/>
      <w:marTop w:val="0"/>
      <w:marBottom w:val="0"/>
      <w:divBdr>
        <w:top w:val="none" w:sz="0" w:space="0" w:color="auto"/>
        <w:left w:val="none" w:sz="0" w:space="0" w:color="auto"/>
        <w:bottom w:val="none" w:sz="0" w:space="0" w:color="auto"/>
        <w:right w:val="none" w:sz="0" w:space="0" w:color="auto"/>
      </w:divBdr>
    </w:div>
    <w:div w:id="378625124">
      <w:marLeft w:val="0"/>
      <w:marRight w:val="0"/>
      <w:marTop w:val="0"/>
      <w:marBottom w:val="0"/>
      <w:divBdr>
        <w:top w:val="none" w:sz="0" w:space="0" w:color="auto"/>
        <w:left w:val="none" w:sz="0" w:space="0" w:color="auto"/>
        <w:bottom w:val="none" w:sz="0" w:space="0" w:color="auto"/>
        <w:right w:val="none" w:sz="0" w:space="0" w:color="auto"/>
      </w:divBdr>
    </w:div>
    <w:div w:id="378625129">
      <w:marLeft w:val="0"/>
      <w:marRight w:val="0"/>
      <w:marTop w:val="0"/>
      <w:marBottom w:val="0"/>
      <w:divBdr>
        <w:top w:val="none" w:sz="0" w:space="0" w:color="auto"/>
        <w:left w:val="none" w:sz="0" w:space="0" w:color="auto"/>
        <w:bottom w:val="none" w:sz="0" w:space="0" w:color="auto"/>
        <w:right w:val="none" w:sz="0" w:space="0" w:color="auto"/>
      </w:divBdr>
      <w:divsChild>
        <w:div w:id="378625151">
          <w:marLeft w:val="547"/>
          <w:marRight w:val="0"/>
          <w:marTop w:val="154"/>
          <w:marBottom w:val="0"/>
          <w:divBdr>
            <w:top w:val="none" w:sz="0" w:space="0" w:color="auto"/>
            <w:left w:val="none" w:sz="0" w:space="0" w:color="auto"/>
            <w:bottom w:val="none" w:sz="0" w:space="0" w:color="auto"/>
            <w:right w:val="none" w:sz="0" w:space="0" w:color="auto"/>
          </w:divBdr>
        </w:div>
        <w:div w:id="378625162">
          <w:marLeft w:val="547"/>
          <w:marRight w:val="0"/>
          <w:marTop w:val="154"/>
          <w:marBottom w:val="0"/>
          <w:divBdr>
            <w:top w:val="none" w:sz="0" w:space="0" w:color="auto"/>
            <w:left w:val="none" w:sz="0" w:space="0" w:color="auto"/>
            <w:bottom w:val="none" w:sz="0" w:space="0" w:color="auto"/>
            <w:right w:val="none" w:sz="0" w:space="0" w:color="auto"/>
          </w:divBdr>
        </w:div>
      </w:divsChild>
    </w:div>
    <w:div w:id="378625130">
      <w:marLeft w:val="0"/>
      <w:marRight w:val="0"/>
      <w:marTop w:val="0"/>
      <w:marBottom w:val="0"/>
      <w:divBdr>
        <w:top w:val="none" w:sz="0" w:space="0" w:color="auto"/>
        <w:left w:val="none" w:sz="0" w:space="0" w:color="auto"/>
        <w:bottom w:val="none" w:sz="0" w:space="0" w:color="auto"/>
        <w:right w:val="none" w:sz="0" w:space="0" w:color="auto"/>
      </w:divBdr>
    </w:div>
    <w:div w:id="378625133">
      <w:marLeft w:val="0"/>
      <w:marRight w:val="0"/>
      <w:marTop w:val="0"/>
      <w:marBottom w:val="0"/>
      <w:divBdr>
        <w:top w:val="none" w:sz="0" w:space="0" w:color="auto"/>
        <w:left w:val="none" w:sz="0" w:space="0" w:color="auto"/>
        <w:bottom w:val="none" w:sz="0" w:space="0" w:color="auto"/>
        <w:right w:val="none" w:sz="0" w:space="0" w:color="auto"/>
      </w:divBdr>
    </w:div>
    <w:div w:id="378625134">
      <w:marLeft w:val="0"/>
      <w:marRight w:val="0"/>
      <w:marTop w:val="0"/>
      <w:marBottom w:val="0"/>
      <w:divBdr>
        <w:top w:val="none" w:sz="0" w:space="0" w:color="auto"/>
        <w:left w:val="none" w:sz="0" w:space="0" w:color="auto"/>
        <w:bottom w:val="none" w:sz="0" w:space="0" w:color="auto"/>
        <w:right w:val="none" w:sz="0" w:space="0" w:color="auto"/>
      </w:divBdr>
      <w:divsChild>
        <w:div w:id="378625115">
          <w:marLeft w:val="547"/>
          <w:marRight w:val="0"/>
          <w:marTop w:val="115"/>
          <w:marBottom w:val="0"/>
          <w:divBdr>
            <w:top w:val="none" w:sz="0" w:space="0" w:color="auto"/>
            <w:left w:val="none" w:sz="0" w:space="0" w:color="auto"/>
            <w:bottom w:val="none" w:sz="0" w:space="0" w:color="auto"/>
            <w:right w:val="none" w:sz="0" w:space="0" w:color="auto"/>
          </w:divBdr>
        </w:div>
        <w:div w:id="378625117">
          <w:marLeft w:val="547"/>
          <w:marRight w:val="0"/>
          <w:marTop w:val="115"/>
          <w:marBottom w:val="0"/>
          <w:divBdr>
            <w:top w:val="none" w:sz="0" w:space="0" w:color="auto"/>
            <w:left w:val="none" w:sz="0" w:space="0" w:color="auto"/>
            <w:bottom w:val="none" w:sz="0" w:space="0" w:color="auto"/>
            <w:right w:val="none" w:sz="0" w:space="0" w:color="auto"/>
          </w:divBdr>
        </w:div>
        <w:div w:id="378625131">
          <w:marLeft w:val="547"/>
          <w:marRight w:val="0"/>
          <w:marTop w:val="115"/>
          <w:marBottom w:val="0"/>
          <w:divBdr>
            <w:top w:val="none" w:sz="0" w:space="0" w:color="auto"/>
            <w:left w:val="none" w:sz="0" w:space="0" w:color="auto"/>
            <w:bottom w:val="none" w:sz="0" w:space="0" w:color="auto"/>
            <w:right w:val="none" w:sz="0" w:space="0" w:color="auto"/>
          </w:divBdr>
        </w:div>
        <w:div w:id="378625165">
          <w:marLeft w:val="547"/>
          <w:marRight w:val="0"/>
          <w:marTop w:val="115"/>
          <w:marBottom w:val="0"/>
          <w:divBdr>
            <w:top w:val="none" w:sz="0" w:space="0" w:color="auto"/>
            <w:left w:val="none" w:sz="0" w:space="0" w:color="auto"/>
            <w:bottom w:val="none" w:sz="0" w:space="0" w:color="auto"/>
            <w:right w:val="none" w:sz="0" w:space="0" w:color="auto"/>
          </w:divBdr>
        </w:div>
        <w:div w:id="378625172">
          <w:marLeft w:val="547"/>
          <w:marRight w:val="0"/>
          <w:marTop w:val="115"/>
          <w:marBottom w:val="0"/>
          <w:divBdr>
            <w:top w:val="none" w:sz="0" w:space="0" w:color="auto"/>
            <w:left w:val="none" w:sz="0" w:space="0" w:color="auto"/>
            <w:bottom w:val="none" w:sz="0" w:space="0" w:color="auto"/>
            <w:right w:val="none" w:sz="0" w:space="0" w:color="auto"/>
          </w:divBdr>
        </w:div>
        <w:div w:id="378625174">
          <w:marLeft w:val="547"/>
          <w:marRight w:val="0"/>
          <w:marTop w:val="115"/>
          <w:marBottom w:val="0"/>
          <w:divBdr>
            <w:top w:val="none" w:sz="0" w:space="0" w:color="auto"/>
            <w:left w:val="none" w:sz="0" w:space="0" w:color="auto"/>
            <w:bottom w:val="none" w:sz="0" w:space="0" w:color="auto"/>
            <w:right w:val="none" w:sz="0" w:space="0" w:color="auto"/>
          </w:divBdr>
        </w:div>
      </w:divsChild>
    </w:div>
    <w:div w:id="378625136">
      <w:marLeft w:val="0"/>
      <w:marRight w:val="0"/>
      <w:marTop w:val="0"/>
      <w:marBottom w:val="0"/>
      <w:divBdr>
        <w:top w:val="none" w:sz="0" w:space="0" w:color="auto"/>
        <w:left w:val="none" w:sz="0" w:space="0" w:color="auto"/>
        <w:bottom w:val="none" w:sz="0" w:space="0" w:color="auto"/>
        <w:right w:val="none" w:sz="0" w:space="0" w:color="auto"/>
      </w:divBdr>
    </w:div>
    <w:div w:id="378625137">
      <w:marLeft w:val="0"/>
      <w:marRight w:val="0"/>
      <w:marTop w:val="0"/>
      <w:marBottom w:val="0"/>
      <w:divBdr>
        <w:top w:val="none" w:sz="0" w:space="0" w:color="auto"/>
        <w:left w:val="none" w:sz="0" w:space="0" w:color="auto"/>
        <w:bottom w:val="none" w:sz="0" w:space="0" w:color="auto"/>
        <w:right w:val="none" w:sz="0" w:space="0" w:color="auto"/>
      </w:divBdr>
      <w:divsChild>
        <w:div w:id="378625138">
          <w:marLeft w:val="720"/>
          <w:marRight w:val="0"/>
          <w:marTop w:val="240"/>
          <w:marBottom w:val="240"/>
          <w:divBdr>
            <w:top w:val="none" w:sz="0" w:space="0" w:color="auto"/>
            <w:left w:val="none" w:sz="0" w:space="0" w:color="auto"/>
            <w:bottom w:val="none" w:sz="0" w:space="0" w:color="auto"/>
            <w:right w:val="none" w:sz="0" w:space="0" w:color="auto"/>
          </w:divBdr>
        </w:div>
        <w:div w:id="378625144">
          <w:marLeft w:val="720"/>
          <w:marRight w:val="0"/>
          <w:marTop w:val="240"/>
          <w:marBottom w:val="240"/>
          <w:divBdr>
            <w:top w:val="none" w:sz="0" w:space="0" w:color="auto"/>
            <w:left w:val="none" w:sz="0" w:space="0" w:color="auto"/>
            <w:bottom w:val="none" w:sz="0" w:space="0" w:color="auto"/>
            <w:right w:val="none" w:sz="0" w:space="0" w:color="auto"/>
          </w:divBdr>
        </w:div>
        <w:div w:id="378625152">
          <w:marLeft w:val="720"/>
          <w:marRight w:val="0"/>
          <w:marTop w:val="240"/>
          <w:marBottom w:val="240"/>
          <w:divBdr>
            <w:top w:val="none" w:sz="0" w:space="0" w:color="auto"/>
            <w:left w:val="none" w:sz="0" w:space="0" w:color="auto"/>
            <w:bottom w:val="none" w:sz="0" w:space="0" w:color="auto"/>
            <w:right w:val="none" w:sz="0" w:space="0" w:color="auto"/>
          </w:divBdr>
        </w:div>
        <w:div w:id="378625159">
          <w:marLeft w:val="720"/>
          <w:marRight w:val="0"/>
          <w:marTop w:val="240"/>
          <w:marBottom w:val="240"/>
          <w:divBdr>
            <w:top w:val="none" w:sz="0" w:space="0" w:color="auto"/>
            <w:left w:val="none" w:sz="0" w:space="0" w:color="auto"/>
            <w:bottom w:val="none" w:sz="0" w:space="0" w:color="auto"/>
            <w:right w:val="none" w:sz="0" w:space="0" w:color="auto"/>
          </w:divBdr>
        </w:div>
      </w:divsChild>
    </w:div>
    <w:div w:id="378625139">
      <w:marLeft w:val="0"/>
      <w:marRight w:val="0"/>
      <w:marTop w:val="0"/>
      <w:marBottom w:val="0"/>
      <w:divBdr>
        <w:top w:val="none" w:sz="0" w:space="0" w:color="auto"/>
        <w:left w:val="none" w:sz="0" w:space="0" w:color="auto"/>
        <w:bottom w:val="none" w:sz="0" w:space="0" w:color="auto"/>
        <w:right w:val="none" w:sz="0" w:space="0" w:color="auto"/>
      </w:divBdr>
      <w:divsChild>
        <w:div w:id="378625142">
          <w:marLeft w:val="547"/>
          <w:marRight w:val="0"/>
          <w:marTop w:val="154"/>
          <w:marBottom w:val="0"/>
          <w:divBdr>
            <w:top w:val="none" w:sz="0" w:space="0" w:color="auto"/>
            <w:left w:val="none" w:sz="0" w:space="0" w:color="auto"/>
            <w:bottom w:val="none" w:sz="0" w:space="0" w:color="auto"/>
            <w:right w:val="none" w:sz="0" w:space="0" w:color="auto"/>
          </w:divBdr>
        </w:div>
        <w:div w:id="378625168">
          <w:marLeft w:val="547"/>
          <w:marRight w:val="0"/>
          <w:marTop w:val="154"/>
          <w:marBottom w:val="0"/>
          <w:divBdr>
            <w:top w:val="none" w:sz="0" w:space="0" w:color="auto"/>
            <w:left w:val="none" w:sz="0" w:space="0" w:color="auto"/>
            <w:bottom w:val="none" w:sz="0" w:space="0" w:color="auto"/>
            <w:right w:val="none" w:sz="0" w:space="0" w:color="auto"/>
          </w:divBdr>
        </w:div>
      </w:divsChild>
    </w:div>
    <w:div w:id="378625143">
      <w:marLeft w:val="0"/>
      <w:marRight w:val="0"/>
      <w:marTop w:val="0"/>
      <w:marBottom w:val="0"/>
      <w:divBdr>
        <w:top w:val="none" w:sz="0" w:space="0" w:color="auto"/>
        <w:left w:val="none" w:sz="0" w:space="0" w:color="auto"/>
        <w:bottom w:val="none" w:sz="0" w:space="0" w:color="auto"/>
        <w:right w:val="none" w:sz="0" w:space="0" w:color="auto"/>
      </w:divBdr>
      <w:divsChild>
        <w:div w:id="378625125">
          <w:marLeft w:val="547"/>
          <w:marRight w:val="0"/>
          <w:marTop w:val="154"/>
          <w:marBottom w:val="0"/>
          <w:divBdr>
            <w:top w:val="none" w:sz="0" w:space="0" w:color="auto"/>
            <w:left w:val="none" w:sz="0" w:space="0" w:color="auto"/>
            <w:bottom w:val="none" w:sz="0" w:space="0" w:color="auto"/>
            <w:right w:val="none" w:sz="0" w:space="0" w:color="auto"/>
          </w:divBdr>
        </w:div>
        <w:div w:id="378625128">
          <w:marLeft w:val="547"/>
          <w:marRight w:val="0"/>
          <w:marTop w:val="154"/>
          <w:marBottom w:val="0"/>
          <w:divBdr>
            <w:top w:val="none" w:sz="0" w:space="0" w:color="auto"/>
            <w:left w:val="none" w:sz="0" w:space="0" w:color="auto"/>
            <w:bottom w:val="none" w:sz="0" w:space="0" w:color="auto"/>
            <w:right w:val="none" w:sz="0" w:space="0" w:color="auto"/>
          </w:divBdr>
        </w:div>
        <w:div w:id="378625140">
          <w:marLeft w:val="547"/>
          <w:marRight w:val="0"/>
          <w:marTop w:val="154"/>
          <w:marBottom w:val="0"/>
          <w:divBdr>
            <w:top w:val="none" w:sz="0" w:space="0" w:color="auto"/>
            <w:left w:val="none" w:sz="0" w:space="0" w:color="auto"/>
            <w:bottom w:val="none" w:sz="0" w:space="0" w:color="auto"/>
            <w:right w:val="none" w:sz="0" w:space="0" w:color="auto"/>
          </w:divBdr>
        </w:div>
        <w:div w:id="378625167">
          <w:marLeft w:val="547"/>
          <w:marRight w:val="0"/>
          <w:marTop w:val="154"/>
          <w:marBottom w:val="0"/>
          <w:divBdr>
            <w:top w:val="none" w:sz="0" w:space="0" w:color="auto"/>
            <w:left w:val="none" w:sz="0" w:space="0" w:color="auto"/>
            <w:bottom w:val="none" w:sz="0" w:space="0" w:color="auto"/>
            <w:right w:val="none" w:sz="0" w:space="0" w:color="auto"/>
          </w:divBdr>
        </w:div>
        <w:div w:id="378625169">
          <w:marLeft w:val="547"/>
          <w:marRight w:val="0"/>
          <w:marTop w:val="154"/>
          <w:marBottom w:val="0"/>
          <w:divBdr>
            <w:top w:val="none" w:sz="0" w:space="0" w:color="auto"/>
            <w:left w:val="none" w:sz="0" w:space="0" w:color="auto"/>
            <w:bottom w:val="none" w:sz="0" w:space="0" w:color="auto"/>
            <w:right w:val="none" w:sz="0" w:space="0" w:color="auto"/>
          </w:divBdr>
        </w:div>
      </w:divsChild>
    </w:div>
    <w:div w:id="378625146">
      <w:marLeft w:val="0"/>
      <w:marRight w:val="0"/>
      <w:marTop w:val="0"/>
      <w:marBottom w:val="0"/>
      <w:divBdr>
        <w:top w:val="none" w:sz="0" w:space="0" w:color="auto"/>
        <w:left w:val="none" w:sz="0" w:space="0" w:color="auto"/>
        <w:bottom w:val="none" w:sz="0" w:space="0" w:color="auto"/>
        <w:right w:val="none" w:sz="0" w:space="0" w:color="auto"/>
      </w:divBdr>
    </w:div>
    <w:div w:id="378625147">
      <w:marLeft w:val="0"/>
      <w:marRight w:val="0"/>
      <w:marTop w:val="0"/>
      <w:marBottom w:val="0"/>
      <w:divBdr>
        <w:top w:val="none" w:sz="0" w:space="0" w:color="auto"/>
        <w:left w:val="none" w:sz="0" w:space="0" w:color="auto"/>
        <w:bottom w:val="none" w:sz="0" w:space="0" w:color="auto"/>
        <w:right w:val="none" w:sz="0" w:space="0" w:color="auto"/>
      </w:divBdr>
      <w:divsChild>
        <w:div w:id="378625121">
          <w:marLeft w:val="547"/>
          <w:marRight w:val="0"/>
          <w:marTop w:val="154"/>
          <w:marBottom w:val="0"/>
          <w:divBdr>
            <w:top w:val="none" w:sz="0" w:space="0" w:color="auto"/>
            <w:left w:val="none" w:sz="0" w:space="0" w:color="auto"/>
            <w:bottom w:val="none" w:sz="0" w:space="0" w:color="auto"/>
            <w:right w:val="none" w:sz="0" w:space="0" w:color="auto"/>
          </w:divBdr>
        </w:div>
        <w:div w:id="378625135">
          <w:marLeft w:val="547"/>
          <w:marRight w:val="0"/>
          <w:marTop w:val="154"/>
          <w:marBottom w:val="0"/>
          <w:divBdr>
            <w:top w:val="none" w:sz="0" w:space="0" w:color="auto"/>
            <w:left w:val="none" w:sz="0" w:space="0" w:color="auto"/>
            <w:bottom w:val="none" w:sz="0" w:space="0" w:color="auto"/>
            <w:right w:val="none" w:sz="0" w:space="0" w:color="auto"/>
          </w:divBdr>
        </w:div>
        <w:div w:id="378625141">
          <w:marLeft w:val="547"/>
          <w:marRight w:val="0"/>
          <w:marTop w:val="154"/>
          <w:marBottom w:val="0"/>
          <w:divBdr>
            <w:top w:val="none" w:sz="0" w:space="0" w:color="auto"/>
            <w:left w:val="none" w:sz="0" w:space="0" w:color="auto"/>
            <w:bottom w:val="none" w:sz="0" w:space="0" w:color="auto"/>
            <w:right w:val="none" w:sz="0" w:space="0" w:color="auto"/>
          </w:divBdr>
        </w:div>
      </w:divsChild>
    </w:div>
    <w:div w:id="378625148">
      <w:marLeft w:val="0"/>
      <w:marRight w:val="0"/>
      <w:marTop w:val="0"/>
      <w:marBottom w:val="0"/>
      <w:divBdr>
        <w:top w:val="none" w:sz="0" w:space="0" w:color="auto"/>
        <w:left w:val="none" w:sz="0" w:space="0" w:color="auto"/>
        <w:bottom w:val="none" w:sz="0" w:space="0" w:color="auto"/>
        <w:right w:val="none" w:sz="0" w:space="0" w:color="auto"/>
      </w:divBdr>
    </w:div>
    <w:div w:id="378625149">
      <w:marLeft w:val="0"/>
      <w:marRight w:val="0"/>
      <w:marTop w:val="0"/>
      <w:marBottom w:val="0"/>
      <w:divBdr>
        <w:top w:val="none" w:sz="0" w:space="0" w:color="auto"/>
        <w:left w:val="none" w:sz="0" w:space="0" w:color="auto"/>
        <w:bottom w:val="none" w:sz="0" w:space="0" w:color="auto"/>
        <w:right w:val="none" w:sz="0" w:space="0" w:color="auto"/>
      </w:divBdr>
    </w:div>
    <w:div w:id="378625150">
      <w:marLeft w:val="0"/>
      <w:marRight w:val="0"/>
      <w:marTop w:val="0"/>
      <w:marBottom w:val="0"/>
      <w:divBdr>
        <w:top w:val="none" w:sz="0" w:space="0" w:color="auto"/>
        <w:left w:val="none" w:sz="0" w:space="0" w:color="auto"/>
        <w:bottom w:val="none" w:sz="0" w:space="0" w:color="auto"/>
        <w:right w:val="none" w:sz="0" w:space="0" w:color="auto"/>
      </w:divBdr>
    </w:div>
    <w:div w:id="378625154">
      <w:marLeft w:val="0"/>
      <w:marRight w:val="0"/>
      <w:marTop w:val="0"/>
      <w:marBottom w:val="0"/>
      <w:divBdr>
        <w:top w:val="none" w:sz="0" w:space="0" w:color="auto"/>
        <w:left w:val="none" w:sz="0" w:space="0" w:color="auto"/>
        <w:bottom w:val="none" w:sz="0" w:space="0" w:color="auto"/>
        <w:right w:val="none" w:sz="0" w:space="0" w:color="auto"/>
      </w:divBdr>
    </w:div>
    <w:div w:id="378625156">
      <w:marLeft w:val="0"/>
      <w:marRight w:val="0"/>
      <w:marTop w:val="0"/>
      <w:marBottom w:val="0"/>
      <w:divBdr>
        <w:top w:val="none" w:sz="0" w:space="0" w:color="auto"/>
        <w:left w:val="none" w:sz="0" w:space="0" w:color="auto"/>
        <w:bottom w:val="none" w:sz="0" w:space="0" w:color="auto"/>
        <w:right w:val="none" w:sz="0" w:space="0" w:color="auto"/>
      </w:divBdr>
    </w:div>
    <w:div w:id="378625160">
      <w:marLeft w:val="0"/>
      <w:marRight w:val="0"/>
      <w:marTop w:val="0"/>
      <w:marBottom w:val="0"/>
      <w:divBdr>
        <w:top w:val="none" w:sz="0" w:space="0" w:color="auto"/>
        <w:left w:val="none" w:sz="0" w:space="0" w:color="auto"/>
        <w:bottom w:val="none" w:sz="0" w:space="0" w:color="auto"/>
        <w:right w:val="none" w:sz="0" w:space="0" w:color="auto"/>
      </w:divBdr>
    </w:div>
    <w:div w:id="378625164">
      <w:marLeft w:val="0"/>
      <w:marRight w:val="0"/>
      <w:marTop w:val="0"/>
      <w:marBottom w:val="0"/>
      <w:divBdr>
        <w:top w:val="none" w:sz="0" w:space="0" w:color="auto"/>
        <w:left w:val="none" w:sz="0" w:space="0" w:color="auto"/>
        <w:bottom w:val="none" w:sz="0" w:space="0" w:color="auto"/>
        <w:right w:val="none" w:sz="0" w:space="0" w:color="auto"/>
      </w:divBdr>
      <w:divsChild>
        <w:div w:id="378625123">
          <w:marLeft w:val="547"/>
          <w:marRight w:val="0"/>
          <w:marTop w:val="115"/>
          <w:marBottom w:val="0"/>
          <w:divBdr>
            <w:top w:val="none" w:sz="0" w:space="0" w:color="auto"/>
            <w:left w:val="none" w:sz="0" w:space="0" w:color="auto"/>
            <w:bottom w:val="none" w:sz="0" w:space="0" w:color="auto"/>
            <w:right w:val="none" w:sz="0" w:space="0" w:color="auto"/>
          </w:divBdr>
        </w:div>
        <w:div w:id="378625126">
          <w:marLeft w:val="547"/>
          <w:marRight w:val="0"/>
          <w:marTop w:val="115"/>
          <w:marBottom w:val="0"/>
          <w:divBdr>
            <w:top w:val="none" w:sz="0" w:space="0" w:color="auto"/>
            <w:left w:val="none" w:sz="0" w:space="0" w:color="auto"/>
            <w:bottom w:val="none" w:sz="0" w:space="0" w:color="auto"/>
            <w:right w:val="none" w:sz="0" w:space="0" w:color="auto"/>
          </w:divBdr>
        </w:div>
        <w:div w:id="378625145">
          <w:marLeft w:val="547"/>
          <w:marRight w:val="0"/>
          <w:marTop w:val="115"/>
          <w:marBottom w:val="0"/>
          <w:divBdr>
            <w:top w:val="none" w:sz="0" w:space="0" w:color="auto"/>
            <w:left w:val="none" w:sz="0" w:space="0" w:color="auto"/>
            <w:bottom w:val="none" w:sz="0" w:space="0" w:color="auto"/>
            <w:right w:val="none" w:sz="0" w:space="0" w:color="auto"/>
          </w:divBdr>
        </w:div>
        <w:div w:id="378625153">
          <w:marLeft w:val="547"/>
          <w:marRight w:val="0"/>
          <w:marTop w:val="115"/>
          <w:marBottom w:val="0"/>
          <w:divBdr>
            <w:top w:val="none" w:sz="0" w:space="0" w:color="auto"/>
            <w:left w:val="none" w:sz="0" w:space="0" w:color="auto"/>
            <w:bottom w:val="none" w:sz="0" w:space="0" w:color="auto"/>
            <w:right w:val="none" w:sz="0" w:space="0" w:color="auto"/>
          </w:divBdr>
        </w:div>
        <w:div w:id="378625155">
          <w:marLeft w:val="547"/>
          <w:marRight w:val="0"/>
          <w:marTop w:val="115"/>
          <w:marBottom w:val="0"/>
          <w:divBdr>
            <w:top w:val="none" w:sz="0" w:space="0" w:color="auto"/>
            <w:left w:val="none" w:sz="0" w:space="0" w:color="auto"/>
            <w:bottom w:val="none" w:sz="0" w:space="0" w:color="auto"/>
            <w:right w:val="none" w:sz="0" w:space="0" w:color="auto"/>
          </w:divBdr>
        </w:div>
        <w:div w:id="378625157">
          <w:marLeft w:val="547"/>
          <w:marRight w:val="0"/>
          <w:marTop w:val="115"/>
          <w:marBottom w:val="0"/>
          <w:divBdr>
            <w:top w:val="none" w:sz="0" w:space="0" w:color="auto"/>
            <w:left w:val="none" w:sz="0" w:space="0" w:color="auto"/>
            <w:bottom w:val="none" w:sz="0" w:space="0" w:color="auto"/>
            <w:right w:val="none" w:sz="0" w:space="0" w:color="auto"/>
          </w:divBdr>
        </w:div>
        <w:div w:id="378625158">
          <w:marLeft w:val="547"/>
          <w:marRight w:val="0"/>
          <w:marTop w:val="115"/>
          <w:marBottom w:val="0"/>
          <w:divBdr>
            <w:top w:val="none" w:sz="0" w:space="0" w:color="auto"/>
            <w:left w:val="none" w:sz="0" w:space="0" w:color="auto"/>
            <w:bottom w:val="none" w:sz="0" w:space="0" w:color="auto"/>
            <w:right w:val="none" w:sz="0" w:space="0" w:color="auto"/>
          </w:divBdr>
        </w:div>
      </w:divsChild>
    </w:div>
    <w:div w:id="378625166">
      <w:marLeft w:val="0"/>
      <w:marRight w:val="0"/>
      <w:marTop w:val="0"/>
      <w:marBottom w:val="0"/>
      <w:divBdr>
        <w:top w:val="none" w:sz="0" w:space="0" w:color="auto"/>
        <w:left w:val="none" w:sz="0" w:space="0" w:color="auto"/>
        <w:bottom w:val="none" w:sz="0" w:space="0" w:color="auto"/>
        <w:right w:val="none" w:sz="0" w:space="0" w:color="auto"/>
      </w:divBdr>
    </w:div>
    <w:div w:id="378625170">
      <w:marLeft w:val="0"/>
      <w:marRight w:val="0"/>
      <w:marTop w:val="0"/>
      <w:marBottom w:val="0"/>
      <w:divBdr>
        <w:top w:val="none" w:sz="0" w:space="0" w:color="auto"/>
        <w:left w:val="none" w:sz="0" w:space="0" w:color="auto"/>
        <w:bottom w:val="none" w:sz="0" w:space="0" w:color="auto"/>
        <w:right w:val="none" w:sz="0" w:space="0" w:color="auto"/>
      </w:divBdr>
    </w:div>
    <w:div w:id="378625171">
      <w:marLeft w:val="0"/>
      <w:marRight w:val="0"/>
      <w:marTop w:val="0"/>
      <w:marBottom w:val="0"/>
      <w:divBdr>
        <w:top w:val="none" w:sz="0" w:space="0" w:color="auto"/>
        <w:left w:val="none" w:sz="0" w:space="0" w:color="auto"/>
        <w:bottom w:val="none" w:sz="0" w:space="0" w:color="auto"/>
        <w:right w:val="none" w:sz="0" w:space="0" w:color="auto"/>
      </w:divBdr>
      <w:divsChild>
        <w:div w:id="378625127">
          <w:marLeft w:val="547"/>
          <w:marRight w:val="0"/>
          <w:marTop w:val="173"/>
          <w:marBottom w:val="0"/>
          <w:divBdr>
            <w:top w:val="none" w:sz="0" w:space="0" w:color="auto"/>
            <w:left w:val="none" w:sz="0" w:space="0" w:color="auto"/>
            <w:bottom w:val="none" w:sz="0" w:space="0" w:color="auto"/>
            <w:right w:val="none" w:sz="0" w:space="0" w:color="auto"/>
          </w:divBdr>
        </w:div>
      </w:divsChild>
    </w:div>
    <w:div w:id="378625173">
      <w:marLeft w:val="0"/>
      <w:marRight w:val="0"/>
      <w:marTop w:val="0"/>
      <w:marBottom w:val="0"/>
      <w:divBdr>
        <w:top w:val="none" w:sz="0" w:space="0" w:color="auto"/>
        <w:left w:val="none" w:sz="0" w:space="0" w:color="auto"/>
        <w:bottom w:val="none" w:sz="0" w:space="0" w:color="auto"/>
        <w:right w:val="none" w:sz="0" w:space="0" w:color="auto"/>
      </w:divBdr>
    </w:div>
    <w:div w:id="378625179">
      <w:marLeft w:val="0"/>
      <w:marRight w:val="0"/>
      <w:marTop w:val="0"/>
      <w:marBottom w:val="0"/>
      <w:divBdr>
        <w:top w:val="none" w:sz="0" w:space="0" w:color="auto"/>
        <w:left w:val="none" w:sz="0" w:space="0" w:color="auto"/>
        <w:bottom w:val="none" w:sz="0" w:space="0" w:color="auto"/>
        <w:right w:val="none" w:sz="0" w:space="0" w:color="auto"/>
      </w:divBdr>
    </w:div>
    <w:div w:id="378625183">
      <w:marLeft w:val="0"/>
      <w:marRight w:val="0"/>
      <w:marTop w:val="0"/>
      <w:marBottom w:val="0"/>
      <w:divBdr>
        <w:top w:val="none" w:sz="0" w:space="0" w:color="auto"/>
        <w:left w:val="none" w:sz="0" w:space="0" w:color="auto"/>
        <w:bottom w:val="none" w:sz="0" w:space="0" w:color="auto"/>
        <w:right w:val="none" w:sz="0" w:space="0" w:color="auto"/>
      </w:divBdr>
    </w:div>
    <w:div w:id="378625187">
      <w:marLeft w:val="0"/>
      <w:marRight w:val="0"/>
      <w:marTop w:val="0"/>
      <w:marBottom w:val="0"/>
      <w:divBdr>
        <w:top w:val="none" w:sz="0" w:space="0" w:color="auto"/>
        <w:left w:val="none" w:sz="0" w:space="0" w:color="auto"/>
        <w:bottom w:val="none" w:sz="0" w:space="0" w:color="auto"/>
        <w:right w:val="none" w:sz="0" w:space="0" w:color="auto"/>
      </w:divBdr>
    </w:div>
    <w:div w:id="378625190">
      <w:marLeft w:val="0"/>
      <w:marRight w:val="0"/>
      <w:marTop w:val="0"/>
      <w:marBottom w:val="0"/>
      <w:divBdr>
        <w:top w:val="none" w:sz="0" w:space="0" w:color="auto"/>
        <w:left w:val="none" w:sz="0" w:space="0" w:color="auto"/>
        <w:bottom w:val="none" w:sz="0" w:space="0" w:color="auto"/>
        <w:right w:val="none" w:sz="0" w:space="0" w:color="auto"/>
      </w:divBdr>
      <w:divsChild>
        <w:div w:id="378625113">
          <w:marLeft w:val="1166"/>
          <w:marRight w:val="0"/>
          <w:marTop w:val="91"/>
          <w:marBottom w:val="0"/>
          <w:divBdr>
            <w:top w:val="none" w:sz="0" w:space="0" w:color="auto"/>
            <w:left w:val="none" w:sz="0" w:space="0" w:color="auto"/>
            <w:bottom w:val="none" w:sz="0" w:space="0" w:color="auto"/>
            <w:right w:val="none" w:sz="0" w:space="0" w:color="auto"/>
          </w:divBdr>
        </w:div>
        <w:div w:id="378625178">
          <w:marLeft w:val="1166"/>
          <w:marRight w:val="0"/>
          <w:marTop w:val="91"/>
          <w:marBottom w:val="0"/>
          <w:divBdr>
            <w:top w:val="none" w:sz="0" w:space="0" w:color="auto"/>
            <w:left w:val="none" w:sz="0" w:space="0" w:color="auto"/>
            <w:bottom w:val="none" w:sz="0" w:space="0" w:color="auto"/>
            <w:right w:val="none" w:sz="0" w:space="0" w:color="auto"/>
          </w:divBdr>
        </w:div>
        <w:div w:id="378625191">
          <w:marLeft w:val="1166"/>
          <w:marRight w:val="0"/>
          <w:marTop w:val="91"/>
          <w:marBottom w:val="0"/>
          <w:divBdr>
            <w:top w:val="none" w:sz="0" w:space="0" w:color="auto"/>
            <w:left w:val="none" w:sz="0" w:space="0" w:color="auto"/>
            <w:bottom w:val="none" w:sz="0" w:space="0" w:color="auto"/>
            <w:right w:val="none" w:sz="0" w:space="0" w:color="auto"/>
          </w:divBdr>
        </w:div>
        <w:div w:id="378625196">
          <w:marLeft w:val="547"/>
          <w:marRight w:val="0"/>
          <w:marTop w:val="96"/>
          <w:marBottom w:val="0"/>
          <w:divBdr>
            <w:top w:val="none" w:sz="0" w:space="0" w:color="auto"/>
            <w:left w:val="none" w:sz="0" w:space="0" w:color="auto"/>
            <w:bottom w:val="none" w:sz="0" w:space="0" w:color="auto"/>
            <w:right w:val="none" w:sz="0" w:space="0" w:color="auto"/>
          </w:divBdr>
        </w:div>
        <w:div w:id="378625213">
          <w:marLeft w:val="547"/>
          <w:marRight w:val="0"/>
          <w:marTop w:val="96"/>
          <w:marBottom w:val="0"/>
          <w:divBdr>
            <w:top w:val="none" w:sz="0" w:space="0" w:color="auto"/>
            <w:left w:val="none" w:sz="0" w:space="0" w:color="auto"/>
            <w:bottom w:val="none" w:sz="0" w:space="0" w:color="auto"/>
            <w:right w:val="none" w:sz="0" w:space="0" w:color="auto"/>
          </w:divBdr>
        </w:div>
        <w:div w:id="378625219">
          <w:marLeft w:val="547"/>
          <w:marRight w:val="0"/>
          <w:marTop w:val="96"/>
          <w:marBottom w:val="0"/>
          <w:divBdr>
            <w:top w:val="none" w:sz="0" w:space="0" w:color="auto"/>
            <w:left w:val="none" w:sz="0" w:space="0" w:color="auto"/>
            <w:bottom w:val="none" w:sz="0" w:space="0" w:color="auto"/>
            <w:right w:val="none" w:sz="0" w:space="0" w:color="auto"/>
          </w:divBdr>
        </w:div>
        <w:div w:id="378625227">
          <w:marLeft w:val="1166"/>
          <w:marRight w:val="0"/>
          <w:marTop w:val="91"/>
          <w:marBottom w:val="0"/>
          <w:divBdr>
            <w:top w:val="none" w:sz="0" w:space="0" w:color="auto"/>
            <w:left w:val="none" w:sz="0" w:space="0" w:color="auto"/>
            <w:bottom w:val="none" w:sz="0" w:space="0" w:color="auto"/>
            <w:right w:val="none" w:sz="0" w:space="0" w:color="auto"/>
          </w:divBdr>
        </w:div>
        <w:div w:id="378625233">
          <w:marLeft w:val="1166"/>
          <w:marRight w:val="0"/>
          <w:marTop w:val="91"/>
          <w:marBottom w:val="0"/>
          <w:divBdr>
            <w:top w:val="none" w:sz="0" w:space="0" w:color="auto"/>
            <w:left w:val="none" w:sz="0" w:space="0" w:color="auto"/>
            <w:bottom w:val="none" w:sz="0" w:space="0" w:color="auto"/>
            <w:right w:val="none" w:sz="0" w:space="0" w:color="auto"/>
          </w:divBdr>
        </w:div>
        <w:div w:id="378625239">
          <w:marLeft w:val="1166"/>
          <w:marRight w:val="0"/>
          <w:marTop w:val="91"/>
          <w:marBottom w:val="0"/>
          <w:divBdr>
            <w:top w:val="none" w:sz="0" w:space="0" w:color="auto"/>
            <w:left w:val="none" w:sz="0" w:space="0" w:color="auto"/>
            <w:bottom w:val="none" w:sz="0" w:space="0" w:color="auto"/>
            <w:right w:val="none" w:sz="0" w:space="0" w:color="auto"/>
          </w:divBdr>
        </w:div>
        <w:div w:id="378625240">
          <w:marLeft w:val="1166"/>
          <w:marRight w:val="0"/>
          <w:marTop w:val="91"/>
          <w:marBottom w:val="0"/>
          <w:divBdr>
            <w:top w:val="none" w:sz="0" w:space="0" w:color="auto"/>
            <w:left w:val="none" w:sz="0" w:space="0" w:color="auto"/>
            <w:bottom w:val="none" w:sz="0" w:space="0" w:color="auto"/>
            <w:right w:val="none" w:sz="0" w:space="0" w:color="auto"/>
          </w:divBdr>
        </w:div>
      </w:divsChild>
    </w:div>
    <w:div w:id="378625192">
      <w:marLeft w:val="0"/>
      <w:marRight w:val="0"/>
      <w:marTop w:val="0"/>
      <w:marBottom w:val="0"/>
      <w:divBdr>
        <w:top w:val="none" w:sz="0" w:space="0" w:color="auto"/>
        <w:left w:val="none" w:sz="0" w:space="0" w:color="auto"/>
        <w:bottom w:val="none" w:sz="0" w:space="0" w:color="auto"/>
        <w:right w:val="none" w:sz="0" w:space="0" w:color="auto"/>
      </w:divBdr>
      <w:divsChild>
        <w:div w:id="378625114">
          <w:marLeft w:val="547"/>
          <w:marRight w:val="0"/>
          <w:marTop w:val="106"/>
          <w:marBottom w:val="0"/>
          <w:divBdr>
            <w:top w:val="none" w:sz="0" w:space="0" w:color="auto"/>
            <w:left w:val="none" w:sz="0" w:space="0" w:color="auto"/>
            <w:bottom w:val="none" w:sz="0" w:space="0" w:color="auto"/>
            <w:right w:val="none" w:sz="0" w:space="0" w:color="auto"/>
          </w:divBdr>
        </w:div>
        <w:div w:id="378625186">
          <w:marLeft w:val="547"/>
          <w:marRight w:val="0"/>
          <w:marTop w:val="106"/>
          <w:marBottom w:val="0"/>
          <w:divBdr>
            <w:top w:val="none" w:sz="0" w:space="0" w:color="auto"/>
            <w:left w:val="none" w:sz="0" w:space="0" w:color="auto"/>
            <w:bottom w:val="none" w:sz="0" w:space="0" w:color="auto"/>
            <w:right w:val="none" w:sz="0" w:space="0" w:color="auto"/>
          </w:divBdr>
        </w:div>
        <w:div w:id="378625202">
          <w:marLeft w:val="547"/>
          <w:marRight w:val="0"/>
          <w:marTop w:val="106"/>
          <w:marBottom w:val="0"/>
          <w:divBdr>
            <w:top w:val="none" w:sz="0" w:space="0" w:color="auto"/>
            <w:left w:val="none" w:sz="0" w:space="0" w:color="auto"/>
            <w:bottom w:val="none" w:sz="0" w:space="0" w:color="auto"/>
            <w:right w:val="none" w:sz="0" w:space="0" w:color="auto"/>
          </w:divBdr>
        </w:div>
        <w:div w:id="378625209">
          <w:marLeft w:val="547"/>
          <w:marRight w:val="0"/>
          <w:marTop w:val="106"/>
          <w:marBottom w:val="0"/>
          <w:divBdr>
            <w:top w:val="none" w:sz="0" w:space="0" w:color="auto"/>
            <w:left w:val="none" w:sz="0" w:space="0" w:color="auto"/>
            <w:bottom w:val="none" w:sz="0" w:space="0" w:color="auto"/>
            <w:right w:val="none" w:sz="0" w:space="0" w:color="auto"/>
          </w:divBdr>
        </w:div>
        <w:div w:id="378625218">
          <w:marLeft w:val="547"/>
          <w:marRight w:val="0"/>
          <w:marTop w:val="106"/>
          <w:marBottom w:val="0"/>
          <w:divBdr>
            <w:top w:val="none" w:sz="0" w:space="0" w:color="auto"/>
            <w:left w:val="none" w:sz="0" w:space="0" w:color="auto"/>
            <w:bottom w:val="none" w:sz="0" w:space="0" w:color="auto"/>
            <w:right w:val="none" w:sz="0" w:space="0" w:color="auto"/>
          </w:divBdr>
        </w:div>
      </w:divsChild>
    </w:div>
    <w:div w:id="378625193">
      <w:marLeft w:val="0"/>
      <w:marRight w:val="0"/>
      <w:marTop w:val="0"/>
      <w:marBottom w:val="0"/>
      <w:divBdr>
        <w:top w:val="none" w:sz="0" w:space="0" w:color="auto"/>
        <w:left w:val="none" w:sz="0" w:space="0" w:color="auto"/>
        <w:bottom w:val="none" w:sz="0" w:space="0" w:color="auto"/>
        <w:right w:val="none" w:sz="0" w:space="0" w:color="auto"/>
      </w:divBdr>
    </w:div>
    <w:div w:id="378625198">
      <w:marLeft w:val="0"/>
      <w:marRight w:val="0"/>
      <w:marTop w:val="0"/>
      <w:marBottom w:val="0"/>
      <w:divBdr>
        <w:top w:val="none" w:sz="0" w:space="0" w:color="auto"/>
        <w:left w:val="none" w:sz="0" w:space="0" w:color="auto"/>
        <w:bottom w:val="none" w:sz="0" w:space="0" w:color="auto"/>
        <w:right w:val="none" w:sz="0" w:space="0" w:color="auto"/>
      </w:divBdr>
    </w:div>
    <w:div w:id="378625199">
      <w:marLeft w:val="0"/>
      <w:marRight w:val="0"/>
      <w:marTop w:val="0"/>
      <w:marBottom w:val="0"/>
      <w:divBdr>
        <w:top w:val="none" w:sz="0" w:space="0" w:color="auto"/>
        <w:left w:val="none" w:sz="0" w:space="0" w:color="auto"/>
        <w:bottom w:val="none" w:sz="0" w:space="0" w:color="auto"/>
        <w:right w:val="none" w:sz="0" w:space="0" w:color="auto"/>
      </w:divBdr>
    </w:div>
    <w:div w:id="378625204">
      <w:marLeft w:val="0"/>
      <w:marRight w:val="0"/>
      <w:marTop w:val="0"/>
      <w:marBottom w:val="0"/>
      <w:divBdr>
        <w:top w:val="none" w:sz="0" w:space="0" w:color="auto"/>
        <w:left w:val="none" w:sz="0" w:space="0" w:color="auto"/>
        <w:bottom w:val="none" w:sz="0" w:space="0" w:color="auto"/>
        <w:right w:val="none" w:sz="0" w:space="0" w:color="auto"/>
      </w:divBdr>
    </w:div>
    <w:div w:id="378625205">
      <w:marLeft w:val="0"/>
      <w:marRight w:val="0"/>
      <w:marTop w:val="0"/>
      <w:marBottom w:val="0"/>
      <w:divBdr>
        <w:top w:val="none" w:sz="0" w:space="0" w:color="auto"/>
        <w:left w:val="none" w:sz="0" w:space="0" w:color="auto"/>
        <w:bottom w:val="none" w:sz="0" w:space="0" w:color="auto"/>
        <w:right w:val="none" w:sz="0" w:space="0" w:color="auto"/>
      </w:divBdr>
      <w:divsChild>
        <w:div w:id="378625175">
          <w:marLeft w:val="1166"/>
          <w:marRight w:val="0"/>
          <w:marTop w:val="96"/>
          <w:marBottom w:val="0"/>
          <w:divBdr>
            <w:top w:val="none" w:sz="0" w:space="0" w:color="auto"/>
            <w:left w:val="none" w:sz="0" w:space="0" w:color="auto"/>
            <w:bottom w:val="none" w:sz="0" w:space="0" w:color="auto"/>
            <w:right w:val="none" w:sz="0" w:space="0" w:color="auto"/>
          </w:divBdr>
        </w:div>
        <w:div w:id="378625182">
          <w:marLeft w:val="1166"/>
          <w:marRight w:val="0"/>
          <w:marTop w:val="96"/>
          <w:marBottom w:val="0"/>
          <w:divBdr>
            <w:top w:val="none" w:sz="0" w:space="0" w:color="auto"/>
            <w:left w:val="none" w:sz="0" w:space="0" w:color="auto"/>
            <w:bottom w:val="none" w:sz="0" w:space="0" w:color="auto"/>
            <w:right w:val="none" w:sz="0" w:space="0" w:color="auto"/>
          </w:divBdr>
        </w:div>
        <w:div w:id="378625206">
          <w:marLeft w:val="1339"/>
          <w:marRight w:val="0"/>
          <w:marTop w:val="96"/>
          <w:marBottom w:val="0"/>
          <w:divBdr>
            <w:top w:val="none" w:sz="0" w:space="0" w:color="auto"/>
            <w:left w:val="none" w:sz="0" w:space="0" w:color="auto"/>
            <w:bottom w:val="none" w:sz="0" w:space="0" w:color="auto"/>
            <w:right w:val="none" w:sz="0" w:space="0" w:color="auto"/>
          </w:divBdr>
        </w:div>
        <w:div w:id="378625211">
          <w:marLeft w:val="1354"/>
          <w:marRight w:val="0"/>
          <w:marTop w:val="96"/>
          <w:marBottom w:val="0"/>
          <w:divBdr>
            <w:top w:val="none" w:sz="0" w:space="0" w:color="auto"/>
            <w:left w:val="none" w:sz="0" w:space="0" w:color="auto"/>
            <w:bottom w:val="none" w:sz="0" w:space="0" w:color="auto"/>
            <w:right w:val="none" w:sz="0" w:space="0" w:color="auto"/>
          </w:divBdr>
        </w:div>
        <w:div w:id="378625217">
          <w:marLeft w:val="720"/>
          <w:marRight w:val="0"/>
          <w:marTop w:val="96"/>
          <w:marBottom w:val="0"/>
          <w:divBdr>
            <w:top w:val="none" w:sz="0" w:space="0" w:color="auto"/>
            <w:left w:val="none" w:sz="0" w:space="0" w:color="auto"/>
            <w:bottom w:val="none" w:sz="0" w:space="0" w:color="auto"/>
            <w:right w:val="none" w:sz="0" w:space="0" w:color="auto"/>
          </w:divBdr>
        </w:div>
        <w:div w:id="378625230">
          <w:marLeft w:val="1166"/>
          <w:marRight w:val="0"/>
          <w:marTop w:val="96"/>
          <w:marBottom w:val="0"/>
          <w:divBdr>
            <w:top w:val="none" w:sz="0" w:space="0" w:color="auto"/>
            <w:left w:val="none" w:sz="0" w:space="0" w:color="auto"/>
            <w:bottom w:val="none" w:sz="0" w:space="0" w:color="auto"/>
            <w:right w:val="none" w:sz="0" w:space="0" w:color="auto"/>
          </w:divBdr>
        </w:div>
      </w:divsChild>
    </w:div>
    <w:div w:id="378625210">
      <w:marLeft w:val="0"/>
      <w:marRight w:val="0"/>
      <w:marTop w:val="0"/>
      <w:marBottom w:val="0"/>
      <w:divBdr>
        <w:top w:val="none" w:sz="0" w:space="0" w:color="auto"/>
        <w:left w:val="none" w:sz="0" w:space="0" w:color="auto"/>
        <w:bottom w:val="none" w:sz="0" w:space="0" w:color="auto"/>
        <w:right w:val="none" w:sz="0" w:space="0" w:color="auto"/>
      </w:divBdr>
      <w:divsChild>
        <w:div w:id="378625112">
          <w:marLeft w:val="547"/>
          <w:marRight w:val="0"/>
          <w:marTop w:val="106"/>
          <w:marBottom w:val="0"/>
          <w:divBdr>
            <w:top w:val="none" w:sz="0" w:space="0" w:color="auto"/>
            <w:left w:val="none" w:sz="0" w:space="0" w:color="auto"/>
            <w:bottom w:val="none" w:sz="0" w:space="0" w:color="auto"/>
            <w:right w:val="none" w:sz="0" w:space="0" w:color="auto"/>
          </w:divBdr>
        </w:div>
        <w:div w:id="378625177">
          <w:marLeft w:val="547"/>
          <w:marRight w:val="0"/>
          <w:marTop w:val="106"/>
          <w:marBottom w:val="0"/>
          <w:divBdr>
            <w:top w:val="none" w:sz="0" w:space="0" w:color="auto"/>
            <w:left w:val="none" w:sz="0" w:space="0" w:color="auto"/>
            <w:bottom w:val="none" w:sz="0" w:space="0" w:color="auto"/>
            <w:right w:val="none" w:sz="0" w:space="0" w:color="auto"/>
          </w:divBdr>
        </w:div>
        <w:div w:id="378625197">
          <w:marLeft w:val="547"/>
          <w:marRight w:val="0"/>
          <w:marTop w:val="106"/>
          <w:marBottom w:val="0"/>
          <w:divBdr>
            <w:top w:val="none" w:sz="0" w:space="0" w:color="auto"/>
            <w:left w:val="none" w:sz="0" w:space="0" w:color="auto"/>
            <w:bottom w:val="none" w:sz="0" w:space="0" w:color="auto"/>
            <w:right w:val="none" w:sz="0" w:space="0" w:color="auto"/>
          </w:divBdr>
        </w:div>
        <w:div w:id="378625232">
          <w:marLeft w:val="547"/>
          <w:marRight w:val="0"/>
          <w:marTop w:val="106"/>
          <w:marBottom w:val="0"/>
          <w:divBdr>
            <w:top w:val="none" w:sz="0" w:space="0" w:color="auto"/>
            <w:left w:val="none" w:sz="0" w:space="0" w:color="auto"/>
            <w:bottom w:val="none" w:sz="0" w:space="0" w:color="auto"/>
            <w:right w:val="none" w:sz="0" w:space="0" w:color="auto"/>
          </w:divBdr>
        </w:div>
      </w:divsChild>
    </w:div>
    <w:div w:id="378625221">
      <w:marLeft w:val="0"/>
      <w:marRight w:val="0"/>
      <w:marTop w:val="0"/>
      <w:marBottom w:val="0"/>
      <w:divBdr>
        <w:top w:val="none" w:sz="0" w:space="0" w:color="auto"/>
        <w:left w:val="none" w:sz="0" w:space="0" w:color="auto"/>
        <w:bottom w:val="none" w:sz="0" w:space="0" w:color="auto"/>
        <w:right w:val="none" w:sz="0" w:space="0" w:color="auto"/>
      </w:divBdr>
      <w:divsChild>
        <w:div w:id="378625203">
          <w:marLeft w:val="1354"/>
          <w:marRight w:val="0"/>
          <w:marTop w:val="96"/>
          <w:marBottom w:val="0"/>
          <w:divBdr>
            <w:top w:val="none" w:sz="0" w:space="0" w:color="auto"/>
            <w:left w:val="none" w:sz="0" w:space="0" w:color="auto"/>
            <w:bottom w:val="none" w:sz="0" w:space="0" w:color="auto"/>
            <w:right w:val="none" w:sz="0" w:space="0" w:color="auto"/>
          </w:divBdr>
        </w:div>
        <w:div w:id="378625208">
          <w:marLeft w:val="720"/>
          <w:marRight w:val="0"/>
          <w:marTop w:val="96"/>
          <w:marBottom w:val="0"/>
          <w:divBdr>
            <w:top w:val="none" w:sz="0" w:space="0" w:color="auto"/>
            <w:left w:val="none" w:sz="0" w:space="0" w:color="auto"/>
            <w:bottom w:val="none" w:sz="0" w:space="0" w:color="auto"/>
            <w:right w:val="none" w:sz="0" w:space="0" w:color="auto"/>
          </w:divBdr>
        </w:div>
      </w:divsChild>
    </w:div>
    <w:div w:id="378625224">
      <w:marLeft w:val="0"/>
      <w:marRight w:val="0"/>
      <w:marTop w:val="0"/>
      <w:marBottom w:val="0"/>
      <w:divBdr>
        <w:top w:val="none" w:sz="0" w:space="0" w:color="auto"/>
        <w:left w:val="none" w:sz="0" w:space="0" w:color="auto"/>
        <w:bottom w:val="none" w:sz="0" w:space="0" w:color="auto"/>
        <w:right w:val="none" w:sz="0" w:space="0" w:color="auto"/>
      </w:divBdr>
      <w:divsChild>
        <w:div w:id="378625200">
          <w:marLeft w:val="1339"/>
          <w:marRight w:val="0"/>
          <w:marTop w:val="96"/>
          <w:marBottom w:val="0"/>
          <w:divBdr>
            <w:top w:val="none" w:sz="0" w:space="0" w:color="auto"/>
            <w:left w:val="none" w:sz="0" w:space="0" w:color="auto"/>
            <w:bottom w:val="none" w:sz="0" w:space="0" w:color="auto"/>
            <w:right w:val="none" w:sz="0" w:space="0" w:color="auto"/>
          </w:divBdr>
        </w:div>
        <w:div w:id="378625216">
          <w:marLeft w:val="1166"/>
          <w:marRight w:val="0"/>
          <w:marTop w:val="96"/>
          <w:marBottom w:val="0"/>
          <w:divBdr>
            <w:top w:val="none" w:sz="0" w:space="0" w:color="auto"/>
            <w:left w:val="none" w:sz="0" w:space="0" w:color="auto"/>
            <w:bottom w:val="none" w:sz="0" w:space="0" w:color="auto"/>
            <w:right w:val="none" w:sz="0" w:space="0" w:color="auto"/>
          </w:divBdr>
        </w:div>
        <w:div w:id="378625234">
          <w:marLeft w:val="1166"/>
          <w:marRight w:val="0"/>
          <w:marTop w:val="96"/>
          <w:marBottom w:val="0"/>
          <w:divBdr>
            <w:top w:val="none" w:sz="0" w:space="0" w:color="auto"/>
            <w:left w:val="none" w:sz="0" w:space="0" w:color="auto"/>
            <w:bottom w:val="none" w:sz="0" w:space="0" w:color="auto"/>
            <w:right w:val="none" w:sz="0" w:space="0" w:color="auto"/>
          </w:divBdr>
        </w:div>
        <w:div w:id="378625236">
          <w:marLeft w:val="1166"/>
          <w:marRight w:val="0"/>
          <w:marTop w:val="96"/>
          <w:marBottom w:val="0"/>
          <w:divBdr>
            <w:top w:val="none" w:sz="0" w:space="0" w:color="auto"/>
            <w:left w:val="none" w:sz="0" w:space="0" w:color="auto"/>
            <w:bottom w:val="none" w:sz="0" w:space="0" w:color="auto"/>
            <w:right w:val="none" w:sz="0" w:space="0" w:color="auto"/>
          </w:divBdr>
        </w:div>
      </w:divsChild>
    </w:div>
    <w:div w:id="378625228">
      <w:marLeft w:val="0"/>
      <w:marRight w:val="0"/>
      <w:marTop w:val="0"/>
      <w:marBottom w:val="0"/>
      <w:divBdr>
        <w:top w:val="none" w:sz="0" w:space="0" w:color="auto"/>
        <w:left w:val="none" w:sz="0" w:space="0" w:color="auto"/>
        <w:bottom w:val="none" w:sz="0" w:space="0" w:color="auto"/>
        <w:right w:val="none" w:sz="0" w:space="0" w:color="auto"/>
      </w:divBdr>
    </w:div>
    <w:div w:id="378625229">
      <w:marLeft w:val="0"/>
      <w:marRight w:val="0"/>
      <w:marTop w:val="0"/>
      <w:marBottom w:val="0"/>
      <w:divBdr>
        <w:top w:val="none" w:sz="0" w:space="0" w:color="auto"/>
        <w:left w:val="none" w:sz="0" w:space="0" w:color="auto"/>
        <w:bottom w:val="none" w:sz="0" w:space="0" w:color="auto"/>
        <w:right w:val="none" w:sz="0" w:space="0" w:color="auto"/>
      </w:divBdr>
    </w:div>
    <w:div w:id="378625231">
      <w:marLeft w:val="0"/>
      <w:marRight w:val="0"/>
      <w:marTop w:val="0"/>
      <w:marBottom w:val="0"/>
      <w:divBdr>
        <w:top w:val="none" w:sz="0" w:space="0" w:color="auto"/>
        <w:left w:val="none" w:sz="0" w:space="0" w:color="auto"/>
        <w:bottom w:val="none" w:sz="0" w:space="0" w:color="auto"/>
        <w:right w:val="none" w:sz="0" w:space="0" w:color="auto"/>
      </w:divBdr>
      <w:divsChild>
        <w:div w:id="378625111">
          <w:marLeft w:val="547"/>
          <w:marRight w:val="0"/>
          <w:marTop w:val="106"/>
          <w:marBottom w:val="0"/>
          <w:divBdr>
            <w:top w:val="none" w:sz="0" w:space="0" w:color="auto"/>
            <w:left w:val="none" w:sz="0" w:space="0" w:color="auto"/>
            <w:bottom w:val="none" w:sz="0" w:space="0" w:color="auto"/>
            <w:right w:val="none" w:sz="0" w:space="0" w:color="auto"/>
          </w:divBdr>
        </w:div>
        <w:div w:id="378625180">
          <w:marLeft w:val="1166"/>
          <w:marRight w:val="0"/>
          <w:marTop w:val="96"/>
          <w:marBottom w:val="0"/>
          <w:divBdr>
            <w:top w:val="none" w:sz="0" w:space="0" w:color="auto"/>
            <w:left w:val="none" w:sz="0" w:space="0" w:color="auto"/>
            <w:bottom w:val="none" w:sz="0" w:space="0" w:color="auto"/>
            <w:right w:val="none" w:sz="0" w:space="0" w:color="auto"/>
          </w:divBdr>
        </w:div>
        <w:div w:id="378625214">
          <w:marLeft w:val="1166"/>
          <w:marRight w:val="0"/>
          <w:marTop w:val="96"/>
          <w:marBottom w:val="0"/>
          <w:divBdr>
            <w:top w:val="none" w:sz="0" w:space="0" w:color="auto"/>
            <w:left w:val="none" w:sz="0" w:space="0" w:color="auto"/>
            <w:bottom w:val="none" w:sz="0" w:space="0" w:color="auto"/>
            <w:right w:val="none" w:sz="0" w:space="0" w:color="auto"/>
          </w:divBdr>
        </w:div>
        <w:div w:id="378625223">
          <w:marLeft w:val="1166"/>
          <w:marRight w:val="0"/>
          <w:marTop w:val="96"/>
          <w:marBottom w:val="0"/>
          <w:divBdr>
            <w:top w:val="none" w:sz="0" w:space="0" w:color="auto"/>
            <w:left w:val="none" w:sz="0" w:space="0" w:color="auto"/>
            <w:bottom w:val="none" w:sz="0" w:space="0" w:color="auto"/>
            <w:right w:val="none" w:sz="0" w:space="0" w:color="auto"/>
          </w:divBdr>
        </w:div>
        <w:div w:id="378625242">
          <w:marLeft w:val="1166"/>
          <w:marRight w:val="0"/>
          <w:marTop w:val="96"/>
          <w:marBottom w:val="0"/>
          <w:divBdr>
            <w:top w:val="none" w:sz="0" w:space="0" w:color="auto"/>
            <w:left w:val="none" w:sz="0" w:space="0" w:color="auto"/>
            <w:bottom w:val="none" w:sz="0" w:space="0" w:color="auto"/>
            <w:right w:val="none" w:sz="0" w:space="0" w:color="auto"/>
          </w:divBdr>
        </w:div>
      </w:divsChild>
    </w:div>
    <w:div w:id="378625237">
      <w:marLeft w:val="0"/>
      <w:marRight w:val="0"/>
      <w:marTop w:val="0"/>
      <w:marBottom w:val="0"/>
      <w:divBdr>
        <w:top w:val="none" w:sz="0" w:space="0" w:color="auto"/>
        <w:left w:val="none" w:sz="0" w:space="0" w:color="auto"/>
        <w:bottom w:val="none" w:sz="0" w:space="0" w:color="auto"/>
        <w:right w:val="none" w:sz="0" w:space="0" w:color="auto"/>
      </w:divBdr>
      <w:divsChild>
        <w:div w:id="378625181">
          <w:marLeft w:val="547"/>
          <w:marRight w:val="0"/>
          <w:marTop w:val="0"/>
          <w:marBottom w:val="0"/>
          <w:divBdr>
            <w:top w:val="none" w:sz="0" w:space="0" w:color="auto"/>
            <w:left w:val="none" w:sz="0" w:space="0" w:color="auto"/>
            <w:bottom w:val="none" w:sz="0" w:space="0" w:color="auto"/>
            <w:right w:val="none" w:sz="0" w:space="0" w:color="auto"/>
          </w:divBdr>
        </w:div>
        <w:div w:id="378625189">
          <w:marLeft w:val="547"/>
          <w:marRight w:val="0"/>
          <w:marTop w:val="0"/>
          <w:marBottom w:val="0"/>
          <w:divBdr>
            <w:top w:val="none" w:sz="0" w:space="0" w:color="auto"/>
            <w:left w:val="none" w:sz="0" w:space="0" w:color="auto"/>
            <w:bottom w:val="none" w:sz="0" w:space="0" w:color="auto"/>
            <w:right w:val="none" w:sz="0" w:space="0" w:color="auto"/>
          </w:divBdr>
        </w:div>
        <w:div w:id="378625194">
          <w:marLeft w:val="547"/>
          <w:marRight w:val="0"/>
          <w:marTop w:val="0"/>
          <w:marBottom w:val="0"/>
          <w:divBdr>
            <w:top w:val="none" w:sz="0" w:space="0" w:color="auto"/>
            <w:left w:val="none" w:sz="0" w:space="0" w:color="auto"/>
            <w:bottom w:val="none" w:sz="0" w:space="0" w:color="auto"/>
            <w:right w:val="none" w:sz="0" w:space="0" w:color="auto"/>
          </w:divBdr>
        </w:div>
        <w:div w:id="378625215">
          <w:marLeft w:val="547"/>
          <w:marRight w:val="0"/>
          <w:marTop w:val="0"/>
          <w:marBottom w:val="0"/>
          <w:divBdr>
            <w:top w:val="none" w:sz="0" w:space="0" w:color="auto"/>
            <w:left w:val="none" w:sz="0" w:space="0" w:color="auto"/>
            <w:bottom w:val="none" w:sz="0" w:space="0" w:color="auto"/>
            <w:right w:val="none" w:sz="0" w:space="0" w:color="auto"/>
          </w:divBdr>
        </w:div>
        <w:div w:id="378625225">
          <w:marLeft w:val="547"/>
          <w:marRight w:val="0"/>
          <w:marTop w:val="0"/>
          <w:marBottom w:val="0"/>
          <w:divBdr>
            <w:top w:val="none" w:sz="0" w:space="0" w:color="auto"/>
            <w:left w:val="none" w:sz="0" w:space="0" w:color="auto"/>
            <w:bottom w:val="none" w:sz="0" w:space="0" w:color="auto"/>
            <w:right w:val="none" w:sz="0" w:space="0" w:color="auto"/>
          </w:divBdr>
        </w:div>
      </w:divsChild>
    </w:div>
    <w:div w:id="378625238">
      <w:marLeft w:val="0"/>
      <w:marRight w:val="0"/>
      <w:marTop w:val="0"/>
      <w:marBottom w:val="0"/>
      <w:divBdr>
        <w:top w:val="none" w:sz="0" w:space="0" w:color="auto"/>
        <w:left w:val="none" w:sz="0" w:space="0" w:color="auto"/>
        <w:bottom w:val="none" w:sz="0" w:space="0" w:color="auto"/>
        <w:right w:val="none" w:sz="0" w:space="0" w:color="auto"/>
      </w:divBdr>
      <w:divsChild>
        <w:div w:id="378625201">
          <w:marLeft w:val="547"/>
          <w:marRight w:val="0"/>
          <w:marTop w:val="106"/>
          <w:marBottom w:val="0"/>
          <w:divBdr>
            <w:top w:val="none" w:sz="0" w:space="0" w:color="auto"/>
            <w:left w:val="none" w:sz="0" w:space="0" w:color="auto"/>
            <w:bottom w:val="none" w:sz="0" w:space="0" w:color="auto"/>
            <w:right w:val="none" w:sz="0" w:space="0" w:color="auto"/>
          </w:divBdr>
        </w:div>
      </w:divsChild>
    </w:div>
    <w:div w:id="378625241">
      <w:marLeft w:val="0"/>
      <w:marRight w:val="0"/>
      <w:marTop w:val="0"/>
      <w:marBottom w:val="0"/>
      <w:divBdr>
        <w:top w:val="none" w:sz="0" w:space="0" w:color="auto"/>
        <w:left w:val="none" w:sz="0" w:space="0" w:color="auto"/>
        <w:bottom w:val="none" w:sz="0" w:space="0" w:color="auto"/>
        <w:right w:val="none" w:sz="0" w:space="0" w:color="auto"/>
      </w:divBdr>
      <w:divsChild>
        <w:div w:id="378625176">
          <w:marLeft w:val="547"/>
          <w:marRight w:val="0"/>
          <w:marTop w:val="106"/>
          <w:marBottom w:val="0"/>
          <w:divBdr>
            <w:top w:val="none" w:sz="0" w:space="0" w:color="auto"/>
            <w:left w:val="none" w:sz="0" w:space="0" w:color="auto"/>
            <w:bottom w:val="none" w:sz="0" w:space="0" w:color="auto"/>
            <w:right w:val="none" w:sz="0" w:space="0" w:color="auto"/>
          </w:divBdr>
        </w:div>
        <w:div w:id="378625184">
          <w:marLeft w:val="547"/>
          <w:marRight w:val="0"/>
          <w:marTop w:val="106"/>
          <w:marBottom w:val="0"/>
          <w:divBdr>
            <w:top w:val="none" w:sz="0" w:space="0" w:color="auto"/>
            <w:left w:val="none" w:sz="0" w:space="0" w:color="auto"/>
            <w:bottom w:val="none" w:sz="0" w:space="0" w:color="auto"/>
            <w:right w:val="none" w:sz="0" w:space="0" w:color="auto"/>
          </w:divBdr>
        </w:div>
        <w:div w:id="378625185">
          <w:marLeft w:val="547"/>
          <w:marRight w:val="0"/>
          <w:marTop w:val="106"/>
          <w:marBottom w:val="0"/>
          <w:divBdr>
            <w:top w:val="none" w:sz="0" w:space="0" w:color="auto"/>
            <w:left w:val="none" w:sz="0" w:space="0" w:color="auto"/>
            <w:bottom w:val="none" w:sz="0" w:space="0" w:color="auto"/>
            <w:right w:val="none" w:sz="0" w:space="0" w:color="auto"/>
          </w:divBdr>
        </w:div>
        <w:div w:id="378625222">
          <w:marLeft w:val="547"/>
          <w:marRight w:val="0"/>
          <w:marTop w:val="106"/>
          <w:marBottom w:val="0"/>
          <w:divBdr>
            <w:top w:val="none" w:sz="0" w:space="0" w:color="auto"/>
            <w:left w:val="none" w:sz="0" w:space="0" w:color="auto"/>
            <w:bottom w:val="none" w:sz="0" w:space="0" w:color="auto"/>
            <w:right w:val="none" w:sz="0" w:space="0" w:color="auto"/>
          </w:divBdr>
        </w:div>
        <w:div w:id="37862523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vap.gov.np"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olutions.com.np" TargetMode="External"/><Relationship Id="rId23" Type="http://schemas.openxmlformats.org/officeDocument/2006/relationships/package" Target="embeddings/Microsoft_Word_Document21.docx"/><Relationship Id="rId28" Type="http://schemas.openxmlformats.org/officeDocument/2006/relationships/image" Target="media/image17.png"/><Relationship Id="rId10" Type="http://schemas.openxmlformats.org/officeDocument/2006/relationships/hyperlink" Target="mailto:info@hvap.gov.np"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info@solutions.com.no" TargetMode="External"/><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42</Pages>
  <Words>16439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of Nepal</dc:title>
  <dc:subject/>
  <dc:creator>ashish shrestha</dc:creator>
  <cp:keywords/>
  <dc:description/>
  <cp:lastModifiedBy>Sanjib Kumar Chaudhary</cp:lastModifiedBy>
  <cp:revision>2</cp:revision>
  <cp:lastPrinted>2011-03-31T13:29:00Z</cp:lastPrinted>
  <dcterms:created xsi:type="dcterms:W3CDTF">2011-11-21T06:32:00Z</dcterms:created>
  <dcterms:modified xsi:type="dcterms:W3CDTF">2011-11-21T06:32:00Z</dcterms:modified>
</cp:coreProperties>
</file>